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DB" w:rsidRDefault="005F0FDB">
      <w:pPr>
        <w:rPr>
          <w:lang w:val="es-ES" w:bidi="ar-SA"/>
        </w:rPr>
      </w:pPr>
      <w:r>
        <w:rPr>
          <w:lang w:val="es-ES" w:bidi="ar-SA"/>
        </w:rPr>
        <w:br w:type="page"/>
      </w:r>
    </w:p>
    <w:p w:rsidR="005F0FDB" w:rsidRDefault="005F0FDB">
      <w:pPr>
        <w:rPr>
          <w:lang w:val="es-ES" w:bidi="ar-SA"/>
        </w:rPr>
      </w:pPr>
    </w:p>
    <w:p w:rsidR="005F0FDB" w:rsidRPr="004F2926" w:rsidRDefault="005F0FDB" w:rsidP="005F0FDB">
      <w:pPr>
        <w:jc w:val="right"/>
        <w:rPr>
          <w:rFonts w:ascii="Palatino Linotype" w:hAnsi="Palatino Linotype"/>
          <w:sz w:val="28"/>
          <w:lang w:val="es-ES" w:bidi="ar-SA"/>
        </w:rPr>
      </w:pPr>
      <w:r w:rsidRPr="004F2926">
        <w:rPr>
          <w:rFonts w:ascii="Palatino Linotype" w:hAnsi="Palatino Linotype"/>
          <w:sz w:val="28"/>
          <w:lang w:val="es-ES" w:bidi="ar-SA"/>
        </w:rPr>
        <w:t>Erich González Balderas</w:t>
      </w:r>
    </w:p>
    <w:p w:rsid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Pr="005F0FDB" w:rsidRDefault="005F0FDB" w:rsidP="005F0FDB">
      <w:pPr>
        <w:jc w:val="right"/>
        <w:rPr>
          <w:b/>
          <w:sz w:val="52"/>
          <w:lang w:val="es-ES" w:bidi="ar-SA"/>
        </w:rPr>
      </w:pPr>
      <w:r w:rsidRPr="005F0FDB">
        <w:rPr>
          <w:b/>
          <w:sz w:val="52"/>
          <w:lang w:val="es-ES" w:bidi="ar-SA"/>
        </w:rPr>
        <w:t>¿Cómo sobrevivir a las profecías del año 2012?</w:t>
      </w:r>
    </w:p>
    <w:p w:rsidR="005F0FDB" w:rsidRDefault="005F0FDB">
      <w:pPr>
        <w:rPr>
          <w:sz w:val="48"/>
          <w:lang w:val="es-ES" w:bidi="ar-SA"/>
        </w:rPr>
      </w:pPr>
    </w:p>
    <w:p w:rsidR="005F0FDB" w:rsidRPr="005F0FDB" w:rsidRDefault="005F0FDB">
      <w:pPr>
        <w:rPr>
          <w:sz w:val="48"/>
          <w:lang w:val="es-ES" w:bidi="ar-SA"/>
        </w:rPr>
      </w:pPr>
    </w:p>
    <w:p w:rsidR="005F0FDB" w:rsidRDefault="005F0FDB" w:rsidP="005F0FDB">
      <w:pPr>
        <w:jc w:val="right"/>
        <w:rPr>
          <w:sz w:val="32"/>
          <w:lang w:val="es-ES" w:bidi="ar-SA"/>
        </w:rPr>
      </w:pPr>
    </w:p>
    <w:p w:rsidR="005F0FDB" w:rsidRDefault="005F0FDB" w:rsidP="005F0FDB">
      <w:pPr>
        <w:jc w:val="right"/>
        <w:rPr>
          <w:sz w:val="32"/>
          <w:lang w:val="es-ES" w:bidi="ar-SA"/>
        </w:rPr>
      </w:pPr>
    </w:p>
    <w:p w:rsidR="005F0FDB" w:rsidRDefault="005F0FDB">
      <w:pPr>
        <w:rPr>
          <w:sz w:val="48"/>
          <w:lang w:val="es-ES" w:bidi="ar-SA"/>
        </w:rPr>
      </w:pPr>
    </w:p>
    <w:p w:rsidR="005F0FDB" w:rsidRDefault="005F0FDB">
      <w:pPr>
        <w:rPr>
          <w:sz w:val="48"/>
          <w:lang w:val="es-ES" w:bidi="ar-SA"/>
        </w:rPr>
      </w:pPr>
      <w:r>
        <w:rPr>
          <w:sz w:val="48"/>
          <w:lang w:val="es-ES" w:bidi="ar-SA"/>
        </w:rPr>
        <w:br w:type="page"/>
      </w:r>
    </w:p>
    <w:p w:rsidR="005F0FDB" w:rsidRP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Default="005F0FDB">
      <w:pPr>
        <w:rPr>
          <w:lang w:val="es-ES" w:bidi="ar-SA"/>
        </w:rPr>
      </w:pPr>
    </w:p>
    <w:p w:rsidR="005F0FDB" w:rsidRDefault="005F0FDB">
      <w:pPr>
        <w:rPr>
          <w:rFonts w:ascii="Palatino Linotype" w:hAnsi="Palatino Linotype"/>
          <w:lang w:val="es-ES" w:bidi="ar-SA"/>
        </w:rPr>
      </w:pPr>
    </w:p>
    <w:p w:rsidR="00BE232E" w:rsidRDefault="00BE232E">
      <w:pPr>
        <w:rPr>
          <w:rFonts w:ascii="Palatino Linotype" w:hAnsi="Palatino Linotype"/>
          <w:lang w:val="es-ES" w:bidi="ar-SA"/>
        </w:rPr>
      </w:pPr>
    </w:p>
    <w:p w:rsidR="00F93D09" w:rsidRDefault="00F93D09">
      <w:pPr>
        <w:rPr>
          <w:rFonts w:ascii="Palatino Linotype" w:hAnsi="Palatino Linotype"/>
          <w:lang w:val="es-ES" w:bidi="ar-SA"/>
        </w:rPr>
      </w:pPr>
    </w:p>
    <w:p w:rsidR="00BE232E" w:rsidRPr="004F2926" w:rsidRDefault="00BE232E">
      <w:pPr>
        <w:rPr>
          <w:rFonts w:ascii="Palatino Linotype" w:hAnsi="Palatino Linotype"/>
          <w:lang w:val="es-ES" w:bidi="ar-SA"/>
        </w:rPr>
      </w:pPr>
    </w:p>
    <w:p w:rsidR="005F0FDB"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Diseño de portada: Erich González Balderas</w:t>
      </w: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Título original: ¿Cómo sobrevivir a las profecías del año 2012?</w:t>
      </w:r>
    </w:p>
    <w:p w:rsidR="00CF2714" w:rsidRDefault="00CF2714" w:rsidP="00CF2714">
      <w:pPr>
        <w:spacing w:line="240" w:lineRule="auto"/>
        <w:rPr>
          <w:rFonts w:ascii="Times New Roman" w:hAnsi="Times New Roman" w:cs="Times New Roman"/>
          <w:sz w:val="16"/>
          <w:lang w:val="es-ES" w:bidi="ar-SA"/>
        </w:rPr>
      </w:pP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Derechos reservados</w:t>
      </w:r>
    </w:p>
    <w:p w:rsidR="007B1201" w:rsidRPr="00990725" w:rsidRDefault="007B1201" w:rsidP="007B1201">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 2010, Erich González Balderas</w:t>
      </w:r>
    </w:p>
    <w:p w:rsidR="00CF2714" w:rsidRDefault="007B1201"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 2010, Cambiodimensional.</w:t>
      </w:r>
      <w:r w:rsidR="00CF2714" w:rsidRPr="00990725">
        <w:rPr>
          <w:rFonts w:ascii="Times New Roman" w:hAnsi="Times New Roman" w:cs="Times New Roman"/>
          <w:sz w:val="16"/>
          <w:lang w:val="es-ES" w:bidi="ar-SA"/>
        </w:rPr>
        <w:t>com</w:t>
      </w:r>
    </w:p>
    <w:p w:rsidR="008106B6" w:rsidRPr="00990725" w:rsidRDefault="008106B6" w:rsidP="00CF2714">
      <w:pPr>
        <w:spacing w:line="240" w:lineRule="auto"/>
        <w:rPr>
          <w:rFonts w:ascii="Times New Roman" w:hAnsi="Times New Roman" w:cs="Times New Roman"/>
          <w:sz w:val="16"/>
          <w:lang w:val="es-ES" w:bidi="ar-SA"/>
        </w:rPr>
      </w:pPr>
      <w:r>
        <w:rPr>
          <w:rFonts w:ascii="Times New Roman" w:hAnsi="Times New Roman" w:cs="Times New Roman"/>
          <w:sz w:val="16"/>
          <w:lang w:val="es-ES" w:bidi="ar-SA"/>
        </w:rPr>
        <w:t>Registro de Derechos de Autor</w:t>
      </w:r>
      <w:r w:rsidR="009C428F">
        <w:rPr>
          <w:rFonts w:ascii="Times New Roman" w:hAnsi="Times New Roman" w:cs="Times New Roman"/>
          <w:sz w:val="16"/>
          <w:lang w:val="es-ES" w:bidi="ar-SA"/>
        </w:rPr>
        <w:t xml:space="preserve">:  </w:t>
      </w:r>
      <w:r w:rsidR="009C428F" w:rsidRPr="009C428F">
        <w:rPr>
          <w:rFonts w:ascii="Times New Roman" w:hAnsi="Times New Roman" w:cs="Times New Roman"/>
          <w:sz w:val="16"/>
          <w:lang w:val="es-ES" w:bidi="ar-SA"/>
        </w:rPr>
        <w:t>03-2010-032613482000-01</w:t>
      </w:r>
    </w:p>
    <w:p w:rsidR="007B1201" w:rsidRPr="00990725" w:rsidRDefault="007B1201" w:rsidP="00CF2714">
      <w:pPr>
        <w:spacing w:line="240" w:lineRule="auto"/>
        <w:rPr>
          <w:rFonts w:ascii="Times New Roman" w:hAnsi="Times New Roman" w:cs="Times New Roman"/>
          <w:sz w:val="16"/>
          <w:lang w:val="es-ES" w:bidi="ar-SA"/>
        </w:rPr>
      </w:pP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Primera impresión</w:t>
      </w:r>
      <w:r w:rsidR="007B1201" w:rsidRPr="00990725">
        <w:rPr>
          <w:rFonts w:ascii="Times New Roman" w:hAnsi="Times New Roman" w:cs="Times New Roman"/>
          <w:sz w:val="16"/>
          <w:lang w:val="es-ES" w:bidi="ar-SA"/>
        </w:rPr>
        <w:t xml:space="preserve"> (México)</w:t>
      </w:r>
      <w:r w:rsidRPr="00990725">
        <w:rPr>
          <w:rFonts w:ascii="Times New Roman" w:hAnsi="Times New Roman" w:cs="Times New Roman"/>
          <w:sz w:val="16"/>
          <w:lang w:val="es-ES" w:bidi="ar-SA"/>
        </w:rPr>
        <w:t xml:space="preserve">: </w:t>
      </w:r>
      <w:r w:rsidR="008106B6">
        <w:rPr>
          <w:rFonts w:ascii="Times New Roman" w:hAnsi="Times New Roman" w:cs="Times New Roman"/>
          <w:sz w:val="16"/>
          <w:lang w:val="es-ES" w:bidi="ar-SA"/>
        </w:rPr>
        <w:t>junio</w:t>
      </w:r>
      <w:r w:rsidRPr="00990725">
        <w:rPr>
          <w:rFonts w:ascii="Times New Roman" w:hAnsi="Times New Roman" w:cs="Times New Roman"/>
          <w:sz w:val="16"/>
          <w:lang w:val="es-ES" w:bidi="ar-SA"/>
        </w:rPr>
        <w:t xml:space="preserve"> de 2010</w:t>
      </w: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Ninguna parte de esta publicación, incluído el diseño de la portada,</w:t>
      </w: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Puede ser reproducida, almacenada o transmitida en manera alguna</w:t>
      </w: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Ni por ningún medio, sin permiso previo del editor.</w:t>
      </w:r>
    </w:p>
    <w:p w:rsidR="00CF2714" w:rsidRPr="00990725" w:rsidRDefault="00CF2714" w:rsidP="00CF2714">
      <w:pPr>
        <w:spacing w:line="240" w:lineRule="auto"/>
        <w:rPr>
          <w:rFonts w:ascii="Times New Roman" w:hAnsi="Times New Roman" w:cs="Times New Roman"/>
          <w:sz w:val="16"/>
          <w:lang w:val="es-ES" w:bidi="ar-SA"/>
        </w:rPr>
      </w:pPr>
    </w:p>
    <w:p w:rsidR="00CF2714" w:rsidRPr="00990725" w:rsidRDefault="00CF2714" w:rsidP="00CF2714">
      <w:pPr>
        <w:spacing w:line="240" w:lineRule="auto"/>
        <w:rPr>
          <w:rFonts w:ascii="Times New Roman" w:hAnsi="Times New Roman" w:cs="Times New Roman"/>
          <w:sz w:val="16"/>
          <w:lang w:val="es-ES" w:bidi="ar-SA"/>
        </w:rPr>
      </w:pPr>
      <w:r w:rsidRPr="00990725">
        <w:rPr>
          <w:rFonts w:ascii="Times New Roman" w:hAnsi="Times New Roman" w:cs="Times New Roman"/>
          <w:sz w:val="16"/>
          <w:lang w:val="es-ES" w:bidi="ar-SA"/>
        </w:rPr>
        <w:t xml:space="preserve">Impreso y hecho en México – </w:t>
      </w:r>
      <w:r w:rsidRPr="00990725">
        <w:rPr>
          <w:rFonts w:ascii="Times New Roman" w:hAnsi="Times New Roman" w:cs="Times New Roman"/>
          <w:i/>
          <w:sz w:val="16"/>
          <w:lang w:val="es-ES" w:bidi="ar-SA"/>
        </w:rPr>
        <w:t>Printed and made in Mexico</w:t>
      </w:r>
    </w:p>
    <w:p w:rsidR="005F0FDB" w:rsidRPr="004F2926" w:rsidRDefault="00CF2714" w:rsidP="007B1201">
      <w:pPr>
        <w:spacing w:line="240" w:lineRule="auto"/>
        <w:rPr>
          <w:rFonts w:ascii="Palatino Linotype" w:hAnsi="Palatino Linotype"/>
          <w:lang w:val="es-ES" w:bidi="ar-SA"/>
        </w:rPr>
      </w:pPr>
      <w:r w:rsidRPr="00990725">
        <w:rPr>
          <w:rFonts w:ascii="Times New Roman" w:hAnsi="Times New Roman" w:cs="Times New Roman"/>
          <w:sz w:val="16"/>
          <w:lang w:val="es-ES" w:bidi="ar-SA"/>
        </w:rPr>
        <w:t>www.</w:t>
      </w:r>
      <w:r w:rsidR="00BE232E">
        <w:rPr>
          <w:rFonts w:ascii="Times New Roman" w:hAnsi="Times New Roman" w:cs="Times New Roman"/>
          <w:sz w:val="16"/>
          <w:lang w:val="es-ES" w:bidi="ar-SA"/>
        </w:rPr>
        <w:t>cambiodimensional.com</w:t>
      </w:r>
      <w:r w:rsidR="00BE232E" w:rsidRPr="00990725">
        <w:rPr>
          <w:rFonts w:ascii="Times New Roman" w:hAnsi="Times New Roman" w:cs="Times New Roman"/>
          <w:lang w:val="es-ES" w:bidi="ar-SA"/>
        </w:rPr>
        <w:t xml:space="preserve"> </w:t>
      </w:r>
      <w:r w:rsidR="005F0FDB" w:rsidRPr="00990725">
        <w:rPr>
          <w:rFonts w:ascii="Times New Roman" w:hAnsi="Times New Roman" w:cs="Times New Roman"/>
          <w:lang w:val="es-ES" w:bidi="ar-SA"/>
        </w:rPr>
        <w:br w:type="page"/>
      </w:r>
    </w:p>
    <w:p w:rsidR="003E713D" w:rsidRPr="004F2926" w:rsidRDefault="007B1201" w:rsidP="005F0FDB">
      <w:pPr>
        <w:pStyle w:val="Ttulo"/>
        <w:rPr>
          <w:rFonts w:ascii="Palatino Linotype" w:hAnsi="Palatino Linotype"/>
          <w:b/>
          <w:color w:val="7030A0"/>
          <w:sz w:val="72"/>
          <w:lang w:val="es-MX"/>
        </w:rPr>
      </w:pPr>
      <w:r w:rsidRPr="004F2926">
        <w:rPr>
          <w:rFonts w:ascii="Palatino Linotype" w:hAnsi="Palatino Linotype"/>
          <w:b/>
          <w:color w:val="7030A0"/>
          <w:sz w:val="36"/>
          <w:lang w:val="es-ES" w:bidi="ar-SA"/>
        </w:rPr>
        <w:lastRenderedPageBreak/>
        <w:t>INDICE</w:t>
      </w:r>
    </w:p>
    <w:p w:rsidR="008A0AAA" w:rsidRPr="008A0AAA" w:rsidRDefault="008A0AAA" w:rsidP="00DC0F8C">
      <w:pPr>
        <w:tabs>
          <w:tab w:val="left" w:pos="7371"/>
        </w:tabs>
        <w:spacing w:after="0" w:line="240" w:lineRule="auto"/>
        <w:jc w:val="both"/>
        <w:rPr>
          <w:rFonts w:cs="Times New Roman"/>
          <w:sz w:val="24"/>
          <w:szCs w:val="24"/>
          <w:lang w:val="es-MX"/>
        </w:rPr>
      </w:pPr>
    </w:p>
    <w:p w:rsidR="00065F81" w:rsidRPr="00990725" w:rsidRDefault="00DC0F8C" w:rsidP="00B51B4D">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Prólogo</w:t>
      </w:r>
      <w:r w:rsidR="009C428F">
        <w:rPr>
          <w:rFonts w:ascii="Times New Roman" w:hAnsi="Times New Roman" w:cs="Times New Roman"/>
          <w:szCs w:val="16"/>
          <w:lang w:val="es-ES"/>
        </w:rPr>
        <w:t>……………………………………………………</w:t>
      </w:r>
      <w:r w:rsidR="009C428F">
        <w:rPr>
          <w:rFonts w:ascii="Times New Roman" w:hAnsi="Times New Roman" w:cs="Times New Roman"/>
          <w:szCs w:val="16"/>
          <w:lang w:val="es-ES"/>
        </w:rPr>
        <w:tab/>
        <w:t>7</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Introducción</w:t>
      </w:r>
      <w:r w:rsidR="009C428F">
        <w:rPr>
          <w:rFonts w:ascii="Times New Roman" w:hAnsi="Times New Roman" w:cs="Times New Roman"/>
          <w:szCs w:val="16"/>
          <w:lang w:val="es-ES"/>
        </w:rPr>
        <w:t>………………………………………………</w:t>
      </w:r>
      <w:r w:rsidR="009C428F">
        <w:rPr>
          <w:rFonts w:ascii="Times New Roman" w:hAnsi="Times New Roman" w:cs="Times New Roman"/>
          <w:szCs w:val="16"/>
          <w:lang w:val="es-ES"/>
        </w:rPr>
        <w:tab/>
        <w:t>9</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El año 2012</w:t>
      </w:r>
      <w:r w:rsidR="009C428F">
        <w:rPr>
          <w:rFonts w:ascii="Times New Roman" w:hAnsi="Times New Roman" w:cs="Times New Roman"/>
          <w:szCs w:val="16"/>
          <w:lang w:val="es-ES"/>
        </w:rPr>
        <w:t>……………………………………………….</w:t>
      </w:r>
      <w:r w:rsidR="009C428F">
        <w:rPr>
          <w:rFonts w:ascii="Times New Roman" w:hAnsi="Times New Roman" w:cs="Times New Roman"/>
          <w:szCs w:val="16"/>
          <w:lang w:val="es-ES"/>
        </w:rPr>
        <w:tab/>
        <w:t>12</w:t>
      </w:r>
    </w:p>
    <w:p w:rsidR="00065F81" w:rsidRPr="00990725" w:rsidRDefault="00065F81" w:rsidP="00DC0F8C">
      <w:pPr>
        <w:tabs>
          <w:tab w:val="left" w:pos="7371"/>
        </w:tabs>
        <w:spacing w:after="0" w:line="240" w:lineRule="auto"/>
        <w:jc w:val="both"/>
        <w:rPr>
          <w:rFonts w:ascii="Times New Roman" w:hAnsi="Times New Roman" w:cs="Times New Roman"/>
          <w:szCs w:val="16"/>
          <w:lang w:val="es-ES"/>
        </w:rPr>
      </w:pPr>
    </w:p>
    <w:p w:rsidR="00DC0F8C" w:rsidRPr="00990725" w:rsidRDefault="00DC0F8C" w:rsidP="009C428F">
      <w:pPr>
        <w:tabs>
          <w:tab w:val="left" w:pos="5387"/>
          <w:tab w:val="left" w:pos="7371"/>
        </w:tabs>
        <w:spacing w:after="0" w:line="240" w:lineRule="auto"/>
        <w:ind w:left="708"/>
        <w:jc w:val="both"/>
        <w:rPr>
          <w:rFonts w:ascii="Times New Roman" w:hAnsi="Times New Roman" w:cs="Times New Roman"/>
          <w:b/>
          <w:i/>
          <w:szCs w:val="16"/>
          <w:lang w:val="es-ES"/>
        </w:rPr>
      </w:pPr>
      <w:r w:rsidRPr="00990725">
        <w:rPr>
          <w:rFonts w:ascii="Times New Roman" w:hAnsi="Times New Roman" w:cs="Times New Roman"/>
          <w:b/>
          <w:i/>
          <w:szCs w:val="16"/>
          <w:lang w:val="es-ES"/>
        </w:rPr>
        <w:t xml:space="preserve">Capítulo </w:t>
      </w:r>
      <w:r w:rsidR="00AF4EE8" w:rsidRPr="00990725">
        <w:rPr>
          <w:rFonts w:ascii="Times New Roman" w:hAnsi="Times New Roman" w:cs="Times New Roman"/>
          <w:b/>
          <w:i/>
          <w:szCs w:val="16"/>
          <w:lang w:val="es-ES"/>
        </w:rPr>
        <w:t>I</w:t>
      </w:r>
      <w:r w:rsidRPr="00990725">
        <w:rPr>
          <w:rFonts w:ascii="Times New Roman" w:hAnsi="Times New Roman" w:cs="Times New Roman"/>
          <w:b/>
          <w:i/>
          <w:szCs w:val="16"/>
          <w:lang w:val="es-ES"/>
        </w:rPr>
        <w:t>.  Escalas de evolución</w:t>
      </w:r>
      <w:r w:rsidR="009C428F">
        <w:rPr>
          <w:rFonts w:ascii="Times New Roman" w:hAnsi="Times New Roman" w:cs="Times New Roman"/>
          <w:b/>
          <w:szCs w:val="16"/>
          <w:lang w:val="es-ES"/>
        </w:rPr>
        <w:t xml:space="preserve">                             </w:t>
      </w:r>
      <w:r w:rsidR="009C428F">
        <w:rPr>
          <w:rFonts w:ascii="Times New Roman" w:hAnsi="Times New Roman" w:cs="Times New Roman"/>
          <w:b/>
          <w:szCs w:val="16"/>
          <w:lang w:val="es-ES"/>
        </w:rPr>
        <w:tab/>
      </w:r>
      <w:r w:rsidR="009C428F">
        <w:rPr>
          <w:rFonts w:ascii="Times New Roman" w:hAnsi="Times New Roman" w:cs="Times New Roman"/>
          <w:szCs w:val="16"/>
          <w:lang w:val="es-ES"/>
        </w:rPr>
        <w:t>15</w:t>
      </w:r>
      <w:r w:rsidR="009C428F">
        <w:rPr>
          <w:rFonts w:ascii="Times New Roman" w:hAnsi="Times New Roman" w:cs="Times New Roman"/>
          <w:b/>
          <w:i/>
          <w:szCs w:val="16"/>
          <w:lang w:val="es-ES"/>
        </w:rPr>
        <w:tab/>
      </w:r>
      <w:r w:rsidRPr="00990725">
        <w:rPr>
          <w:rFonts w:ascii="Times New Roman" w:hAnsi="Times New Roman" w:cs="Times New Roman"/>
          <w:b/>
          <w:i/>
          <w:szCs w:val="16"/>
          <w:lang w:val="es-ES"/>
        </w:rPr>
        <w:tab/>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 xml:space="preserve">Evolución de la vida y de </w:t>
      </w:r>
      <w:r w:rsidR="00065F81" w:rsidRPr="00990725">
        <w:rPr>
          <w:rFonts w:ascii="Times New Roman" w:hAnsi="Times New Roman" w:cs="Times New Roman"/>
          <w:szCs w:val="16"/>
          <w:lang w:val="es-ES"/>
        </w:rPr>
        <w:t>la forma</w:t>
      </w:r>
      <w:r w:rsidR="00AB49C1" w:rsidRPr="00990725">
        <w:rPr>
          <w:rFonts w:ascii="Times New Roman" w:hAnsi="Times New Roman" w:cs="Times New Roman"/>
          <w:szCs w:val="16"/>
          <w:lang w:val="es-ES"/>
        </w:rPr>
        <w:t>………………………</w:t>
      </w:r>
      <w:r w:rsidR="009C428F">
        <w:rPr>
          <w:rFonts w:ascii="Times New Roman" w:hAnsi="Times New Roman" w:cs="Times New Roman"/>
          <w:szCs w:val="16"/>
          <w:lang w:val="es-ES"/>
        </w:rPr>
        <w:t>.</w:t>
      </w:r>
      <w:r w:rsidR="009C428F">
        <w:rPr>
          <w:rFonts w:ascii="Times New Roman" w:hAnsi="Times New Roman" w:cs="Times New Roman"/>
          <w:szCs w:val="16"/>
          <w:lang w:val="es-ES"/>
        </w:rPr>
        <w:tab/>
        <w:t>15</w:t>
      </w:r>
      <w:r w:rsidR="005D60CB" w:rsidRPr="00990725">
        <w:rPr>
          <w:rFonts w:ascii="Times New Roman" w:hAnsi="Times New Roman" w:cs="Times New Roman"/>
          <w:szCs w:val="16"/>
          <w:lang w:val="es-ES"/>
        </w:rPr>
        <w:tab/>
        <w:t>1</w:t>
      </w:r>
      <w:r w:rsidR="000A290D" w:rsidRPr="00990725">
        <w:rPr>
          <w:rFonts w:ascii="Times New Roman" w:hAnsi="Times New Roman" w:cs="Times New Roman"/>
          <w:szCs w:val="16"/>
          <w:lang w:val="es-ES"/>
        </w:rPr>
        <w:t>0</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Clasificación de los seres angélicos</w:t>
      </w:r>
      <w:r w:rsidR="00AB49C1" w:rsidRPr="00990725">
        <w:rPr>
          <w:rFonts w:ascii="Times New Roman" w:hAnsi="Times New Roman" w:cs="Times New Roman"/>
          <w:szCs w:val="16"/>
          <w:lang w:val="es-ES"/>
        </w:rPr>
        <w:t>……………………</w:t>
      </w:r>
      <w:r w:rsidR="009C428F">
        <w:rPr>
          <w:rFonts w:ascii="Times New Roman" w:hAnsi="Times New Roman" w:cs="Times New Roman"/>
          <w:szCs w:val="16"/>
          <w:lang w:val="es-ES"/>
        </w:rPr>
        <w:t>…</w:t>
      </w:r>
      <w:r w:rsidR="009C428F">
        <w:rPr>
          <w:rFonts w:ascii="Times New Roman" w:hAnsi="Times New Roman" w:cs="Times New Roman"/>
          <w:szCs w:val="16"/>
          <w:lang w:val="es-ES"/>
        </w:rPr>
        <w:tab/>
        <w:t>35</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16"/>
          <w:lang w:val="es-ES"/>
        </w:rPr>
      </w:pPr>
      <w:r w:rsidRPr="00990725">
        <w:rPr>
          <w:rFonts w:ascii="Times New Roman" w:hAnsi="Times New Roman" w:cs="Times New Roman"/>
          <w:szCs w:val="16"/>
          <w:lang w:val="es-ES"/>
        </w:rPr>
        <w:t>Serafines</w:t>
      </w:r>
      <w:r w:rsidR="009C428F">
        <w:rPr>
          <w:rFonts w:ascii="Times New Roman" w:hAnsi="Times New Roman" w:cs="Times New Roman"/>
          <w:szCs w:val="16"/>
          <w:lang w:val="es-ES"/>
        </w:rPr>
        <w:t>…………………………………………………..</w:t>
      </w:r>
      <w:r w:rsidR="009C428F">
        <w:rPr>
          <w:rFonts w:ascii="Times New Roman" w:hAnsi="Times New Roman" w:cs="Times New Roman"/>
          <w:szCs w:val="16"/>
          <w:lang w:val="es-ES"/>
        </w:rPr>
        <w:tab/>
        <w:t>37</w:t>
      </w:r>
      <w:r w:rsidRPr="00990725">
        <w:rPr>
          <w:rFonts w:ascii="Times New Roman" w:hAnsi="Times New Roman" w:cs="Times New Roman"/>
          <w:szCs w:val="16"/>
          <w:lang w:val="es-ES"/>
        </w:rPr>
        <w:tab/>
        <w:t>2</w:t>
      </w:r>
      <w:r w:rsidR="000A290D" w:rsidRPr="00990725">
        <w:rPr>
          <w:rFonts w:ascii="Times New Roman" w:hAnsi="Times New Roman" w:cs="Times New Roman"/>
          <w:szCs w:val="16"/>
          <w:lang w:val="es-ES"/>
        </w:rPr>
        <w:t>6</w:t>
      </w:r>
    </w:p>
    <w:p w:rsidR="00DC0F8C" w:rsidRPr="00990725" w:rsidRDefault="00144A9C" w:rsidP="009C428F">
      <w:pPr>
        <w:tabs>
          <w:tab w:val="left" w:pos="5387"/>
          <w:tab w:val="left" w:pos="7371"/>
        </w:tabs>
        <w:spacing w:after="0" w:line="240" w:lineRule="auto"/>
        <w:jc w:val="both"/>
        <w:rPr>
          <w:rFonts w:ascii="Times New Roman" w:hAnsi="Times New Roman" w:cs="Times New Roman"/>
          <w:sz w:val="24"/>
          <w:szCs w:val="24"/>
          <w:lang w:val="es-ES"/>
        </w:rPr>
      </w:pPr>
      <w:r w:rsidRPr="00990725">
        <w:rPr>
          <w:rFonts w:ascii="Times New Roman" w:hAnsi="Times New Roman" w:cs="Times New Roman"/>
          <w:szCs w:val="16"/>
          <w:lang w:val="es-ES"/>
        </w:rPr>
        <w:t>Querubines</w:t>
      </w:r>
      <w:r w:rsidR="009C428F">
        <w:rPr>
          <w:rFonts w:ascii="Times New Roman" w:hAnsi="Times New Roman" w:cs="Times New Roman"/>
          <w:szCs w:val="16"/>
          <w:lang w:val="es-ES"/>
        </w:rPr>
        <w:t>………………………………………………..</w:t>
      </w:r>
      <w:r w:rsidR="009C428F">
        <w:rPr>
          <w:rFonts w:ascii="Times New Roman" w:hAnsi="Times New Roman" w:cs="Times New Roman"/>
          <w:szCs w:val="16"/>
          <w:lang w:val="es-ES"/>
        </w:rPr>
        <w:tab/>
        <w:t>38</w:t>
      </w:r>
      <w:r w:rsidRPr="00990725">
        <w:rPr>
          <w:rFonts w:ascii="Times New Roman" w:hAnsi="Times New Roman" w:cs="Times New Roman"/>
          <w:sz w:val="24"/>
          <w:szCs w:val="24"/>
          <w:lang w:val="es-ES"/>
        </w:rPr>
        <w:tab/>
        <w:t>2</w:t>
      </w:r>
      <w:r w:rsidR="000A290D" w:rsidRPr="00990725">
        <w:rPr>
          <w:rFonts w:ascii="Times New Roman" w:hAnsi="Times New Roman" w:cs="Times New Roman"/>
          <w:sz w:val="24"/>
          <w:szCs w:val="24"/>
          <w:lang w:val="es-ES"/>
        </w:rPr>
        <w:t>6</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Tronos</w:t>
      </w:r>
      <w:r w:rsidR="007C1BF5"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38</w:t>
      </w:r>
      <w:r w:rsidRPr="00990725">
        <w:rPr>
          <w:rFonts w:ascii="Times New Roman" w:hAnsi="Times New Roman" w:cs="Times New Roman"/>
          <w:szCs w:val="24"/>
          <w:lang w:val="es-ES"/>
        </w:rPr>
        <w:tab/>
        <w:t>2</w:t>
      </w:r>
      <w:r w:rsidR="0086438B" w:rsidRPr="00990725">
        <w:rPr>
          <w:rFonts w:ascii="Times New Roman" w:hAnsi="Times New Roman" w:cs="Times New Roman"/>
          <w:szCs w:val="24"/>
          <w:lang w:val="es-ES"/>
        </w:rPr>
        <w:t>7</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Dominaciones</w:t>
      </w:r>
      <w:r w:rsidR="009C428F">
        <w:rPr>
          <w:rFonts w:ascii="Times New Roman" w:hAnsi="Times New Roman" w:cs="Times New Roman"/>
          <w:szCs w:val="24"/>
          <w:lang w:val="es-ES"/>
        </w:rPr>
        <w:t>…………………………………………….</w:t>
      </w:r>
      <w:r w:rsidR="009C428F">
        <w:rPr>
          <w:rFonts w:ascii="Times New Roman" w:hAnsi="Times New Roman" w:cs="Times New Roman"/>
          <w:szCs w:val="24"/>
          <w:lang w:val="es-ES"/>
        </w:rPr>
        <w:tab/>
        <w:t>39</w:t>
      </w:r>
      <w:r w:rsidRPr="00990725">
        <w:rPr>
          <w:rFonts w:ascii="Times New Roman" w:hAnsi="Times New Roman" w:cs="Times New Roman"/>
          <w:szCs w:val="24"/>
          <w:lang w:val="es-ES"/>
        </w:rPr>
        <w:tab/>
        <w:t>2</w:t>
      </w:r>
      <w:r w:rsidR="0086438B" w:rsidRPr="00990725">
        <w:rPr>
          <w:rFonts w:ascii="Times New Roman" w:hAnsi="Times New Roman" w:cs="Times New Roman"/>
          <w:szCs w:val="24"/>
          <w:lang w:val="es-ES"/>
        </w:rPr>
        <w:t>7</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Virtudes</w:t>
      </w:r>
      <w:r w:rsidR="007C1BF5" w:rsidRPr="00990725">
        <w:rPr>
          <w:rFonts w:ascii="Times New Roman" w:hAnsi="Times New Roman" w:cs="Times New Roman"/>
          <w:szCs w:val="24"/>
          <w:lang w:val="es-ES"/>
        </w:rPr>
        <w:t>…</w:t>
      </w:r>
      <w:r w:rsidR="00065F81"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40</w:t>
      </w:r>
      <w:r w:rsidRPr="00990725">
        <w:rPr>
          <w:rFonts w:ascii="Times New Roman" w:hAnsi="Times New Roman" w:cs="Times New Roman"/>
          <w:szCs w:val="24"/>
          <w:lang w:val="es-ES"/>
        </w:rPr>
        <w:tab/>
        <w:t>2</w:t>
      </w:r>
      <w:r w:rsidR="0086438B" w:rsidRPr="00990725">
        <w:rPr>
          <w:rFonts w:ascii="Times New Roman" w:hAnsi="Times New Roman" w:cs="Times New Roman"/>
          <w:szCs w:val="24"/>
          <w:lang w:val="es-ES"/>
        </w:rPr>
        <w:t>8</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Poderes y Potestades</w:t>
      </w:r>
      <w:r w:rsidR="009C428F">
        <w:rPr>
          <w:rFonts w:ascii="Times New Roman" w:hAnsi="Times New Roman" w:cs="Times New Roman"/>
          <w:szCs w:val="24"/>
          <w:lang w:val="es-ES"/>
        </w:rPr>
        <w:t>……………………………………...</w:t>
      </w:r>
      <w:r w:rsidR="009C428F">
        <w:rPr>
          <w:rFonts w:ascii="Times New Roman" w:hAnsi="Times New Roman" w:cs="Times New Roman"/>
          <w:szCs w:val="24"/>
          <w:lang w:val="es-ES"/>
        </w:rPr>
        <w:tab/>
        <w:t>40</w:t>
      </w:r>
      <w:r w:rsidRPr="00990725">
        <w:rPr>
          <w:rFonts w:ascii="Times New Roman" w:hAnsi="Times New Roman" w:cs="Times New Roman"/>
          <w:szCs w:val="24"/>
          <w:lang w:val="es-ES"/>
        </w:rPr>
        <w:tab/>
        <w:t>2</w:t>
      </w:r>
      <w:r w:rsidR="0086438B" w:rsidRPr="00990725">
        <w:rPr>
          <w:rFonts w:ascii="Times New Roman" w:hAnsi="Times New Roman" w:cs="Times New Roman"/>
          <w:szCs w:val="24"/>
          <w:lang w:val="es-ES"/>
        </w:rPr>
        <w:t>8</w:t>
      </w:r>
    </w:p>
    <w:p w:rsidR="00DC0F8C" w:rsidRPr="00990725" w:rsidRDefault="00144A9C" w:rsidP="009C428F">
      <w:pPr>
        <w:tabs>
          <w:tab w:val="left" w:pos="5387"/>
          <w:tab w:val="left" w:pos="7371"/>
        </w:tabs>
        <w:spacing w:after="0" w:line="240" w:lineRule="auto"/>
        <w:jc w:val="both"/>
        <w:rPr>
          <w:rFonts w:ascii="Palatino Linotype" w:hAnsi="Palatino Linotype" w:cs="Times New Roman"/>
          <w:sz w:val="20"/>
          <w:szCs w:val="24"/>
          <w:lang w:val="es-ES"/>
        </w:rPr>
      </w:pPr>
      <w:r w:rsidRPr="00990725">
        <w:rPr>
          <w:rFonts w:ascii="Times New Roman" w:hAnsi="Times New Roman" w:cs="Times New Roman"/>
          <w:szCs w:val="24"/>
          <w:lang w:val="es-ES"/>
        </w:rPr>
        <w:t>Principados</w:t>
      </w:r>
      <w:r w:rsidR="007C1BF5"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41</w:t>
      </w:r>
      <w:r w:rsidRPr="00990725">
        <w:rPr>
          <w:rFonts w:ascii="Palatino Linotype" w:hAnsi="Palatino Linotype" w:cs="Times New Roman"/>
          <w:sz w:val="20"/>
          <w:szCs w:val="24"/>
          <w:lang w:val="es-ES"/>
        </w:rPr>
        <w:tab/>
      </w:r>
      <w:r w:rsidR="0086438B" w:rsidRPr="00990725">
        <w:rPr>
          <w:rFonts w:ascii="Palatino Linotype" w:hAnsi="Palatino Linotype" w:cs="Times New Roman"/>
          <w:sz w:val="20"/>
          <w:szCs w:val="24"/>
          <w:lang w:val="es-ES"/>
        </w:rPr>
        <w:t>29</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siete arcángeles</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41</w:t>
      </w:r>
      <w:r w:rsidRPr="00990725">
        <w:rPr>
          <w:rFonts w:ascii="Times New Roman" w:hAnsi="Times New Roman" w:cs="Times New Roman"/>
          <w:szCs w:val="24"/>
          <w:lang w:val="es-ES"/>
        </w:rPr>
        <w:tab/>
      </w:r>
      <w:r w:rsidR="00F83070" w:rsidRPr="00990725">
        <w:rPr>
          <w:rFonts w:ascii="Times New Roman" w:hAnsi="Times New Roman" w:cs="Times New Roman"/>
          <w:szCs w:val="24"/>
          <w:lang w:val="es-ES"/>
        </w:rPr>
        <w:t>2</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ángeles</w:t>
      </w:r>
      <w:r w:rsidR="007C1BF5"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B51B4D"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42</w:t>
      </w:r>
      <w:r w:rsidR="0086438B" w:rsidRPr="00990725">
        <w:rPr>
          <w:rFonts w:ascii="Times New Roman" w:hAnsi="Times New Roman" w:cs="Times New Roman"/>
          <w:szCs w:val="24"/>
          <w:lang w:val="es-ES"/>
        </w:rPr>
        <w:tab/>
        <w:t>30</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escala de evolución humana</w:t>
      </w:r>
      <w:r w:rsidR="007C1BF5" w:rsidRPr="00990725">
        <w:rPr>
          <w:rFonts w:ascii="Times New Roman" w:hAnsi="Times New Roman" w:cs="Times New Roman"/>
          <w:szCs w:val="24"/>
          <w:lang w:val="es-ES"/>
        </w:rPr>
        <w:t>………</w:t>
      </w:r>
      <w:r w:rsidR="00F83070"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43</w:t>
      </w:r>
      <w:r w:rsidR="0086438B" w:rsidRPr="00990725">
        <w:rPr>
          <w:rFonts w:ascii="Times New Roman" w:hAnsi="Times New Roman" w:cs="Times New Roman"/>
          <w:szCs w:val="24"/>
          <w:lang w:val="es-ES"/>
        </w:rPr>
        <w:tab/>
        <w:t>30</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jerarquía espiritual y pla</w:t>
      </w:r>
      <w:r w:rsidR="00144A9C" w:rsidRPr="00990725">
        <w:rPr>
          <w:rFonts w:ascii="Times New Roman" w:hAnsi="Times New Roman" w:cs="Times New Roman"/>
          <w:szCs w:val="24"/>
          <w:lang w:val="es-ES"/>
        </w:rPr>
        <w:t>netaria</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44</w:t>
      </w:r>
      <w:r w:rsidR="0086438B" w:rsidRPr="00990725">
        <w:rPr>
          <w:rFonts w:ascii="Times New Roman" w:hAnsi="Times New Roman" w:cs="Times New Roman"/>
          <w:szCs w:val="24"/>
          <w:lang w:val="es-ES"/>
        </w:rPr>
        <w:tab/>
        <w:t>31</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Gran Hermandad Blanca</w:t>
      </w:r>
      <w:r w:rsidR="0042376A"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45</w:t>
      </w:r>
      <w:r w:rsidR="0086438B" w:rsidRPr="00990725">
        <w:rPr>
          <w:rFonts w:ascii="Times New Roman" w:hAnsi="Times New Roman" w:cs="Times New Roman"/>
          <w:szCs w:val="24"/>
          <w:lang w:val="es-ES"/>
        </w:rPr>
        <w:tab/>
        <w:t>3</w:t>
      </w:r>
      <w:r w:rsidR="003369A2" w:rsidRPr="00990725">
        <w:rPr>
          <w:rFonts w:ascii="Times New Roman" w:hAnsi="Times New Roman" w:cs="Times New Roman"/>
          <w:szCs w:val="24"/>
          <w:lang w:val="es-ES"/>
        </w:rPr>
        <w:t>2</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gua</w:t>
      </w:r>
      <w:r w:rsidR="00144A9C" w:rsidRPr="00990725">
        <w:rPr>
          <w:rFonts w:ascii="Times New Roman" w:hAnsi="Times New Roman" w:cs="Times New Roman"/>
          <w:szCs w:val="24"/>
          <w:lang w:val="es-ES"/>
        </w:rPr>
        <w:t>rdiana silenciosa del planeta</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58</w:t>
      </w:r>
      <w:r w:rsidR="0086438B" w:rsidRPr="00990725">
        <w:rPr>
          <w:rFonts w:ascii="Times New Roman" w:hAnsi="Times New Roman" w:cs="Times New Roman"/>
          <w:szCs w:val="24"/>
          <w:lang w:val="es-ES"/>
        </w:rPr>
        <w:tab/>
        <w:t>41</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Señor del Mundo</w:t>
      </w:r>
      <w:r w:rsidR="00F83070"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58</w:t>
      </w:r>
      <w:r w:rsidR="0086438B" w:rsidRPr="00990725">
        <w:rPr>
          <w:rFonts w:ascii="Times New Roman" w:hAnsi="Times New Roman" w:cs="Times New Roman"/>
          <w:szCs w:val="24"/>
          <w:lang w:val="es-ES"/>
        </w:rPr>
        <w:tab/>
        <w:t>42</w:t>
      </w:r>
    </w:p>
    <w:p w:rsidR="00DC0F8C" w:rsidRPr="00990725" w:rsidRDefault="00144A9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Buddha de la Tierra</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59</w:t>
      </w:r>
      <w:r w:rsidR="0086438B" w:rsidRPr="00990725">
        <w:rPr>
          <w:rFonts w:ascii="Times New Roman" w:hAnsi="Times New Roman" w:cs="Times New Roman"/>
          <w:szCs w:val="24"/>
          <w:lang w:val="es-ES"/>
        </w:rPr>
        <w:tab/>
        <w:t>42</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Instructor Mund</w:t>
      </w:r>
      <w:r w:rsidR="00144A9C" w:rsidRPr="00990725">
        <w:rPr>
          <w:rFonts w:ascii="Times New Roman" w:hAnsi="Times New Roman" w:cs="Times New Roman"/>
          <w:szCs w:val="24"/>
          <w:lang w:val="es-ES"/>
        </w:rPr>
        <w:t>ial (Departamento del Cristo)</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59</w:t>
      </w:r>
      <w:r w:rsidR="0086438B" w:rsidRPr="00990725">
        <w:rPr>
          <w:rFonts w:ascii="Times New Roman" w:hAnsi="Times New Roman" w:cs="Times New Roman"/>
          <w:szCs w:val="24"/>
          <w:lang w:val="es-ES"/>
        </w:rPr>
        <w:tab/>
        <w:t>42</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Tercera Per</w:t>
      </w:r>
      <w:r w:rsidR="00144A9C" w:rsidRPr="00990725">
        <w:rPr>
          <w:rFonts w:ascii="Times New Roman" w:hAnsi="Times New Roman" w:cs="Times New Roman"/>
          <w:szCs w:val="24"/>
          <w:lang w:val="es-ES"/>
        </w:rPr>
        <w:t>sona de la Santísima Trinidad</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t>59</w:t>
      </w:r>
      <w:r w:rsidR="00F24FDA" w:rsidRPr="00990725">
        <w:rPr>
          <w:rFonts w:ascii="Times New Roman" w:hAnsi="Times New Roman" w:cs="Times New Roman"/>
          <w:szCs w:val="24"/>
          <w:lang w:val="es-ES"/>
        </w:rPr>
        <w:tab/>
        <w:t>42</w:t>
      </w:r>
    </w:p>
    <w:p w:rsidR="00DC0F8C" w:rsidRPr="00990725" w:rsidRDefault="00DC0F8C" w:rsidP="009C428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Regente de la Era de Acuario</w:t>
      </w:r>
      <w:r w:rsidR="00144A9C" w:rsidRPr="00990725">
        <w:rPr>
          <w:rFonts w:ascii="Times New Roman" w:hAnsi="Times New Roman" w:cs="Times New Roman"/>
          <w:szCs w:val="24"/>
          <w:lang w:val="es-ES"/>
        </w:rPr>
        <w:t>:</w:t>
      </w:r>
      <w:r w:rsidRPr="00990725">
        <w:rPr>
          <w:rFonts w:ascii="Times New Roman" w:hAnsi="Times New Roman" w:cs="Times New Roman"/>
          <w:szCs w:val="24"/>
          <w:lang w:val="es-ES"/>
        </w:rPr>
        <w:t xml:space="preserve"> Sai</w:t>
      </w:r>
      <w:r w:rsidR="00144A9C" w:rsidRPr="00990725">
        <w:rPr>
          <w:rFonts w:ascii="Times New Roman" w:hAnsi="Times New Roman" w:cs="Times New Roman"/>
          <w:szCs w:val="24"/>
          <w:lang w:val="es-ES"/>
        </w:rPr>
        <w:t>nt Germain</w:t>
      </w:r>
      <w:r w:rsidR="00D70254" w:rsidRPr="00990725">
        <w:rPr>
          <w:rFonts w:ascii="Times New Roman" w:hAnsi="Times New Roman" w:cs="Times New Roman"/>
          <w:szCs w:val="24"/>
          <w:lang w:val="es-ES"/>
        </w:rPr>
        <w:t>…………</w:t>
      </w:r>
      <w:r w:rsidR="009C428F">
        <w:rPr>
          <w:rFonts w:ascii="Times New Roman" w:hAnsi="Times New Roman" w:cs="Times New Roman"/>
          <w:szCs w:val="24"/>
          <w:lang w:val="es-ES"/>
        </w:rPr>
        <w:t>….</w:t>
      </w:r>
      <w:r w:rsidR="009C428F">
        <w:rPr>
          <w:rFonts w:ascii="Times New Roman" w:hAnsi="Times New Roman" w:cs="Times New Roman"/>
          <w:szCs w:val="24"/>
          <w:lang w:val="es-ES"/>
        </w:rPr>
        <w:tab/>
      </w:r>
      <w:r w:rsidR="00A12B02">
        <w:rPr>
          <w:rFonts w:ascii="Times New Roman" w:hAnsi="Times New Roman" w:cs="Times New Roman"/>
          <w:szCs w:val="24"/>
          <w:lang w:val="es-ES"/>
        </w:rPr>
        <w:t>60</w:t>
      </w:r>
      <w:r w:rsidR="00F24FDA" w:rsidRPr="00990725">
        <w:rPr>
          <w:rFonts w:ascii="Times New Roman" w:hAnsi="Times New Roman" w:cs="Times New Roman"/>
          <w:szCs w:val="24"/>
          <w:lang w:val="es-ES"/>
        </w:rPr>
        <w:tab/>
        <w:t>42</w:t>
      </w:r>
    </w:p>
    <w:p w:rsidR="00DC0F8C" w:rsidRPr="00990725" w:rsidRDefault="00144A9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Algunos maestros y su trabajo</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61</w:t>
      </w:r>
      <w:r w:rsidR="00F24FDA" w:rsidRPr="00990725">
        <w:rPr>
          <w:rFonts w:ascii="Times New Roman" w:hAnsi="Times New Roman" w:cs="Times New Roman"/>
          <w:szCs w:val="24"/>
          <w:lang w:val="es-ES"/>
        </w:rPr>
        <w:tab/>
        <w:t>43</w:t>
      </w:r>
    </w:p>
    <w:p w:rsidR="00DC0F8C" w:rsidRPr="00990725" w:rsidRDefault="00144A9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trabajo actual</w:t>
      </w:r>
      <w:r w:rsidR="007C1BF5" w:rsidRPr="00990725">
        <w:rPr>
          <w:rFonts w:ascii="Times New Roman" w:hAnsi="Times New Roman" w:cs="Times New Roman"/>
          <w:szCs w:val="24"/>
          <w:lang w:val="es-ES"/>
        </w:rPr>
        <w:t>…</w:t>
      </w:r>
      <w:r w:rsidR="00F83070"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42376A" w:rsidRPr="00990725">
        <w:rPr>
          <w:rFonts w:ascii="Times New Roman" w:hAnsi="Times New Roman" w:cs="Times New Roman"/>
          <w:szCs w:val="24"/>
          <w:lang w:val="es-ES"/>
        </w:rPr>
        <w:t>…</w:t>
      </w:r>
      <w:r w:rsidR="00B51B4D"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67</w:t>
      </w:r>
      <w:r w:rsidR="00F24FDA" w:rsidRPr="00990725">
        <w:rPr>
          <w:rFonts w:ascii="Times New Roman" w:hAnsi="Times New Roman" w:cs="Times New Roman"/>
          <w:szCs w:val="24"/>
          <w:lang w:val="es-ES"/>
        </w:rPr>
        <w:tab/>
        <w:t>47</w:t>
      </w:r>
    </w:p>
    <w:p w:rsidR="0042376A" w:rsidRPr="00990725" w:rsidRDefault="00DC0F8C" w:rsidP="00DC0F8C">
      <w:pPr>
        <w:tabs>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Comando Ashtar. La División Aére</w:t>
      </w:r>
      <w:r w:rsidR="00144A9C" w:rsidRPr="00990725">
        <w:rPr>
          <w:rFonts w:ascii="Times New Roman" w:hAnsi="Times New Roman" w:cs="Times New Roman"/>
          <w:szCs w:val="24"/>
          <w:lang w:val="es-ES"/>
        </w:rPr>
        <w:t xml:space="preserve">a de la </w:t>
      </w:r>
    </w:p>
    <w:p w:rsidR="00DC0F8C" w:rsidRPr="00990725" w:rsidRDefault="00144A9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Gran Hermandad Blanca</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68</w:t>
      </w:r>
      <w:r w:rsidRPr="00990725">
        <w:rPr>
          <w:rFonts w:ascii="Times New Roman" w:hAnsi="Times New Roman" w:cs="Times New Roman"/>
          <w:szCs w:val="24"/>
          <w:lang w:val="es-ES"/>
        </w:rPr>
        <w:tab/>
      </w:r>
      <w:r w:rsidR="00F24FDA" w:rsidRPr="00990725">
        <w:rPr>
          <w:rFonts w:ascii="Times New Roman" w:hAnsi="Times New Roman" w:cs="Times New Roman"/>
          <w:szCs w:val="24"/>
          <w:lang w:val="es-ES"/>
        </w:rPr>
        <w:t>48</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El Comando Ashtar y </w:t>
      </w:r>
      <w:r w:rsidR="006D49E0" w:rsidRPr="00990725">
        <w:rPr>
          <w:rFonts w:ascii="Times New Roman" w:hAnsi="Times New Roman" w:cs="Times New Roman"/>
          <w:szCs w:val="24"/>
          <w:lang w:val="es-ES"/>
        </w:rPr>
        <w:t>los extraterrestres negativos</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70</w:t>
      </w:r>
      <w:r w:rsidR="0086438B" w:rsidRPr="00990725">
        <w:rPr>
          <w:rFonts w:ascii="Times New Roman" w:hAnsi="Times New Roman" w:cs="Times New Roman"/>
          <w:szCs w:val="24"/>
          <w:lang w:val="es-ES"/>
        </w:rPr>
        <w:tab/>
        <w:t>50</w:t>
      </w:r>
    </w:p>
    <w:p w:rsidR="00DC0F8C" w:rsidRPr="00990725" w:rsidRDefault="00DC0F8C" w:rsidP="00DC0F8C">
      <w:pPr>
        <w:tabs>
          <w:tab w:val="left" w:pos="7371"/>
        </w:tabs>
        <w:spacing w:after="0" w:line="240" w:lineRule="auto"/>
        <w:jc w:val="both"/>
        <w:rPr>
          <w:rFonts w:ascii="Times New Roman" w:hAnsi="Times New Roman" w:cs="Times New Roman"/>
          <w:szCs w:val="24"/>
          <w:lang w:val="es-ES"/>
        </w:rPr>
      </w:pPr>
    </w:p>
    <w:p w:rsidR="00DC0F8C" w:rsidRPr="00990725" w:rsidRDefault="00DC0F8C" w:rsidP="00A12B02">
      <w:pPr>
        <w:tabs>
          <w:tab w:val="left" w:pos="5387"/>
          <w:tab w:val="left" w:pos="7371"/>
        </w:tabs>
        <w:spacing w:after="0" w:line="240" w:lineRule="auto"/>
        <w:ind w:left="708"/>
        <w:jc w:val="both"/>
        <w:rPr>
          <w:rFonts w:ascii="Times New Roman" w:hAnsi="Times New Roman" w:cs="Times New Roman"/>
          <w:szCs w:val="24"/>
          <w:lang w:val="es-ES"/>
        </w:rPr>
      </w:pPr>
      <w:r w:rsidRPr="00990725">
        <w:rPr>
          <w:rFonts w:ascii="Times New Roman" w:hAnsi="Times New Roman" w:cs="Times New Roman"/>
          <w:b/>
          <w:i/>
          <w:szCs w:val="24"/>
          <w:lang w:val="es-ES"/>
        </w:rPr>
        <w:t>Capítulo II.  Planos Dimensionales</w:t>
      </w:r>
      <w:r w:rsidR="00A12B02">
        <w:rPr>
          <w:rFonts w:ascii="Times New Roman" w:hAnsi="Times New Roman" w:cs="Times New Roman"/>
          <w:b/>
          <w:szCs w:val="24"/>
          <w:lang w:val="es-ES"/>
        </w:rPr>
        <w:tab/>
      </w:r>
      <w:r w:rsidR="00A12B02" w:rsidRPr="00A12B02">
        <w:rPr>
          <w:rFonts w:ascii="Times New Roman" w:hAnsi="Times New Roman" w:cs="Times New Roman"/>
          <w:szCs w:val="24"/>
          <w:lang w:val="es-ES"/>
        </w:rPr>
        <w:t>73</w:t>
      </w:r>
      <w:r w:rsidRPr="00990725">
        <w:rPr>
          <w:rFonts w:ascii="Times New Roman" w:hAnsi="Times New Roman" w:cs="Times New Roman"/>
          <w:b/>
          <w:i/>
          <w:szCs w:val="24"/>
          <w:lang w:val="es-ES"/>
        </w:rPr>
        <w:tab/>
      </w:r>
    </w:p>
    <w:p w:rsidR="005D60CB"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siete planos dimensionales</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73</w:t>
      </w:r>
      <w:r w:rsidR="0086438B" w:rsidRPr="00990725">
        <w:rPr>
          <w:rFonts w:ascii="Times New Roman" w:hAnsi="Times New Roman" w:cs="Times New Roman"/>
          <w:szCs w:val="24"/>
          <w:lang w:val="es-ES"/>
        </w:rPr>
        <w:tab/>
        <w:t>52</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lastRenderedPageBreak/>
        <w:t>Tercera dimensión</w:t>
      </w:r>
      <w:r w:rsidR="00D70254" w:rsidRPr="00990725">
        <w:rPr>
          <w:rFonts w:ascii="Times New Roman" w:hAnsi="Times New Roman" w:cs="Times New Roman"/>
          <w:szCs w:val="24"/>
          <w:lang w:val="es-ES"/>
        </w:rPr>
        <w:t>…………………………</w:t>
      </w:r>
      <w:r w:rsidR="008375A5" w:rsidRPr="00990725">
        <w:rPr>
          <w:rFonts w:ascii="Times New Roman" w:hAnsi="Times New Roman" w:cs="Times New Roman"/>
          <w:szCs w:val="24"/>
          <w:lang w:val="es-ES"/>
        </w:rPr>
        <w:t>……</w:t>
      </w:r>
      <w:r w:rsidR="00B51B4D"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88</w:t>
      </w:r>
      <w:r w:rsidR="0086438B" w:rsidRPr="00990725">
        <w:rPr>
          <w:rFonts w:ascii="Times New Roman" w:hAnsi="Times New Roman" w:cs="Times New Roman"/>
          <w:szCs w:val="24"/>
          <w:lang w:val="es-ES"/>
        </w:rPr>
        <w:tab/>
        <w:t>62</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Cuarta dimensión</w:t>
      </w:r>
      <w:r w:rsidR="00F83070"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8375A5" w:rsidRPr="00990725">
        <w:rPr>
          <w:rFonts w:ascii="Times New Roman" w:hAnsi="Times New Roman" w:cs="Times New Roman"/>
          <w:szCs w:val="24"/>
          <w:lang w:val="es-ES"/>
        </w:rPr>
        <w:t>…………...</w:t>
      </w:r>
      <w:r w:rsidR="00B51B4D" w:rsidRPr="00990725">
        <w:rPr>
          <w:rFonts w:ascii="Times New Roman" w:hAnsi="Times New Roman" w:cs="Times New Roman"/>
          <w:szCs w:val="24"/>
          <w:lang w:val="es-ES"/>
        </w:rPr>
        <w:t>..</w:t>
      </w:r>
      <w:r w:rsidR="00457041"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88</w:t>
      </w:r>
      <w:r w:rsidR="0086438B" w:rsidRPr="00990725">
        <w:rPr>
          <w:rFonts w:ascii="Times New Roman" w:hAnsi="Times New Roman" w:cs="Times New Roman"/>
          <w:szCs w:val="24"/>
          <w:lang w:val="es-ES"/>
        </w:rPr>
        <w:tab/>
        <w:t>64</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Quinta Dimensión</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89</w:t>
      </w:r>
      <w:r w:rsidR="0086438B" w:rsidRPr="00990725">
        <w:rPr>
          <w:rFonts w:ascii="Times New Roman" w:hAnsi="Times New Roman" w:cs="Times New Roman"/>
          <w:szCs w:val="24"/>
          <w:lang w:val="es-ES"/>
        </w:rPr>
        <w:tab/>
        <w:t>63</w:t>
      </w:r>
    </w:p>
    <w:p w:rsidR="00A12B02"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Sexta Dimensión</w:t>
      </w:r>
      <w:r w:rsidR="007C1BF5"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90</w:t>
      </w:r>
    </w:p>
    <w:p w:rsidR="00DC0F8C" w:rsidRPr="00990725" w:rsidRDefault="00A12B02" w:rsidP="00A12B02">
      <w:pPr>
        <w:tabs>
          <w:tab w:val="left" w:pos="5387"/>
          <w:tab w:val="left" w:pos="7371"/>
        </w:tabs>
        <w:spacing w:after="0" w:line="240" w:lineRule="auto"/>
        <w:jc w:val="both"/>
        <w:rPr>
          <w:rFonts w:ascii="Times New Roman" w:hAnsi="Times New Roman" w:cs="Times New Roman"/>
          <w:szCs w:val="24"/>
          <w:lang w:val="es-ES"/>
        </w:rPr>
      </w:pPr>
      <w:r>
        <w:rPr>
          <w:rFonts w:ascii="Times New Roman" w:hAnsi="Times New Roman" w:cs="Times New Roman"/>
          <w:szCs w:val="24"/>
          <w:lang w:val="es-ES"/>
        </w:rPr>
        <w:t>Séptima Dimensión……………………………………….</w:t>
      </w:r>
      <w:r>
        <w:rPr>
          <w:rFonts w:ascii="Times New Roman" w:hAnsi="Times New Roman" w:cs="Times New Roman"/>
          <w:szCs w:val="24"/>
          <w:lang w:val="es-ES"/>
        </w:rPr>
        <w:tab/>
        <w:t>91</w:t>
      </w:r>
      <w:r w:rsidR="0086438B" w:rsidRPr="00990725">
        <w:rPr>
          <w:rFonts w:ascii="Times New Roman" w:hAnsi="Times New Roman" w:cs="Times New Roman"/>
          <w:szCs w:val="24"/>
          <w:lang w:val="es-ES"/>
        </w:rPr>
        <w:tab/>
        <w:t>64</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Plano Divino</w:t>
      </w:r>
      <w:r w:rsidR="007C1BF5"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91</w:t>
      </w:r>
      <w:r w:rsidR="0086438B" w:rsidRPr="00990725">
        <w:rPr>
          <w:rFonts w:ascii="Times New Roman" w:hAnsi="Times New Roman" w:cs="Times New Roman"/>
          <w:szCs w:val="24"/>
          <w:lang w:val="es-ES"/>
        </w:rPr>
        <w:tab/>
        <w:t>65</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Chakras</w:t>
      </w:r>
      <w:r w:rsidR="007C1BF5"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92</w:t>
      </w:r>
      <w:r w:rsidR="0086438B" w:rsidRPr="00990725">
        <w:rPr>
          <w:rFonts w:ascii="Times New Roman" w:hAnsi="Times New Roman" w:cs="Times New Roman"/>
          <w:szCs w:val="24"/>
          <w:lang w:val="es-ES"/>
        </w:rPr>
        <w:tab/>
        <w:t>66</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colores de los chakras</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99</w:t>
      </w:r>
      <w:r w:rsidR="0086438B" w:rsidRPr="00990725">
        <w:rPr>
          <w:rFonts w:ascii="Times New Roman" w:hAnsi="Times New Roman" w:cs="Times New Roman"/>
          <w:szCs w:val="24"/>
          <w:lang w:val="es-ES"/>
        </w:rPr>
        <w:tab/>
        <w:t>71</w:t>
      </w:r>
    </w:p>
    <w:p w:rsidR="001C1224" w:rsidRPr="00990725" w:rsidRDefault="001C1224"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Características de cad</w:t>
      </w:r>
      <w:r w:rsidR="00D70254" w:rsidRPr="00990725">
        <w:rPr>
          <w:rFonts w:ascii="Times New Roman" w:hAnsi="Times New Roman" w:cs="Times New Roman"/>
          <w:szCs w:val="24"/>
          <w:lang w:val="es-ES"/>
        </w:rPr>
        <w:t>a chakra………………………</w:t>
      </w:r>
      <w:r w:rsidR="00A12B02">
        <w:rPr>
          <w:rFonts w:ascii="Times New Roman" w:hAnsi="Times New Roman" w:cs="Times New Roman"/>
          <w:szCs w:val="24"/>
          <w:lang w:val="es-ES"/>
        </w:rPr>
        <w:t>…….</w:t>
      </w:r>
      <w:r w:rsidR="00A12B02">
        <w:rPr>
          <w:rFonts w:ascii="Times New Roman" w:hAnsi="Times New Roman" w:cs="Times New Roman"/>
          <w:szCs w:val="24"/>
          <w:lang w:val="es-ES"/>
        </w:rPr>
        <w:tab/>
        <w:t>100</w:t>
      </w:r>
      <w:r w:rsidRPr="00990725">
        <w:rPr>
          <w:rFonts w:ascii="Times New Roman" w:hAnsi="Times New Roman" w:cs="Times New Roman"/>
          <w:szCs w:val="24"/>
          <w:lang w:val="es-ES"/>
        </w:rPr>
        <w:tab/>
        <w:t>71</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Apertura y e</w:t>
      </w:r>
      <w:r w:rsidR="006D49E0" w:rsidRPr="00990725">
        <w:rPr>
          <w:rFonts w:ascii="Times New Roman" w:hAnsi="Times New Roman" w:cs="Times New Roman"/>
          <w:szCs w:val="24"/>
          <w:lang w:val="es-ES"/>
        </w:rPr>
        <w:t>quilibrio de nuestros chakras</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103</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Técnicas para abri</w:t>
      </w:r>
      <w:r w:rsidR="006D49E0" w:rsidRPr="00990725">
        <w:rPr>
          <w:rFonts w:ascii="Times New Roman" w:hAnsi="Times New Roman" w:cs="Times New Roman"/>
          <w:szCs w:val="24"/>
          <w:lang w:val="es-ES"/>
        </w:rPr>
        <w:t>r los chakras. La respiración</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104</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alimentación</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106</w:t>
      </w:r>
      <w:r w:rsidRPr="00990725">
        <w:rPr>
          <w:rFonts w:ascii="Times New Roman" w:hAnsi="Times New Roman" w:cs="Times New Roman"/>
          <w:szCs w:val="24"/>
          <w:lang w:val="es-ES"/>
        </w:rPr>
        <w:tab/>
      </w:r>
      <w:r w:rsidR="006D49E0" w:rsidRPr="00990725">
        <w:rPr>
          <w:rFonts w:ascii="Times New Roman" w:hAnsi="Times New Roman" w:cs="Times New Roman"/>
          <w:szCs w:val="24"/>
          <w:lang w:val="es-ES"/>
        </w:rPr>
        <w:t>7</w:t>
      </w:r>
      <w:r w:rsidR="0086438B" w:rsidRPr="00990725">
        <w:rPr>
          <w:rFonts w:ascii="Times New Roman" w:hAnsi="Times New Roman" w:cs="Times New Roman"/>
          <w:szCs w:val="24"/>
          <w:lang w:val="es-ES"/>
        </w:rPr>
        <w:t>6</w:t>
      </w:r>
    </w:p>
    <w:p w:rsidR="00DC0F8C" w:rsidRPr="00990725" w:rsidRDefault="00DC0F8C" w:rsidP="00DC0F8C">
      <w:pPr>
        <w:tabs>
          <w:tab w:val="left" w:pos="7371"/>
        </w:tabs>
        <w:spacing w:after="0" w:line="240" w:lineRule="auto"/>
        <w:jc w:val="both"/>
        <w:rPr>
          <w:rFonts w:ascii="Times New Roman" w:hAnsi="Times New Roman" w:cs="Times New Roman"/>
          <w:szCs w:val="24"/>
          <w:lang w:val="es-ES"/>
        </w:rPr>
      </w:pP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b/>
          <w:i/>
          <w:szCs w:val="24"/>
          <w:lang w:val="es-ES"/>
        </w:rPr>
        <w:t xml:space="preserve">             Capítulo III.  La obscuridad</w:t>
      </w:r>
      <w:r w:rsidR="00A12B02">
        <w:rPr>
          <w:rFonts w:ascii="Times New Roman" w:hAnsi="Times New Roman" w:cs="Times New Roman"/>
          <w:b/>
          <w:szCs w:val="24"/>
          <w:lang w:val="es-ES"/>
        </w:rPr>
        <w:tab/>
      </w:r>
      <w:r w:rsidR="00A12B02" w:rsidRPr="00A12B02">
        <w:rPr>
          <w:rFonts w:ascii="Times New Roman" w:hAnsi="Times New Roman" w:cs="Times New Roman"/>
          <w:szCs w:val="24"/>
          <w:lang w:val="es-ES"/>
        </w:rPr>
        <w:t>107</w:t>
      </w:r>
      <w:r w:rsidRPr="00990725">
        <w:rPr>
          <w:rFonts w:ascii="Times New Roman" w:hAnsi="Times New Roman" w:cs="Times New Roman"/>
          <w:szCs w:val="24"/>
          <w:lang w:val="es-ES"/>
        </w:rPr>
        <w:tab/>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Anunnaki</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109</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Los </w:t>
      </w:r>
      <w:r w:rsidR="006D49E0" w:rsidRPr="00990725">
        <w:rPr>
          <w:rFonts w:ascii="Times New Roman" w:hAnsi="Times New Roman" w:cs="Times New Roman"/>
          <w:szCs w:val="24"/>
          <w:lang w:val="es-ES"/>
        </w:rPr>
        <w:t>ángeles caídos y los demonios</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118</w:t>
      </w:r>
      <w:r w:rsidR="0086438B" w:rsidRPr="00990725">
        <w:rPr>
          <w:rFonts w:ascii="Times New Roman" w:hAnsi="Times New Roman" w:cs="Times New Roman"/>
          <w:szCs w:val="24"/>
          <w:lang w:val="es-ES"/>
        </w:rPr>
        <w:tab/>
        <w:t>86</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ángeles y la Biblia</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7C1BF5"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119</w:t>
      </w:r>
      <w:r w:rsidR="0086438B" w:rsidRPr="00990725">
        <w:rPr>
          <w:rFonts w:ascii="Times New Roman" w:hAnsi="Times New Roman" w:cs="Times New Roman"/>
          <w:szCs w:val="24"/>
          <w:lang w:val="es-ES"/>
        </w:rPr>
        <w:tab/>
        <w:t>86</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Abraham y los ángeles</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119</w:t>
      </w:r>
      <w:r w:rsidR="0086438B" w:rsidRPr="00990725">
        <w:rPr>
          <w:rFonts w:ascii="Times New Roman" w:hAnsi="Times New Roman" w:cs="Times New Roman"/>
          <w:szCs w:val="24"/>
          <w:lang w:val="es-ES"/>
        </w:rPr>
        <w:tab/>
        <w:t>87</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libro de Enoc</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122</w:t>
      </w:r>
      <w:r w:rsidR="0086438B" w:rsidRPr="00990725">
        <w:rPr>
          <w:rFonts w:ascii="Times New Roman" w:hAnsi="Times New Roman" w:cs="Times New Roman"/>
          <w:szCs w:val="24"/>
          <w:lang w:val="es-ES"/>
        </w:rPr>
        <w:tab/>
        <w:t>89</w:t>
      </w:r>
    </w:p>
    <w:p w:rsidR="00DC0F8C" w:rsidRPr="00990725" w:rsidRDefault="007C1BF5"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Portales orgánicos. </w:t>
      </w:r>
      <w:r w:rsidR="00DC0F8C" w:rsidRPr="00990725">
        <w:rPr>
          <w:rFonts w:ascii="Times New Roman" w:hAnsi="Times New Roman" w:cs="Times New Roman"/>
          <w:szCs w:val="24"/>
          <w:lang w:val="es-ES"/>
        </w:rPr>
        <w:t>Los si</w:t>
      </w:r>
      <w:r w:rsidR="006D49E0" w:rsidRPr="00990725">
        <w:rPr>
          <w:rFonts w:ascii="Times New Roman" w:hAnsi="Times New Roman" w:cs="Times New Roman"/>
          <w:szCs w:val="24"/>
          <w:lang w:val="es-ES"/>
        </w:rPr>
        <w:t>n alma.  Los hombres de Orión</w:t>
      </w:r>
      <w:r w:rsidR="00A12B02">
        <w:rPr>
          <w:rFonts w:ascii="Times New Roman" w:hAnsi="Times New Roman" w:cs="Times New Roman"/>
          <w:szCs w:val="24"/>
          <w:lang w:val="es-ES"/>
        </w:rPr>
        <w:t>..</w:t>
      </w:r>
      <w:r w:rsidR="00A12B02">
        <w:rPr>
          <w:rFonts w:ascii="Times New Roman" w:hAnsi="Times New Roman" w:cs="Times New Roman"/>
          <w:szCs w:val="24"/>
          <w:lang w:val="es-ES"/>
        </w:rPr>
        <w:tab/>
        <w:t>127</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grises</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133</w:t>
      </w:r>
      <w:r w:rsidR="0086438B" w:rsidRPr="00990725">
        <w:rPr>
          <w:rFonts w:ascii="Times New Roman" w:hAnsi="Times New Roman" w:cs="Times New Roman"/>
          <w:szCs w:val="24"/>
          <w:lang w:val="es-ES"/>
        </w:rPr>
        <w:tab/>
        <w:t>96</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reptilianos</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7C1BF5"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140</w:t>
      </w:r>
      <w:r w:rsidRPr="00990725">
        <w:rPr>
          <w:rFonts w:ascii="Times New Roman" w:hAnsi="Times New Roman" w:cs="Times New Roman"/>
          <w:szCs w:val="24"/>
          <w:lang w:val="es-ES"/>
        </w:rPr>
        <w:tab/>
        <w:t>10</w:t>
      </w:r>
      <w:r w:rsidR="0086438B" w:rsidRPr="00990725">
        <w:rPr>
          <w:rFonts w:ascii="Times New Roman" w:hAnsi="Times New Roman" w:cs="Times New Roman"/>
          <w:szCs w:val="24"/>
          <w:lang w:val="es-ES"/>
        </w:rPr>
        <w:t>2</w:t>
      </w:r>
    </w:p>
    <w:p w:rsidR="00DC0F8C" w:rsidRPr="00990725" w:rsidRDefault="00DC0F8C"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Cómo protege</w:t>
      </w:r>
      <w:r w:rsidR="006D49E0" w:rsidRPr="00990725">
        <w:rPr>
          <w:rFonts w:ascii="Times New Roman" w:hAnsi="Times New Roman" w:cs="Times New Roman"/>
          <w:szCs w:val="24"/>
          <w:lang w:val="es-ES"/>
        </w:rPr>
        <w:t>rse uno mismo</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142</w:t>
      </w:r>
      <w:r w:rsidR="0086438B" w:rsidRPr="00990725">
        <w:rPr>
          <w:rFonts w:ascii="Times New Roman" w:hAnsi="Times New Roman" w:cs="Times New Roman"/>
          <w:szCs w:val="24"/>
          <w:lang w:val="es-ES"/>
        </w:rPr>
        <w:tab/>
        <w:t>105</w:t>
      </w:r>
    </w:p>
    <w:p w:rsidR="00DC0F8C" w:rsidRPr="00990725" w:rsidRDefault="006D49E0"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Illuminati</w:t>
      </w:r>
      <w:r w:rsidR="000736A3" w:rsidRPr="00990725">
        <w:rPr>
          <w:rFonts w:ascii="Times New Roman" w:hAnsi="Times New Roman" w:cs="Times New Roman"/>
          <w:szCs w:val="24"/>
          <w:lang w:val="es-ES"/>
        </w:rPr>
        <w:t xml:space="preserve"> (Nuevo Orden Mundial)</w:t>
      </w:r>
      <w:r w:rsidR="007C1BF5"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t>145</w:t>
      </w:r>
      <w:r w:rsidR="0086438B" w:rsidRPr="00990725">
        <w:rPr>
          <w:rFonts w:ascii="Times New Roman" w:hAnsi="Times New Roman" w:cs="Times New Roman"/>
          <w:szCs w:val="24"/>
          <w:lang w:val="es-ES"/>
        </w:rPr>
        <w:tab/>
        <w:t>107</w:t>
      </w:r>
    </w:p>
    <w:p w:rsidR="00A12B02" w:rsidRDefault="00A12B02" w:rsidP="00A12B02">
      <w:pPr>
        <w:tabs>
          <w:tab w:val="left" w:pos="5387"/>
          <w:tab w:val="left" w:pos="7371"/>
        </w:tabs>
        <w:spacing w:after="0" w:line="240" w:lineRule="auto"/>
        <w:jc w:val="both"/>
        <w:rPr>
          <w:rFonts w:ascii="Times New Roman" w:hAnsi="Times New Roman" w:cs="Times New Roman"/>
          <w:szCs w:val="24"/>
          <w:lang w:val="es-ES"/>
        </w:rPr>
      </w:pPr>
      <w:r>
        <w:rPr>
          <w:rFonts w:ascii="Times New Roman" w:hAnsi="Times New Roman" w:cs="Times New Roman"/>
          <w:szCs w:val="24"/>
          <w:lang w:val="es-ES"/>
        </w:rPr>
        <w:t>Armas del Nuevo Orden Mundial………………………...</w:t>
      </w:r>
      <w:r>
        <w:rPr>
          <w:rFonts w:ascii="Times New Roman" w:hAnsi="Times New Roman" w:cs="Times New Roman"/>
          <w:szCs w:val="24"/>
          <w:lang w:val="es-ES"/>
        </w:rPr>
        <w:tab/>
        <w:t>156</w:t>
      </w:r>
    </w:p>
    <w:p w:rsidR="00DF7771" w:rsidRPr="00990725" w:rsidRDefault="00DF7771" w:rsidP="00A12B02">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Chemt</w:t>
      </w:r>
      <w:r w:rsidR="00D70254" w:rsidRPr="00990725">
        <w:rPr>
          <w:rFonts w:ascii="Times New Roman" w:hAnsi="Times New Roman" w:cs="Times New Roman"/>
          <w:szCs w:val="24"/>
          <w:lang w:val="es-ES"/>
        </w:rPr>
        <w:t>rails……………………………</w:t>
      </w:r>
      <w:r w:rsidRPr="00990725">
        <w:rPr>
          <w:rFonts w:ascii="Times New Roman" w:hAnsi="Times New Roman" w:cs="Times New Roman"/>
          <w:szCs w:val="24"/>
          <w:lang w:val="es-ES"/>
        </w:rPr>
        <w:t>…………...</w:t>
      </w:r>
      <w:r w:rsidR="00A12B02">
        <w:rPr>
          <w:rFonts w:ascii="Times New Roman" w:hAnsi="Times New Roman" w:cs="Times New Roman"/>
          <w:szCs w:val="24"/>
          <w:lang w:val="es-ES"/>
        </w:rPr>
        <w:t>.............</w:t>
      </w:r>
      <w:r w:rsidR="00A12B02">
        <w:rPr>
          <w:rFonts w:ascii="Times New Roman" w:hAnsi="Times New Roman" w:cs="Times New Roman"/>
          <w:szCs w:val="24"/>
          <w:lang w:val="es-ES"/>
        </w:rPr>
        <w:tab/>
      </w:r>
      <w:r w:rsidR="00E46BDF">
        <w:rPr>
          <w:rFonts w:ascii="Times New Roman" w:hAnsi="Times New Roman" w:cs="Times New Roman"/>
          <w:szCs w:val="24"/>
          <w:lang w:val="es-ES"/>
        </w:rPr>
        <w:t>160</w:t>
      </w:r>
      <w:r w:rsidR="00A12B02">
        <w:rPr>
          <w:rFonts w:ascii="Times New Roman" w:hAnsi="Times New Roman" w:cs="Times New Roman"/>
          <w:szCs w:val="24"/>
          <w:lang w:val="es-ES"/>
        </w:rPr>
        <w:tab/>
      </w:r>
      <w:r w:rsidRPr="00990725">
        <w:rPr>
          <w:rFonts w:ascii="Times New Roman" w:hAnsi="Times New Roman" w:cs="Times New Roman"/>
          <w:szCs w:val="24"/>
          <w:lang w:val="es-ES"/>
        </w:rPr>
        <w:tab/>
        <w:t>115</w:t>
      </w:r>
    </w:p>
    <w:p w:rsidR="00DF7771" w:rsidRPr="00990725" w:rsidRDefault="00DF7771"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Descripción del f</w:t>
      </w:r>
      <w:r w:rsidR="00D70254" w:rsidRPr="00990725">
        <w:rPr>
          <w:rFonts w:ascii="Times New Roman" w:hAnsi="Times New Roman" w:cs="Times New Roman"/>
          <w:szCs w:val="24"/>
          <w:lang w:val="es-ES"/>
        </w:rPr>
        <w:t>enómeno………………………</w:t>
      </w:r>
      <w:r w:rsidR="00E46BDF">
        <w:rPr>
          <w:rFonts w:ascii="Times New Roman" w:hAnsi="Times New Roman" w:cs="Times New Roman"/>
          <w:szCs w:val="24"/>
          <w:lang w:val="es-ES"/>
        </w:rPr>
        <w:t>………...</w:t>
      </w:r>
      <w:r w:rsidR="00E46BDF">
        <w:rPr>
          <w:rFonts w:ascii="Times New Roman" w:hAnsi="Times New Roman" w:cs="Times New Roman"/>
          <w:szCs w:val="24"/>
          <w:lang w:val="es-ES"/>
        </w:rPr>
        <w:tab/>
        <w:t>161</w:t>
      </w:r>
    </w:p>
    <w:p w:rsidR="00DF7771" w:rsidRPr="00990725" w:rsidRDefault="00C51B0B"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Hipótesis sobre su </w:t>
      </w:r>
      <w:r w:rsidR="00D70254" w:rsidRPr="00990725">
        <w:rPr>
          <w:rFonts w:ascii="Times New Roman" w:hAnsi="Times New Roman" w:cs="Times New Roman"/>
          <w:szCs w:val="24"/>
          <w:lang w:val="es-ES"/>
        </w:rPr>
        <w:t>propósito……………………</w:t>
      </w:r>
      <w:r w:rsidR="00E46BDF">
        <w:rPr>
          <w:rFonts w:ascii="Times New Roman" w:hAnsi="Times New Roman" w:cs="Times New Roman"/>
          <w:szCs w:val="24"/>
          <w:lang w:val="es-ES"/>
        </w:rPr>
        <w:t>………....</w:t>
      </w:r>
      <w:r w:rsidR="00E46BDF">
        <w:rPr>
          <w:rFonts w:ascii="Times New Roman" w:hAnsi="Times New Roman" w:cs="Times New Roman"/>
          <w:szCs w:val="24"/>
          <w:lang w:val="es-ES"/>
        </w:rPr>
        <w:tab/>
        <w:t>161</w:t>
      </w:r>
    </w:p>
    <w:p w:rsidR="00C51B0B" w:rsidRPr="00990725" w:rsidRDefault="00C51B0B"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Supuesta ev</w:t>
      </w:r>
      <w:r w:rsidR="00D70254" w:rsidRPr="00990725">
        <w:rPr>
          <w:rFonts w:ascii="Times New Roman" w:hAnsi="Times New Roman" w:cs="Times New Roman"/>
          <w:szCs w:val="24"/>
          <w:lang w:val="es-ES"/>
        </w:rPr>
        <w:t>idencia………………………………</w:t>
      </w:r>
      <w:r w:rsidR="00E46BDF">
        <w:rPr>
          <w:rFonts w:ascii="Times New Roman" w:hAnsi="Times New Roman" w:cs="Times New Roman"/>
          <w:szCs w:val="24"/>
          <w:lang w:val="es-ES"/>
        </w:rPr>
        <w:t>………...</w:t>
      </w:r>
      <w:r w:rsidR="00E46BDF">
        <w:rPr>
          <w:rFonts w:ascii="Times New Roman" w:hAnsi="Times New Roman" w:cs="Times New Roman"/>
          <w:szCs w:val="24"/>
          <w:lang w:val="es-ES"/>
        </w:rPr>
        <w:tab/>
        <w:t>162</w:t>
      </w:r>
      <w:r w:rsidRPr="00990725">
        <w:rPr>
          <w:rFonts w:ascii="Times New Roman" w:hAnsi="Times New Roman" w:cs="Times New Roman"/>
          <w:szCs w:val="24"/>
          <w:lang w:val="es-ES"/>
        </w:rPr>
        <w:tab/>
        <w:t>117</w:t>
      </w:r>
    </w:p>
    <w:p w:rsidR="00C51B0B" w:rsidRPr="00990725" w:rsidRDefault="00C51B0B"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Fumigación poco prá</w:t>
      </w:r>
      <w:r w:rsidR="00D70254" w:rsidRPr="00990725">
        <w:rPr>
          <w:rFonts w:ascii="Times New Roman" w:hAnsi="Times New Roman" w:cs="Times New Roman"/>
          <w:szCs w:val="24"/>
          <w:lang w:val="es-ES"/>
        </w:rPr>
        <w:t>ctica…………………………</w:t>
      </w:r>
      <w:r w:rsidR="00E46BDF">
        <w:rPr>
          <w:rFonts w:ascii="Times New Roman" w:hAnsi="Times New Roman" w:cs="Times New Roman"/>
          <w:szCs w:val="24"/>
          <w:lang w:val="es-ES"/>
        </w:rPr>
        <w:t>………</w:t>
      </w:r>
      <w:r w:rsidR="00E46BDF">
        <w:rPr>
          <w:rFonts w:ascii="Times New Roman" w:hAnsi="Times New Roman" w:cs="Times New Roman"/>
          <w:szCs w:val="24"/>
          <w:lang w:val="es-ES"/>
        </w:rPr>
        <w:tab/>
        <w:t>167</w:t>
      </w:r>
    </w:p>
    <w:p w:rsidR="00C51B0B" w:rsidRPr="00990725" w:rsidRDefault="00C51B0B"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Tráfico </w:t>
      </w:r>
      <w:r w:rsidR="00D70254" w:rsidRPr="00990725">
        <w:rPr>
          <w:rFonts w:ascii="Times New Roman" w:hAnsi="Times New Roman" w:cs="Times New Roman"/>
          <w:szCs w:val="24"/>
          <w:lang w:val="es-ES"/>
        </w:rPr>
        <w:t>aéreo…………………………………</w:t>
      </w:r>
      <w:r w:rsidR="00E92636" w:rsidRPr="00990725">
        <w:rPr>
          <w:rFonts w:ascii="Times New Roman" w:hAnsi="Times New Roman" w:cs="Times New Roman"/>
          <w:szCs w:val="24"/>
          <w:lang w:val="es-ES"/>
        </w:rPr>
        <w:t>…..</w:t>
      </w:r>
      <w:r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167</w:t>
      </w:r>
      <w:r w:rsidRPr="00990725">
        <w:rPr>
          <w:rFonts w:ascii="Times New Roman" w:hAnsi="Times New Roman" w:cs="Times New Roman"/>
          <w:szCs w:val="24"/>
          <w:lang w:val="es-ES"/>
        </w:rPr>
        <w:tab/>
        <w:t>121</w:t>
      </w:r>
    </w:p>
    <w:p w:rsidR="00C51B0B" w:rsidRPr="00990725" w:rsidRDefault="00C51B0B"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No constancia de fumi</w:t>
      </w:r>
      <w:r w:rsidR="00D70254" w:rsidRPr="00990725">
        <w:rPr>
          <w:rFonts w:ascii="Times New Roman" w:hAnsi="Times New Roman" w:cs="Times New Roman"/>
          <w:szCs w:val="24"/>
          <w:lang w:val="es-ES"/>
        </w:rPr>
        <w:t>gación………………………</w:t>
      </w:r>
      <w:r w:rsidR="00E46BDF">
        <w:rPr>
          <w:rFonts w:ascii="Times New Roman" w:hAnsi="Times New Roman" w:cs="Times New Roman"/>
          <w:szCs w:val="24"/>
          <w:lang w:val="es-ES"/>
        </w:rPr>
        <w:t>……...</w:t>
      </w:r>
      <w:r w:rsidR="00E46BDF">
        <w:rPr>
          <w:rFonts w:ascii="Times New Roman" w:hAnsi="Times New Roman" w:cs="Times New Roman"/>
          <w:szCs w:val="24"/>
          <w:lang w:val="es-ES"/>
        </w:rPr>
        <w:tab/>
        <w:t>167</w:t>
      </w:r>
    </w:p>
    <w:p w:rsidR="00C51B0B" w:rsidRPr="00990725" w:rsidRDefault="00D70254"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Fenómenos similares……………………………</w:t>
      </w:r>
      <w:r w:rsidR="00E46BDF">
        <w:rPr>
          <w:rFonts w:ascii="Times New Roman" w:hAnsi="Times New Roman" w:cs="Times New Roman"/>
          <w:szCs w:val="24"/>
          <w:lang w:val="es-ES"/>
        </w:rPr>
        <w:t>…………</w:t>
      </w:r>
      <w:r w:rsidR="00E46BDF">
        <w:rPr>
          <w:rFonts w:ascii="Times New Roman" w:hAnsi="Times New Roman" w:cs="Times New Roman"/>
          <w:szCs w:val="24"/>
          <w:lang w:val="es-ES"/>
        </w:rPr>
        <w:tab/>
        <w:t>168</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trabajo d</w:t>
      </w:r>
      <w:r w:rsidR="006D49E0" w:rsidRPr="00990725">
        <w:rPr>
          <w:rFonts w:ascii="Times New Roman" w:hAnsi="Times New Roman" w:cs="Times New Roman"/>
          <w:szCs w:val="24"/>
          <w:lang w:val="es-ES"/>
        </w:rPr>
        <w:t>e David Icke y Sheldan Nidle</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171</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Federación Gal</w:t>
      </w:r>
      <w:r w:rsidR="006D49E0" w:rsidRPr="00990725">
        <w:rPr>
          <w:rFonts w:ascii="Times New Roman" w:hAnsi="Times New Roman" w:cs="Times New Roman"/>
          <w:szCs w:val="24"/>
          <w:lang w:val="es-ES"/>
        </w:rPr>
        <w:t>áctica contra los Illuminati</w:t>
      </w:r>
      <w:r w:rsidR="00E46BDF">
        <w:rPr>
          <w:rFonts w:ascii="Times New Roman" w:hAnsi="Times New Roman" w:cs="Times New Roman"/>
          <w:szCs w:val="24"/>
          <w:lang w:val="es-ES"/>
        </w:rPr>
        <w:t>…………….</w:t>
      </w:r>
      <w:r w:rsidR="00E46BDF">
        <w:rPr>
          <w:rFonts w:ascii="Times New Roman" w:hAnsi="Times New Roman" w:cs="Times New Roman"/>
          <w:szCs w:val="24"/>
          <w:lang w:val="es-ES"/>
        </w:rPr>
        <w:tab/>
        <w:t>173</w:t>
      </w:r>
      <w:r w:rsidR="0086438B" w:rsidRPr="00990725">
        <w:rPr>
          <w:rFonts w:ascii="Times New Roman" w:hAnsi="Times New Roman" w:cs="Times New Roman"/>
          <w:szCs w:val="24"/>
          <w:lang w:val="es-ES"/>
        </w:rPr>
        <w:tab/>
        <w:t>12</w:t>
      </w:r>
      <w:r w:rsidR="00B20C16" w:rsidRPr="00990725">
        <w:rPr>
          <w:rFonts w:ascii="Times New Roman" w:hAnsi="Times New Roman" w:cs="Times New Roman"/>
          <w:szCs w:val="24"/>
          <w:lang w:val="es-ES"/>
        </w:rPr>
        <w:t>5</w:t>
      </w:r>
    </w:p>
    <w:p w:rsidR="00DC0F8C" w:rsidRPr="00990725" w:rsidRDefault="00DC0F8C" w:rsidP="00DC0F8C">
      <w:pPr>
        <w:tabs>
          <w:tab w:val="left" w:pos="7371"/>
        </w:tabs>
        <w:spacing w:after="0" w:line="240" w:lineRule="auto"/>
        <w:jc w:val="both"/>
        <w:rPr>
          <w:rFonts w:ascii="Times New Roman" w:hAnsi="Times New Roman" w:cs="Times New Roman"/>
          <w:szCs w:val="24"/>
          <w:lang w:val="es-ES"/>
        </w:rPr>
      </w:pP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b/>
          <w:i/>
          <w:szCs w:val="24"/>
          <w:lang w:val="es-ES"/>
        </w:rPr>
        <w:t xml:space="preserve">            Capítulo IV     El cambio dimensional</w:t>
      </w:r>
      <w:r w:rsidR="00E46BDF">
        <w:rPr>
          <w:rFonts w:ascii="Times New Roman" w:hAnsi="Times New Roman" w:cs="Times New Roman"/>
          <w:szCs w:val="24"/>
          <w:lang w:val="es-ES"/>
        </w:rPr>
        <w:tab/>
        <w:t>179</w:t>
      </w:r>
      <w:r w:rsidRPr="00990725">
        <w:rPr>
          <w:rFonts w:ascii="Times New Roman" w:hAnsi="Times New Roman" w:cs="Times New Roman"/>
          <w:szCs w:val="24"/>
          <w:lang w:val="es-ES"/>
        </w:rPr>
        <w:tab/>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me</w:t>
      </w:r>
      <w:r w:rsidR="006D49E0" w:rsidRPr="00990725">
        <w:rPr>
          <w:rFonts w:ascii="Times New Roman" w:hAnsi="Times New Roman" w:cs="Times New Roman"/>
          <w:szCs w:val="24"/>
          <w:lang w:val="es-ES"/>
        </w:rPr>
        <w:t>nsaje en los campos de trigo</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180</w:t>
      </w:r>
      <w:r w:rsidR="0086438B" w:rsidRPr="00990725">
        <w:rPr>
          <w:rFonts w:ascii="Times New Roman" w:hAnsi="Times New Roman" w:cs="Times New Roman"/>
          <w:szCs w:val="24"/>
          <w:lang w:val="es-ES"/>
        </w:rPr>
        <w:tab/>
        <w:t>13</w:t>
      </w:r>
      <w:r w:rsidR="00B20C16" w:rsidRPr="00990725">
        <w:rPr>
          <w:rFonts w:ascii="Times New Roman" w:hAnsi="Times New Roman" w:cs="Times New Roman"/>
          <w:szCs w:val="24"/>
          <w:lang w:val="es-ES"/>
        </w:rPr>
        <w:t>0</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lastRenderedPageBreak/>
        <w:t>El Hinduísmo</w:t>
      </w:r>
      <w:r w:rsidR="00990725"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183</w:t>
      </w:r>
      <w:r w:rsidR="0086438B" w:rsidRPr="00990725">
        <w:rPr>
          <w:rFonts w:ascii="Times New Roman" w:hAnsi="Times New Roman" w:cs="Times New Roman"/>
          <w:szCs w:val="24"/>
          <w:lang w:val="es-ES"/>
        </w:rPr>
        <w:tab/>
        <w:t>13</w:t>
      </w:r>
      <w:r w:rsidR="00B20C16" w:rsidRPr="00990725">
        <w:rPr>
          <w:rFonts w:ascii="Times New Roman" w:hAnsi="Times New Roman" w:cs="Times New Roman"/>
          <w:szCs w:val="24"/>
          <w:lang w:val="es-ES"/>
        </w:rPr>
        <w:t>2</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Griegos, egipcios</w:t>
      </w:r>
      <w:r w:rsidR="006D49E0" w:rsidRPr="00990725">
        <w:rPr>
          <w:rFonts w:ascii="Times New Roman" w:hAnsi="Times New Roman" w:cs="Times New Roman"/>
          <w:szCs w:val="24"/>
          <w:lang w:val="es-ES"/>
        </w:rPr>
        <w:t xml:space="preserve"> y celtas</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184</w:t>
      </w:r>
      <w:r w:rsidR="0086438B" w:rsidRPr="00990725">
        <w:rPr>
          <w:rFonts w:ascii="Times New Roman" w:hAnsi="Times New Roman" w:cs="Times New Roman"/>
          <w:szCs w:val="24"/>
          <w:lang w:val="es-ES"/>
        </w:rPr>
        <w:tab/>
        <w:t>13</w:t>
      </w:r>
      <w:r w:rsidR="00B65C18" w:rsidRPr="00990725">
        <w:rPr>
          <w:rFonts w:ascii="Times New Roman" w:hAnsi="Times New Roman" w:cs="Times New Roman"/>
          <w:szCs w:val="24"/>
          <w:lang w:val="es-ES"/>
        </w:rPr>
        <w:t>2</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Aztecas y mayas</w:t>
      </w:r>
      <w:r w:rsidR="00990725"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186</w:t>
      </w:r>
      <w:r w:rsidR="0086438B" w:rsidRPr="00990725">
        <w:rPr>
          <w:rFonts w:ascii="Times New Roman" w:hAnsi="Times New Roman" w:cs="Times New Roman"/>
          <w:szCs w:val="24"/>
          <w:lang w:val="es-ES"/>
        </w:rPr>
        <w:tab/>
        <w:t>13</w:t>
      </w:r>
      <w:r w:rsidR="00B65C18" w:rsidRPr="00990725">
        <w:rPr>
          <w:rFonts w:ascii="Times New Roman" w:hAnsi="Times New Roman" w:cs="Times New Roman"/>
          <w:szCs w:val="24"/>
          <w:lang w:val="es-ES"/>
        </w:rPr>
        <w:t>4</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Las profecías mayas</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186</w:t>
      </w:r>
      <w:r w:rsidR="0086438B" w:rsidRPr="00990725">
        <w:rPr>
          <w:rFonts w:ascii="Times New Roman" w:hAnsi="Times New Roman" w:cs="Times New Roman"/>
          <w:szCs w:val="24"/>
          <w:lang w:val="es-ES"/>
        </w:rPr>
        <w:tab/>
        <w:t>13</w:t>
      </w:r>
      <w:r w:rsidR="00B65C18" w:rsidRPr="00990725">
        <w:rPr>
          <w:rFonts w:ascii="Times New Roman" w:hAnsi="Times New Roman" w:cs="Times New Roman"/>
          <w:szCs w:val="24"/>
          <w:lang w:val="es-ES"/>
        </w:rPr>
        <w:t>4</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Primera</w:t>
      </w:r>
      <w:r w:rsidR="00E46BDF">
        <w:rPr>
          <w:rFonts w:ascii="Times New Roman" w:hAnsi="Times New Roman" w:cs="Times New Roman"/>
          <w:szCs w:val="24"/>
          <w:lang w:val="es-ES"/>
        </w:rPr>
        <w:t xml:space="preserve"> </w:t>
      </w:r>
      <w:r w:rsidRPr="00990725">
        <w:rPr>
          <w:rFonts w:ascii="Times New Roman" w:hAnsi="Times New Roman" w:cs="Times New Roman"/>
          <w:szCs w:val="24"/>
          <w:lang w:val="es-ES"/>
        </w:rPr>
        <w:t>profecía</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B65C18" w:rsidRPr="00990725">
        <w:rPr>
          <w:rFonts w:ascii="Times New Roman" w:hAnsi="Times New Roman" w:cs="Times New Roman"/>
          <w:szCs w:val="24"/>
          <w:lang w:val="es-ES"/>
        </w:rPr>
        <w:tab/>
      </w:r>
      <w:r w:rsidR="00E46BDF">
        <w:rPr>
          <w:rFonts w:ascii="Times New Roman" w:hAnsi="Times New Roman" w:cs="Times New Roman"/>
          <w:szCs w:val="24"/>
          <w:lang w:val="es-ES"/>
        </w:rPr>
        <w:t>191</w:t>
      </w:r>
      <w:r w:rsidR="00E46BDF">
        <w:rPr>
          <w:rFonts w:ascii="Times New Roman" w:hAnsi="Times New Roman" w:cs="Times New Roman"/>
          <w:szCs w:val="24"/>
          <w:lang w:val="es-ES"/>
        </w:rPr>
        <w:tab/>
      </w:r>
      <w:r w:rsidR="00B65C18" w:rsidRPr="00990725">
        <w:rPr>
          <w:rFonts w:ascii="Times New Roman" w:hAnsi="Times New Roman" w:cs="Times New Roman"/>
          <w:szCs w:val="24"/>
          <w:lang w:val="es-ES"/>
        </w:rPr>
        <w:t>138</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Segunda profecía</w:t>
      </w:r>
      <w:r w:rsidR="00990725"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192</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Tercera profecía</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192</w:t>
      </w:r>
      <w:r w:rsidR="00B65C18" w:rsidRPr="00990725">
        <w:rPr>
          <w:rFonts w:ascii="Times New Roman" w:hAnsi="Times New Roman" w:cs="Times New Roman"/>
          <w:szCs w:val="24"/>
          <w:lang w:val="es-ES"/>
        </w:rPr>
        <w:tab/>
        <w:t>138</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Cuarta profecía</w:t>
      </w:r>
      <w:r w:rsidR="00990725"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192</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Quinta profecía</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193</w:t>
      </w:r>
    </w:p>
    <w:p w:rsidR="00DC0F8C"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Sexta profecía</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193</w:t>
      </w:r>
      <w:r w:rsidR="005B7792" w:rsidRPr="00990725">
        <w:rPr>
          <w:rFonts w:ascii="Times New Roman" w:hAnsi="Times New Roman" w:cs="Times New Roman"/>
          <w:szCs w:val="24"/>
          <w:lang w:val="es-ES"/>
        </w:rPr>
        <w:tab/>
        <w:t>139</w:t>
      </w:r>
    </w:p>
    <w:p w:rsidR="004F2926" w:rsidRPr="00990725" w:rsidRDefault="006D49E0"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Séptima profecía</w:t>
      </w:r>
      <w:r w:rsidR="00990725"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194</w:t>
      </w:r>
    </w:p>
    <w:p w:rsidR="00DC0F8C" w:rsidRPr="00990725" w:rsidRDefault="00F53B69"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cinturón de foto</w:t>
      </w:r>
      <w:r w:rsidR="00990725" w:rsidRPr="00990725">
        <w:rPr>
          <w:rFonts w:ascii="Times New Roman" w:hAnsi="Times New Roman" w:cs="Times New Roman"/>
          <w:szCs w:val="24"/>
          <w:lang w:val="es-ES"/>
        </w:rPr>
        <w:t>nes………………………………</w:t>
      </w:r>
      <w:r w:rsidR="00E46BDF">
        <w:rPr>
          <w:rFonts w:ascii="Times New Roman" w:hAnsi="Times New Roman" w:cs="Times New Roman"/>
          <w:szCs w:val="24"/>
          <w:lang w:val="es-ES"/>
        </w:rPr>
        <w:t>……..</w:t>
      </w:r>
      <w:r w:rsidR="00E46BDF">
        <w:rPr>
          <w:rFonts w:ascii="Times New Roman" w:hAnsi="Times New Roman" w:cs="Times New Roman"/>
          <w:szCs w:val="24"/>
          <w:lang w:val="es-ES"/>
        </w:rPr>
        <w:tab/>
        <w:t>195</w:t>
      </w:r>
      <w:r w:rsidRPr="00990725">
        <w:rPr>
          <w:rFonts w:ascii="Times New Roman" w:hAnsi="Times New Roman" w:cs="Times New Roman"/>
          <w:szCs w:val="24"/>
          <w:lang w:val="es-ES"/>
        </w:rPr>
        <w:tab/>
      </w:r>
      <w:r w:rsidR="0086438B" w:rsidRPr="00990725">
        <w:rPr>
          <w:rFonts w:ascii="Times New Roman" w:hAnsi="Times New Roman" w:cs="Times New Roman"/>
          <w:szCs w:val="24"/>
          <w:lang w:val="es-ES"/>
        </w:rPr>
        <w:t>14</w:t>
      </w:r>
      <w:r w:rsidR="005B7792" w:rsidRPr="00990725">
        <w:rPr>
          <w:rFonts w:ascii="Times New Roman" w:hAnsi="Times New Roman" w:cs="Times New Roman"/>
          <w:szCs w:val="24"/>
          <w:lang w:val="es-ES"/>
        </w:rPr>
        <w:t>0</w:t>
      </w:r>
    </w:p>
    <w:p w:rsidR="006C47EA" w:rsidRPr="00990725" w:rsidRDefault="006C47EA"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color w:val="000000"/>
          <w:szCs w:val="24"/>
          <w:lang w:val="es-ES"/>
        </w:rPr>
        <w:t>Sábado 21 de diciembre del año 2012,  11: 11 horas</w:t>
      </w:r>
      <w:r w:rsidR="00990725" w:rsidRPr="00990725">
        <w:rPr>
          <w:rFonts w:ascii="Times New Roman" w:hAnsi="Times New Roman" w:cs="Times New Roman"/>
          <w:color w:val="000000"/>
          <w:szCs w:val="24"/>
          <w:lang w:val="es-ES"/>
        </w:rPr>
        <w:t>……</w:t>
      </w:r>
      <w:r w:rsidR="00E46BDF">
        <w:rPr>
          <w:rFonts w:ascii="Times New Roman" w:hAnsi="Times New Roman" w:cs="Times New Roman"/>
          <w:color w:val="000000"/>
          <w:szCs w:val="24"/>
          <w:lang w:val="es-ES"/>
        </w:rPr>
        <w:t>..</w:t>
      </w:r>
      <w:r w:rsidR="00E46BDF">
        <w:rPr>
          <w:rFonts w:ascii="Times New Roman" w:hAnsi="Times New Roman" w:cs="Times New Roman"/>
          <w:color w:val="000000"/>
          <w:szCs w:val="24"/>
          <w:lang w:val="es-ES"/>
        </w:rPr>
        <w:tab/>
        <w:t>205</w:t>
      </w:r>
      <w:r w:rsidR="006D49E0" w:rsidRPr="00990725">
        <w:rPr>
          <w:rFonts w:ascii="Times New Roman" w:hAnsi="Times New Roman" w:cs="Times New Roman"/>
          <w:color w:val="000000"/>
          <w:szCs w:val="24"/>
          <w:lang w:val="es-ES"/>
        </w:rPr>
        <w:tab/>
        <w:t>1</w:t>
      </w:r>
      <w:r w:rsidR="00AC1278" w:rsidRPr="00990725">
        <w:rPr>
          <w:rFonts w:ascii="Times New Roman" w:hAnsi="Times New Roman" w:cs="Times New Roman"/>
          <w:color w:val="000000"/>
          <w:szCs w:val="24"/>
          <w:lang w:val="es-ES"/>
        </w:rPr>
        <w:t>47</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Primer día.  Los átomos del</w:t>
      </w:r>
      <w:r w:rsidR="006D49E0" w:rsidRPr="00990725">
        <w:rPr>
          <w:rFonts w:ascii="Times New Roman" w:hAnsi="Times New Roman" w:cs="Times New Roman"/>
          <w:szCs w:val="24"/>
          <w:lang w:val="es-ES"/>
        </w:rPr>
        <w:t xml:space="preserve"> cuerpo serán modificados</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213</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Segundo dí</w:t>
      </w:r>
      <w:r w:rsidR="009C18EA" w:rsidRPr="00990725">
        <w:rPr>
          <w:rFonts w:ascii="Times New Roman" w:hAnsi="Times New Roman" w:cs="Times New Roman"/>
          <w:szCs w:val="24"/>
          <w:lang w:val="es-ES"/>
        </w:rPr>
        <w:t>a.  Todo se vuelve más denso</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214</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Frío i</w:t>
      </w:r>
      <w:r w:rsidR="009C18EA" w:rsidRPr="00990725">
        <w:rPr>
          <w:rFonts w:ascii="Times New Roman" w:hAnsi="Times New Roman" w:cs="Times New Roman"/>
          <w:szCs w:val="24"/>
          <w:lang w:val="es-ES"/>
        </w:rPr>
        <w:t>ntenso como en la edad de hielo</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214</w:t>
      </w:r>
      <w:r w:rsidR="00070F20" w:rsidRPr="00990725">
        <w:rPr>
          <w:rFonts w:ascii="Times New Roman" w:hAnsi="Times New Roman" w:cs="Times New Roman"/>
          <w:szCs w:val="24"/>
          <w:lang w:val="es-ES"/>
        </w:rPr>
        <w:tab/>
        <w:t>154</w:t>
      </w:r>
    </w:p>
    <w:p w:rsidR="00DC0F8C" w:rsidRPr="00990725" w:rsidRDefault="009C18EA"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Tercer y cuarto días</w:t>
      </w:r>
      <w:r w:rsidR="00D70254"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215</w:t>
      </w:r>
      <w:r w:rsidR="00070F20" w:rsidRPr="00990725">
        <w:rPr>
          <w:rFonts w:ascii="Times New Roman" w:hAnsi="Times New Roman" w:cs="Times New Roman"/>
          <w:szCs w:val="24"/>
          <w:lang w:val="es-ES"/>
        </w:rPr>
        <w:tab/>
        <w:t>155</w:t>
      </w:r>
    </w:p>
    <w:p w:rsidR="00DC0F8C" w:rsidRPr="00990725" w:rsidRDefault="009C18EA"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quinto y sexto días</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217</w:t>
      </w: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burbuja</w:t>
      </w:r>
      <w:r w:rsidR="009C18EA" w:rsidRPr="00990725">
        <w:rPr>
          <w:rFonts w:ascii="Times New Roman" w:hAnsi="Times New Roman" w:cs="Times New Roman"/>
          <w:szCs w:val="24"/>
          <w:lang w:val="es-ES"/>
        </w:rPr>
        <w:t xml:space="preserve"> de rescate interdimensional</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219</w:t>
      </w:r>
    </w:p>
    <w:p w:rsidR="00DC0F8C" w:rsidRDefault="009C18EA"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Bajo la influencia de Sirio</w:t>
      </w:r>
      <w:r w:rsidR="00D70254" w:rsidRPr="00990725">
        <w:rPr>
          <w:rFonts w:ascii="Times New Roman" w:hAnsi="Times New Roman" w:cs="Times New Roman"/>
          <w:szCs w:val="24"/>
          <w:lang w:val="es-ES"/>
        </w:rPr>
        <w:t>……………………</w:t>
      </w:r>
      <w:r w:rsidR="00E46BDF">
        <w:rPr>
          <w:rFonts w:ascii="Times New Roman" w:hAnsi="Times New Roman" w:cs="Times New Roman"/>
          <w:szCs w:val="24"/>
          <w:lang w:val="es-ES"/>
        </w:rPr>
        <w:t>…………...</w:t>
      </w:r>
      <w:r w:rsidR="00E46BDF">
        <w:rPr>
          <w:rFonts w:ascii="Times New Roman" w:hAnsi="Times New Roman" w:cs="Times New Roman"/>
          <w:szCs w:val="24"/>
          <w:lang w:val="es-ES"/>
        </w:rPr>
        <w:tab/>
        <w:t>220</w:t>
      </w:r>
    </w:p>
    <w:p w:rsidR="00E46BDF" w:rsidRPr="00990725" w:rsidRDefault="00E46BDF" w:rsidP="00E46BDF">
      <w:pPr>
        <w:tabs>
          <w:tab w:val="left" w:pos="5387"/>
          <w:tab w:val="left" w:pos="7371"/>
        </w:tabs>
        <w:spacing w:after="0" w:line="240" w:lineRule="auto"/>
        <w:jc w:val="both"/>
        <w:rPr>
          <w:rFonts w:ascii="Times New Roman" w:hAnsi="Times New Roman" w:cs="Times New Roman"/>
          <w:szCs w:val="24"/>
          <w:lang w:val="es-ES"/>
        </w:rPr>
      </w:pPr>
      <w:r>
        <w:rPr>
          <w:rFonts w:ascii="Times New Roman" w:hAnsi="Times New Roman" w:cs="Times New Roman"/>
          <w:szCs w:val="24"/>
          <w:lang w:val="es-ES"/>
        </w:rPr>
        <w:t>La tercera profecía de la Vírgen de Fátima……………….</w:t>
      </w:r>
      <w:r>
        <w:rPr>
          <w:rFonts w:ascii="Times New Roman" w:hAnsi="Times New Roman" w:cs="Times New Roman"/>
          <w:szCs w:val="24"/>
          <w:lang w:val="es-ES"/>
        </w:rPr>
        <w:tab/>
        <w:t>224</w:t>
      </w:r>
    </w:p>
    <w:p w:rsidR="00DC0F8C" w:rsidRPr="00990725" w:rsidRDefault="00DC0F8C" w:rsidP="00DC0F8C">
      <w:pPr>
        <w:tabs>
          <w:tab w:val="left" w:pos="7371"/>
        </w:tabs>
        <w:spacing w:after="0" w:line="240" w:lineRule="auto"/>
        <w:jc w:val="both"/>
        <w:rPr>
          <w:rFonts w:ascii="Times New Roman" w:hAnsi="Times New Roman" w:cs="Times New Roman"/>
          <w:szCs w:val="24"/>
          <w:lang w:val="es-ES"/>
        </w:rPr>
      </w:pPr>
    </w:p>
    <w:p w:rsidR="00DC0F8C" w:rsidRPr="00990725" w:rsidRDefault="00DC0F8C" w:rsidP="00E46BDF">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b/>
          <w:i/>
          <w:szCs w:val="24"/>
          <w:lang w:val="es-ES"/>
        </w:rPr>
        <w:t xml:space="preserve">             Capítulo V.   Efectos planetarios y genéticos</w:t>
      </w:r>
      <w:r w:rsidR="00E46BDF">
        <w:rPr>
          <w:rFonts w:ascii="Times New Roman" w:hAnsi="Times New Roman" w:cs="Times New Roman"/>
          <w:szCs w:val="24"/>
          <w:lang w:val="es-ES"/>
        </w:rPr>
        <w:tab/>
      </w:r>
      <w:r w:rsidR="00B32130">
        <w:rPr>
          <w:rFonts w:ascii="Times New Roman" w:hAnsi="Times New Roman" w:cs="Times New Roman"/>
          <w:szCs w:val="24"/>
          <w:lang w:val="es-ES"/>
        </w:rPr>
        <w:t>231</w:t>
      </w:r>
      <w:r w:rsidRPr="00990725">
        <w:rPr>
          <w:rFonts w:ascii="Times New Roman" w:hAnsi="Times New Roman" w:cs="Times New Roman"/>
          <w:szCs w:val="24"/>
          <w:lang w:val="es-ES"/>
        </w:rPr>
        <w:tab/>
      </w:r>
    </w:p>
    <w:p w:rsidR="00DC0F8C" w:rsidRPr="00990725" w:rsidRDefault="009C18EA"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Hercólobus</w:t>
      </w:r>
      <w:r w:rsidR="00D70254" w:rsidRPr="00990725">
        <w:rPr>
          <w:rFonts w:ascii="Times New Roman" w:hAnsi="Times New Roman" w:cs="Times New Roman"/>
          <w:szCs w:val="24"/>
          <w:lang w:val="es-ES"/>
        </w:rPr>
        <w:t>……………………………</w:t>
      </w:r>
      <w:r w:rsidR="00F53B69"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232</w:t>
      </w:r>
      <w:r w:rsidR="00DB75CC" w:rsidRPr="00990725">
        <w:rPr>
          <w:rFonts w:ascii="Times New Roman" w:hAnsi="Times New Roman" w:cs="Times New Roman"/>
          <w:szCs w:val="24"/>
          <w:lang w:val="es-ES"/>
        </w:rPr>
        <w:tab/>
        <w:t>162</w:t>
      </w:r>
    </w:p>
    <w:p w:rsidR="00DC0F8C"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may</w:t>
      </w:r>
      <w:r w:rsidR="009C18EA" w:rsidRPr="00990725">
        <w:rPr>
          <w:rFonts w:ascii="Times New Roman" w:hAnsi="Times New Roman" w:cs="Times New Roman"/>
          <w:szCs w:val="24"/>
          <w:lang w:val="es-ES"/>
        </w:rPr>
        <w:t>as y la Biblia lo anunciaron</w:t>
      </w:r>
      <w:r w:rsidR="00F53B69"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237</w:t>
      </w:r>
    </w:p>
    <w:p w:rsidR="00DC0F8C"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w:t>
      </w:r>
      <w:r w:rsidR="009C18EA" w:rsidRPr="00990725">
        <w:rPr>
          <w:rFonts w:ascii="Times New Roman" w:hAnsi="Times New Roman" w:cs="Times New Roman"/>
          <w:szCs w:val="24"/>
          <w:lang w:val="es-ES"/>
        </w:rPr>
        <w:t>ué sabemos del planeta rojo?</w:t>
      </w:r>
      <w:r w:rsidR="00F53B69"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239</w:t>
      </w:r>
      <w:r w:rsidR="00DB75CC" w:rsidRPr="00990725">
        <w:rPr>
          <w:rFonts w:ascii="Times New Roman" w:hAnsi="Times New Roman" w:cs="Times New Roman"/>
          <w:szCs w:val="24"/>
          <w:lang w:val="es-ES"/>
        </w:rPr>
        <w:tab/>
        <w:t>1</w:t>
      </w:r>
      <w:r w:rsidR="00B90947" w:rsidRPr="00990725">
        <w:rPr>
          <w:rFonts w:ascii="Times New Roman" w:hAnsi="Times New Roman" w:cs="Times New Roman"/>
          <w:szCs w:val="24"/>
          <w:lang w:val="es-ES"/>
        </w:rPr>
        <w:t>67</w:t>
      </w:r>
    </w:p>
    <w:p w:rsidR="00DC0F8C" w:rsidRPr="00990725" w:rsidRDefault="009C18EA"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efectos ya son tangibles</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240</w:t>
      </w:r>
      <w:r w:rsidRPr="00990725">
        <w:rPr>
          <w:rFonts w:ascii="Times New Roman" w:hAnsi="Times New Roman" w:cs="Times New Roman"/>
          <w:szCs w:val="24"/>
          <w:lang w:val="es-ES"/>
        </w:rPr>
        <w:tab/>
        <w:t>1</w:t>
      </w:r>
      <w:r w:rsidR="007665F8" w:rsidRPr="00990725">
        <w:rPr>
          <w:rFonts w:ascii="Times New Roman" w:hAnsi="Times New Roman" w:cs="Times New Roman"/>
          <w:szCs w:val="24"/>
          <w:lang w:val="es-ES"/>
        </w:rPr>
        <w:t>68</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Los rusos lo saben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242</w:t>
      </w:r>
    </w:p>
    <w:p w:rsidR="00DC0F8C"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Lo</w:t>
      </w:r>
      <w:r w:rsidR="004F2237" w:rsidRPr="00990725">
        <w:rPr>
          <w:rFonts w:ascii="Times New Roman" w:hAnsi="Times New Roman" w:cs="Times New Roman"/>
          <w:szCs w:val="24"/>
          <w:lang w:val="es-ES"/>
        </w:rPr>
        <w:t>s cambios genéticos y el ADN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261</w:t>
      </w:r>
      <w:r w:rsidR="007665F8" w:rsidRPr="00990725">
        <w:rPr>
          <w:rFonts w:ascii="Times New Roman" w:hAnsi="Times New Roman" w:cs="Times New Roman"/>
          <w:szCs w:val="24"/>
          <w:lang w:val="es-ES"/>
        </w:rPr>
        <w:tab/>
        <w:t>1</w:t>
      </w:r>
      <w:r w:rsidR="00825D58" w:rsidRPr="00990725">
        <w:rPr>
          <w:rFonts w:ascii="Times New Roman" w:hAnsi="Times New Roman" w:cs="Times New Roman"/>
          <w:szCs w:val="24"/>
          <w:lang w:val="es-ES"/>
        </w:rPr>
        <w:t>84</w:t>
      </w:r>
    </w:p>
    <w:p w:rsidR="003063E0" w:rsidRPr="00990725" w:rsidRDefault="003063E0"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México, el lugar donde se origina</w:t>
      </w:r>
      <w:r w:rsidR="00D70254" w:rsidRPr="00990725">
        <w:rPr>
          <w:rFonts w:ascii="Times New Roman" w:hAnsi="Times New Roman" w:cs="Times New Roman"/>
          <w:szCs w:val="24"/>
          <w:lang w:val="es-ES"/>
        </w:rPr>
        <w:t>rá el cambio dimensional</w:t>
      </w:r>
      <w:r w:rsidR="00B32130">
        <w:rPr>
          <w:rFonts w:ascii="Times New Roman" w:hAnsi="Times New Roman" w:cs="Times New Roman"/>
          <w:szCs w:val="24"/>
          <w:lang w:val="es-ES"/>
        </w:rPr>
        <w:tab/>
        <w:t>272</w:t>
      </w:r>
    </w:p>
    <w:p w:rsidR="00DC0F8C" w:rsidRPr="00990725" w:rsidRDefault="00DC0F8C" w:rsidP="00DC0F8C">
      <w:pPr>
        <w:tabs>
          <w:tab w:val="left" w:pos="7371"/>
        </w:tabs>
        <w:spacing w:after="0" w:line="240" w:lineRule="auto"/>
        <w:jc w:val="both"/>
        <w:rPr>
          <w:rFonts w:ascii="Times New Roman" w:hAnsi="Times New Roman" w:cs="Times New Roman"/>
          <w:b/>
          <w:i/>
          <w:szCs w:val="24"/>
          <w:lang w:val="es-ES"/>
        </w:rPr>
      </w:pPr>
    </w:p>
    <w:p w:rsidR="00DC0F8C"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b/>
          <w:i/>
          <w:szCs w:val="24"/>
          <w:lang w:val="es-ES"/>
        </w:rPr>
        <w:t xml:space="preserve">             Capítulo VI.  Nuestra actitud ante el cambio</w:t>
      </w:r>
      <w:r w:rsidR="00B32130">
        <w:rPr>
          <w:rFonts w:ascii="Times New Roman" w:hAnsi="Times New Roman" w:cs="Times New Roman"/>
          <w:szCs w:val="24"/>
          <w:lang w:val="es-ES"/>
        </w:rPr>
        <w:tab/>
        <w:t>279</w:t>
      </w:r>
      <w:r w:rsidRPr="00990725">
        <w:rPr>
          <w:rFonts w:ascii="Times New Roman" w:hAnsi="Times New Roman" w:cs="Times New Roman"/>
          <w:szCs w:val="24"/>
          <w:lang w:val="es-ES"/>
        </w:rPr>
        <w:tab/>
      </w:r>
    </w:p>
    <w:p w:rsidR="003063E0" w:rsidRPr="00990725" w:rsidRDefault="003063E0"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si</w:t>
      </w:r>
      <w:r w:rsidR="00E92636" w:rsidRPr="00990725">
        <w:rPr>
          <w:rFonts w:ascii="Times New Roman" w:hAnsi="Times New Roman" w:cs="Times New Roman"/>
          <w:szCs w:val="24"/>
          <w:lang w:val="es-ES"/>
        </w:rPr>
        <w:t>lenci</w:t>
      </w:r>
      <w:r w:rsidR="00D70254" w:rsidRPr="00990725">
        <w:rPr>
          <w:rFonts w:ascii="Times New Roman" w:hAnsi="Times New Roman" w:cs="Times New Roman"/>
          <w:szCs w:val="24"/>
          <w:lang w:val="es-ES"/>
        </w:rPr>
        <w:t>o……………………………</w:t>
      </w:r>
      <w:r w:rsidR="00E92636"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279</w:t>
      </w:r>
      <w:r w:rsidRPr="00990725">
        <w:rPr>
          <w:rFonts w:ascii="Times New Roman" w:hAnsi="Times New Roman" w:cs="Times New Roman"/>
          <w:szCs w:val="24"/>
          <w:lang w:val="es-ES"/>
        </w:rPr>
        <w:tab/>
      </w:r>
      <w:r w:rsidR="00F3088B" w:rsidRPr="00990725">
        <w:rPr>
          <w:rFonts w:ascii="Times New Roman" w:hAnsi="Times New Roman" w:cs="Times New Roman"/>
          <w:szCs w:val="24"/>
          <w:lang w:val="es-ES"/>
        </w:rPr>
        <w:t>196</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Meditación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282</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Sensación</w:t>
      </w:r>
      <w:r w:rsidR="00D70254" w:rsidRPr="00990725">
        <w:rPr>
          <w:rFonts w:ascii="Times New Roman" w:hAnsi="Times New Roman" w:cs="Times New Roman"/>
          <w:szCs w:val="24"/>
          <w:lang w:val="es-ES"/>
        </w:rPr>
        <w:t>…………………………</w:t>
      </w:r>
      <w:r w:rsidR="00F53B69"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283</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Actuación</w:t>
      </w:r>
      <w:r w:rsidR="00D70254" w:rsidRPr="00990725">
        <w:rPr>
          <w:rFonts w:ascii="Times New Roman" w:hAnsi="Times New Roman" w:cs="Times New Roman"/>
          <w:szCs w:val="24"/>
          <w:lang w:val="es-ES"/>
        </w:rPr>
        <w:t>…………………………</w:t>
      </w:r>
      <w:r w:rsidR="00F53B69"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284</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Liberación de implantes</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285</w:t>
      </w:r>
    </w:p>
    <w:p w:rsidR="00B32130" w:rsidRDefault="00B32130" w:rsidP="00DC0F8C">
      <w:pPr>
        <w:tabs>
          <w:tab w:val="left" w:pos="7371"/>
        </w:tabs>
        <w:spacing w:after="0" w:line="240" w:lineRule="auto"/>
        <w:jc w:val="both"/>
        <w:rPr>
          <w:rFonts w:ascii="Times New Roman" w:hAnsi="Times New Roman" w:cs="Times New Roman"/>
          <w:szCs w:val="24"/>
          <w:lang w:val="es-ES"/>
        </w:rPr>
      </w:pPr>
    </w:p>
    <w:p w:rsidR="00E92636" w:rsidRPr="00990725" w:rsidRDefault="00F3088B" w:rsidP="00DC0F8C">
      <w:pPr>
        <w:tabs>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lastRenderedPageBreak/>
        <w:t>Meditación para la liberación de dispos</w:t>
      </w:r>
      <w:r w:rsidR="00E92636" w:rsidRPr="00990725">
        <w:rPr>
          <w:rFonts w:ascii="Times New Roman" w:hAnsi="Times New Roman" w:cs="Times New Roman"/>
          <w:szCs w:val="24"/>
          <w:lang w:val="es-ES"/>
        </w:rPr>
        <w:t xml:space="preserve">itivos </w:t>
      </w:r>
    </w:p>
    <w:p w:rsidR="00F3088B" w:rsidRPr="00990725" w:rsidRDefault="00E92636"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de limitación espiritu</w:t>
      </w:r>
      <w:r w:rsidR="00D70254" w:rsidRPr="00990725">
        <w:rPr>
          <w:rFonts w:ascii="Times New Roman" w:hAnsi="Times New Roman" w:cs="Times New Roman"/>
          <w:szCs w:val="24"/>
          <w:lang w:val="es-ES"/>
        </w:rPr>
        <w:t>al……………………………</w:t>
      </w:r>
      <w:r w:rsidR="00B32130">
        <w:rPr>
          <w:rFonts w:ascii="Times New Roman" w:hAnsi="Times New Roman" w:cs="Times New Roman"/>
          <w:szCs w:val="24"/>
          <w:lang w:val="es-ES"/>
        </w:rPr>
        <w:t>………</w:t>
      </w:r>
      <w:r w:rsidR="00B32130">
        <w:rPr>
          <w:rFonts w:ascii="Times New Roman" w:hAnsi="Times New Roman" w:cs="Times New Roman"/>
          <w:szCs w:val="24"/>
          <w:lang w:val="es-ES"/>
        </w:rPr>
        <w:tab/>
        <w:t>286</w:t>
      </w:r>
    </w:p>
    <w:p w:rsidR="00F3088B" w:rsidRPr="00990725" w:rsidRDefault="00F3088B"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¿De donde provienen los implantes?.........</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287</w:t>
      </w:r>
    </w:p>
    <w:p w:rsidR="00F3088B" w:rsidRPr="00990725" w:rsidRDefault="00F3088B"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¿Quiénes son las “fuerzas obscuras”?.....</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288</w:t>
      </w:r>
      <w:r w:rsidRPr="00990725">
        <w:rPr>
          <w:rFonts w:ascii="Times New Roman" w:hAnsi="Times New Roman" w:cs="Times New Roman"/>
          <w:szCs w:val="24"/>
          <w:lang w:val="es-ES"/>
        </w:rPr>
        <w:tab/>
        <w:t>202</w:t>
      </w:r>
    </w:p>
    <w:p w:rsidR="00B32130" w:rsidRDefault="00A06C8B" w:rsidP="00DC0F8C">
      <w:pPr>
        <w:tabs>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¿Cómo obtuvimos esa información en nuestro campo </w:t>
      </w:r>
    </w:p>
    <w:p w:rsidR="00A06C8B" w:rsidRPr="00990725" w:rsidRDefault="00A06C8B"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energético </w:t>
      </w:r>
      <w:r w:rsidR="0085105D" w:rsidRPr="00990725">
        <w:rPr>
          <w:rFonts w:ascii="Times New Roman" w:hAnsi="Times New Roman" w:cs="Times New Roman"/>
          <w:szCs w:val="24"/>
          <w:lang w:val="es-ES"/>
        </w:rPr>
        <w:t>q</w:t>
      </w:r>
      <w:r w:rsidRPr="00990725">
        <w:rPr>
          <w:rFonts w:ascii="Times New Roman" w:hAnsi="Times New Roman" w:cs="Times New Roman"/>
          <w:szCs w:val="24"/>
          <w:lang w:val="es-ES"/>
        </w:rPr>
        <w:t>ue llamamos “impl</w:t>
      </w:r>
      <w:r w:rsidR="00D70254" w:rsidRPr="00990725">
        <w:rPr>
          <w:rFonts w:ascii="Times New Roman" w:hAnsi="Times New Roman" w:cs="Times New Roman"/>
          <w:szCs w:val="24"/>
          <w:lang w:val="es-ES"/>
        </w:rPr>
        <w:t>antes”?.........................</w:t>
      </w:r>
      <w:r w:rsidR="00B32130">
        <w:rPr>
          <w:rFonts w:ascii="Times New Roman" w:hAnsi="Times New Roman" w:cs="Times New Roman"/>
          <w:szCs w:val="24"/>
          <w:lang w:val="es-ES"/>
        </w:rPr>
        <w:t>......</w:t>
      </w:r>
      <w:r w:rsidR="00B32130">
        <w:rPr>
          <w:rFonts w:ascii="Times New Roman" w:hAnsi="Times New Roman" w:cs="Times New Roman"/>
          <w:szCs w:val="24"/>
          <w:lang w:val="es-ES"/>
        </w:rPr>
        <w:tab/>
        <w:t>289</w:t>
      </w:r>
    </w:p>
    <w:p w:rsidR="00A06C8B" w:rsidRPr="00990725" w:rsidRDefault="00A06C8B"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¿Cómo sé si tengo implantes?................</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290</w:t>
      </w:r>
      <w:r w:rsidRPr="00990725">
        <w:rPr>
          <w:rFonts w:ascii="Times New Roman" w:hAnsi="Times New Roman" w:cs="Times New Roman"/>
          <w:szCs w:val="24"/>
          <w:lang w:val="es-ES"/>
        </w:rPr>
        <w:tab/>
        <w:t>204</w:t>
      </w:r>
    </w:p>
    <w:p w:rsidR="00B32130" w:rsidRDefault="00A06C8B" w:rsidP="00DC0F8C">
      <w:pPr>
        <w:tabs>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¿Por qué la mayoría de los psíquicos </w:t>
      </w:r>
      <w:r w:rsidR="00E92636" w:rsidRPr="00990725">
        <w:rPr>
          <w:rFonts w:ascii="Times New Roman" w:hAnsi="Times New Roman" w:cs="Times New Roman"/>
          <w:szCs w:val="24"/>
          <w:lang w:val="es-ES"/>
        </w:rPr>
        <w:t xml:space="preserve">no puede </w:t>
      </w:r>
    </w:p>
    <w:p w:rsidR="00A06C8B" w:rsidRPr="00990725" w:rsidRDefault="00E92636"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ver los implantes?....</w:t>
      </w:r>
      <w:r w:rsidR="00B32130">
        <w:rPr>
          <w:rFonts w:ascii="Times New Roman" w:hAnsi="Times New Roman" w:cs="Times New Roman"/>
          <w:szCs w:val="24"/>
          <w:lang w:val="es-ES"/>
        </w:rPr>
        <w:t>............................................................</w:t>
      </w:r>
      <w:r w:rsidR="00B32130">
        <w:rPr>
          <w:rFonts w:ascii="Times New Roman" w:hAnsi="Times New Roman" w:cs="Times New Roman"/>
          <w:szCs w:val="24"/>
          <w:lang w:val="es-ES"/>
        </w:rPr>
        <w:tab/>
        <w:t>290</w:t>
      </w:r>
      <w:r w:rsidR="00A06C8B" w:rsidRPr="00990725">
        <w:rPr>
          <w:rFonts w:ascii="Times New Roman" w:hAnsi="Times New Roman" w:cs="Times New Roman"/>
          <w:szCs w:val="24"/>
          <w:lang w:val="es-ES"/>
        </w:rPr>
        <w:tab/>
        <w:t>204</w:t>
      </w:r>
    </w:p>
    <w:p w:rsidR="00A06C8B" w:rsidRPr="00990725" w:rsidRDefault="0085105D"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¿Por qué yo debo limpiar mis implantes ahora?.................</w:t>
      </w:r>
      <w:r w:rsidR="00B32130">
        <w:rPr>
          <w:rFonts w:ascii="Times New Roman" w:hAnsi="Times New Roman" w:cs="Times New Roman"/>
          <w:szCs w:val="24"/>
          <w:lang w:val="es-ES"/>
        </w:rPr>
        <w:t>.</w:t>
      </w:r>
      <w:r w:rsidR="00B32130">
        <w:rPr>
          <w:rFonts w:ascii="Times New Roman" w:hAnsi="Times New Roman" w:cs="Times New Roman"/>
          <w:szCs w:val="24"/>
          <w:lang w:val="es-ES"/>
        </w:rPr>
        <w:tab/>
        <w:t>291</w:t>
      </w:r>
    </w:p>
    <w:p w:rsidR="0085105D" w:rsidRPr="00990725" w:rsidRDefault="0085105D"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¿Qué es lo que limpia este proceso?.........</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291</w:t>
      </w:r>
      <w:r w:rsidRPr="00990725">
        <w:rPr>
          <w:rFonts w:ascii="Times New Roman" w:hAnsi="Times New Roman" w:cs="Times New Roman"/>
          <w:szCs w:val="24"/>
          <w:lang w:val="es-ES"/>
        </w:rPr>
        <w:tab/>
        <w:t>204</w:t>
      </w:r>
    </w:p>
    <w:p w:rsidR="004F2926"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w:t>
      </w:r>
      <w:r w:rsidR="004F2237" w:rsidRPr="00990725">
        <w:rPr>
          <w:rFonts w:ascii="Times New Roman" w:hAnsi="Times New Roman" w:cs="Times New Roman"/>
          <w:szCs w:val="24"/>
          <w:lang w:val="es-ES"/>
        </w:rPr>
        <w:t xml:space="preserve"> proceso</w:t>
      </w:r>
      <w:r w:rsidR="00D70254" w:rsidRPr="00990725">
        <w:rPr>
          <w:rFonts w:ascii="Times New Roman" w:hAnsi="Times New Roman" w:cs="Times New Roman"/>
          <w:szCs w:val="24"/>
          <w:lang w:val="es-ES"/>
        </w:rPr>
        <w:t>………………………</w:t>
      </w:r>
      <w:r w:rsidR="00E92636"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292</w:t>
      </w:r>
    </w:p>
    <w:p w:rsidR="0085105D" w:rsidRPr="00990725" w:rsidRDefault="0085105D"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¿Qué debo esperar durante el proceso?</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293</w:t>
      </w:r>
      <w:r w:rsidRPr="00990725">
        <w:rPr>
          <w:rFonts w:ascii="Times New Roman" w:hAnsi="Times New Roman" w:cs="Times New Roman"/>
          <w:szCs w:val="24"/>
          <w:lang w:val="es-ES"/>
        </w:rPr>
        <w:tab/>
        <w:t>206</w:t>
      </w:r>
    </w:p>
    <w:p w:rsidR="0085105D" w:rsidRPr="00990725" w:rsidRDefault="0085105D"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El proceso de sanación</w:t>
      </w:r>
      <w:r w:rsidR="008043A7" w:rsidRPr="00990725">
        <w:rPr>
          <w:rFonts w:ascii="Times New Roman" w:hAnsi="Times New Roman" w:cs="Times New Roman"/>
          <w:szCs w:val="24"/>
          <w:lang w:val="es-ES"/>
        </w:rPr>
        <w:t xml:space="preserve"> y remoción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294</w:t>
      </w:r>
      <w:r w:rsidRPr="00990725">
        <w:rPr>
          <w:rFonts w:ascii="Times New Roman" w:hAnsi="Times New Roman" w:cs="Times New Roman"/>
          <w:szCs w:val="24"/>
          <w:lang w:val="es-ES"/>
        </w:rPr>
        <w:tab/>
        <w:t>206</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Después de la sesión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299</w:t>
      </w:r>
    </w:p>
    <w:p w:rsidR="00DC0F8C" w:rsidRPr="00990725" w:rsidRDefault="00DC0F8C"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Si tú y</w:t>
      </w:r>
      <w:r w:rsidR="004F2237" w:rsidRPr="00990725">
        <w:rPr>
          <w:rFonts w:ascii="Times New Roman" w:hAnsi="Times New Roman" w:cs="Times New Roman"/>
          <w:szCs w:val="24"/>
          <w:lang w:val="es-ES"/>
        </w:rPr>
        <w:t>a eres un canal o un sanador</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301</w:t>
      </w:r>
      <w:r w:rsidR="008043A7" w:rsidRPr="00990725">
        <w:rPr>
          <w:rFonts w:ascii="Times New Roman" w:hAnsi="Times New Roman" w:cs="Times New Roman"/>
          <w:szCs w:val="24"/>
          <w:lang w:val="es-ES"/>
        </w:rPr>
        <w:tab/>
        <w:t>2</w:t>
      </w:r>
      <w:r w:rsidR="009763DE" w:rsidRPr="00990725">
        <w:rPr>
          <w:rFonts w:ascii="Times New Roman" w:hAnsi="Times New Roman" w:cs="Times New Roman"/>
          <w:szCs w:val="24"/>
          <w:lang w:val="es-ES"/>
        </w:rPr>
        <w:t>11</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Patrocinando a otro</w:t>
      </w:r>
      <w:r w:rsidR="00E92636"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302</w:t>
      </w:r>
      <w:r w:rsidR="009763DE" w:rsidRPr="00990725">
        <w:rPr>
          <w:rFonts w:ascii="Times New Roman" w:hAnsi="Times New Roman" w:cs="Times New Roman"/>
          <w:szCs w:val="24"/>
          <w:lang w:val="es-ES"/>
        </w:rPr>
        <w:tab/>
        <w:t>211</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Acerca del Comando Ashtar</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303</w:t>
      </w:r>
      <w:r w:rsidR="009763DE" w:rsidRPr="00990725">
        <w:rPr>
          <w:rFonts w:ascii="Times New Roman" w:hAnsi="Times New Roman" w:cs="Times New Roman"/>
          <w:szCs w:val="24"/>
          <w:lang w:val="es-ES"/>
        </w:rPr>
        <w:tab/>
        <w:t>212</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Reconocimientos</w:t>
      </w:r>
      <w:r w:rsidR="00D70254"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303</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Santuario del corazón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304</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Almacén en el corazón</w:t>
      </w:r>
      <w:r w:rsidR="00D70254"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305</w:t>
      </w:r>
      <w:r w:rsidR="009763DE" w:rsidRPr="00990725">
        <w:rPr>
          <w:rFonts w:ascii="Times New Roman" w:hAnsi="Times New Roman" w:cs="Times New Roman"/>
          <w:szCs w:val="24"/>
          <w:lang w:val="es-ES"/>
        </w:rPr>
        <w:tab/>
        <w:t>214</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Karma</w:t>
      </w:r>
      <w:r w:rsidR="00D70254" w:rsidRPr="00990725">
        <w:rPr>
          <w:rFonts w:ascii="Times New Roman" w:hAnsi="Times New Roman" w:cs="Times New Roman"/>
          <w:szCs w:val="24"/>
          <w:lang w:val="es-ES"/>
        </w:rPr>
        <w:t>………………………</w:t>
      </w:r>
      <w:r w:rsidR="00F53B69"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t>307</w:t>
      </w:r>
    </w:p>
    <w:p w:rsidR="00DC0F8C" w:rsidRPr="00990725" w:rsidRDefault="004F2237" w:rsidP="00B32130">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Dharma</w:t>
      </w:r>
      <w:r w:rsidR="00D70254"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B32130">
        <w:rPr>
          <w:rFonts w:ascii="Times New Roman" w:hAnsi="Times New Roman" w:cs="Times New Roman"/>
          <w:szCs w:val="24"/>
          <w:lang w:val="es-ES"/>
        </w:rPr>
        <w:t>……………………</w:t>
      </w:r>
      <w:r w:rsidR="00B32130">
        <w:rPr>
          <w:rFonts w:ascii="Times New Roman" w:hAnsi="Times New Roman" w:cs="Times New Roman"/>
          <w:szCs w:val="24"/>
          <w:lang w:val="es-ES"/>
        </w:rPr>
        <w:tab/>
      </w:r>
      <w:r w:rsidR="005322E5">
        <w:rPr>
          <w:rFonts w:ascii="Times New Roman" w:hAnsi="Times New Roman" w:cs="Times New Roman"/>
          <w:szCs w:val="24"/>
          <w:lang w:val="es-ES"/>
        </w:rPr>
        <w:t>311</w:t>
      </w:r>
      <w:r w:rsidR="009763DE" w:rsidRPr="00990725">
        <w:rPr>
          <w:rFonts w:ascii="Times New Roman" w:hAnsi="Times New Roman" w:cs="Times New Roman"/>
          <w:szCs w:val="24"/>
          <w:lang w:val="es-ES"/>
        </w:rPr>
        <w:tab/>
        <w:t>218</w:t>
      </w:r>
    </w:p>
    <w:p w:rsidR="004F2237" w:rsidRPr="00990725" w:rsidRDefault="004F2237" w:rsidP="005322E5">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Aceite de rateros</w:t>
      </w:r>
      <w:r w:rsidR="00F53B69" w:rsidRPr="00990725">
        <w:rPr>
          <w:rFonts w:ascii="Times New Roman" w:hAnsi="Times New Roman" w:cs="Times New Roman"/>
          <w:szCs w:val="24"/>
          <w:lang w:val="es-ES"/>
        </w:rPr>
        <w:t>…………………</w:t>
      </w:r>
      <w:r w:rsidR="00D70254" w:rsidRPr="00990725">
        <w:rPr>
          <w:rFonts w:ascii="Times New Roman" w:hAnsi="Times New Roman" w:cs="Times New Roman"/>
          <w:szCs w:val="24"/>
          <w:lang w:val="es-ES"/>
        </w:rPr>
        <w:t>…</w:t>
      </w:r>
      <w:r w:rsidR="005322E5">
        <w:rPr>
          <w:rFonts w:ascii="Times New Roman" w:hAnsi="Times New Roman" w:cs="Times New Roman"/>
          <w:szCs w:val="24"/>
          <w:lang w:val="es-ES"/>
        </w:rPr>
        <w:t>……………………..</w:t>
      </w:r>
      <w:r w:rsidR="005322E5">
        <w:rPr>
          <w:rFonts w:ascii="Times New Roman" w:hAnsi="Times New Roman" w:cs="Times New Roman"/>
          <w:szCs w:val="24"/>
          <w:lang w:val="es-ES"/>
        </w:rPr>
        <w:tab/>
        <w:t>312</w:t>
      </w:r>
    </w:p>
    <w:p w:rsidR="004F2237" w:rsidRPr="00990725" w:rsidRDefault="004F2237" w:rsidP="00255577">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La receta del aceite de rateros</w:t>
      </w:r>
      <w:r w:rsidR="00D70254" w:rsidRPr="00990725">
        <w:rPr>
          <w:rFonts w:ascii="Times New Roman" w:hAnsi="Times New Roman" w:cs="Times New Roman"/>
          <w:szCs w:val="24"/>
          <w:lang w:val="es-ES"/>
        </w:rPr>
        <w:t>……………………</w:t>
      </w:r>
      <w:r w:rsidR="00255577">
        <w:rPr>
          <w:rFonts w:ascii="Times New Roman" w:hAnsi="Times New Roman" w:cs="Times New Roman"/>
          <w:szCs w:val="24"/>
          <w:lang w:val="es-ES"/>
        </w:rPr>
        <w:t>……….</w:t>
      </w:r>
      <w:r w:rsidR="00255577">
        <w:rPr>
          <w:rFonts w:ascii="Times New Roman" w:hAnsi="Times New Roman" w:cs="Times New Roman"/>
          <w:szCs w:val="24"/>
          <w:lang w:val="es-ES"/>
        </w:rPr>
        <w:tab/>
        <w:t>314</w:t>
      </w:r>
    </w:p>
    <w:p w:rsidR="00C60D7A" w:rsidRPr="00990725" w:rsidRDefault="009763DE" w:rsidP="00255577">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Mo</w:t>
      </w:r>
      <w:r w:rsidR="00D70254" w:rsidRPr="00990725">
        <w:rPr>
          <w:rFonts w:ascii="Times New Roman" w:hAnsi="Times New Roman" w:cs="Times New Roman"/>
          <w:szCs w:val="24"/>
          <w:lang w:val="es-ES"/>
        </w:rPr>
        <w:t>do de uso……………………………………</w:t>
      </w:r>
      <w:r w:rsidRPr="00990725">
        <w:rPr>
          <w:rFonts w:ascii="Times New Roman" w:hAnsi="Times New Roman" w:cs="Times New Roman"/>
          <w:szCs w:val="24"/>
          <w:lang w:val="es-ES"/>
        </w:rPr>
        <w:t>…</w:t>
      </w:r>
      <w:r w:rsidR="00255577">
        <w:rPr>
          <w:rFonts w:ascii="Times New Roman" w:hAnsi="Times New Roman" w:cs="Times New Roman"/>
          <w:szCs w:val="24"/>
          <w:lang w:val="es-ES"/>
        </w:rPr>
        <w:t>………</w:t>
      </w:r>
      <w:r w:rsidR="00255577">
        <w:rPr>
          <w:rFonts w:ascii="Times New Roman" w:hAnsi="Times New Roman" w:cs="Times New Roman"/>
          <w:szCs w:val="24"/>
          <w:lang w:val="es-ES"/>
        </w:rPr>
        <w:tab/>
        <w:t>315</w:t>
      </w:r>
    </w:p>
    <w:p w:rsidR="00FD0CB9" w:rsidRPr="00990725" w:rsidRDefault="00C60D7A" w:rsidP="00DC0F8C">
      <w:pPr>
        <w:tabs>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 xml:space="preserve">             </w:t>
      </w:r>
    </w:p>
    <w:p w:rsidR="00C60D7A" w:rsidRPr="00990725" w:rsidRDefault="00FD0CB9" w:rsidP="00255577">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b/>
          <w:i/>
          <w:szCs w:val="24"/>
          <w:lang w:val="es-ES"/>
        </w:rPr>
        <w:t xml:space="preserve">               </w:t>
      </w:r>
      <w:r w:rsidR="00C60D7A" w:rsidRPr="00990725">
        <w:rPr>
          <w:rFonts w:ascii="Times New Roman" w:hAnsi="Times New Roman" w:cs="Times New Roman"/>
          <w:b/>
          <w:i/>
          <w:szCs w:val="24"/>
          <w:lang w:val="es-ES"/>
        </w:rPr>
        <w:t>Conclusión</w:t>
      </w:r>
      <w:r w:rsidR="00255577">
        <w:rPr>
          <w:rFonts w:ascii="Times New Roman" w:hAnsi="Times New Roman" w:cs="Times New Roman"/>
          <w:szCs w:val="24"/>
          <w:lang w:val="es-ES"/>
        </w:rPr>
        <w:tab/>
        <w:t>317</w:t>
      </w:r>
      <w:r w:rsidR="00C60D7A" w:rsidRPr="00990725">
        <w:rPr>
          <w:rFonts w:ascii="Times New Roman" w:hAnsi="Times New Roman" w:cs="Times New Roman"/>
          <w:szCs w:val="24"/>
          <w:lang w:val="es-ES"/>
        </w:rPr>
        <w:tab/>
      </w:r>
    </w:p>
    <w:p w:rsidR="00DC0F8C" w:rsidRPr="00990725" w:rsidRDefault="00D70254" w:rsidP="00255577">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Conclusi</w:t>
      </w:r>
      <w:r w:rsidR="00FD0CB9" w:rsidRPr="00990725">
        <w:rPr>
          <w:rFonts w:ascii="Times New Roman" w:hAnsi="Times New Roman" w:cs="Times New Roman"/>
          <w:szCs w:val="24"/>
          <w:lang w:val="es-ES"/>
        </w:rPr>
        <w:t>ón………………………..</w:t>
      </w:r>
      <w:r w:rsidR="004F2926" w:rsidRPr="00990725">
        <w:rPr>
          <w:rFonts w:ascii="Times New Roman" w:hAnsi="Times New Roman" w:cs="Times New Roman"/>
          <w:szCs w:val="24"/>
          <w:lang w:val="es-ES"/>
        </w:rPr>
        <w:t>………………</w:t>
      </w:r>
      <w:r w:rsidR="00255577">
        <w:rPr>
          <w:rFonts w:ascii="Times New Roman" w:hAnsi="Times New Roman" w:cs="Times New Roman"/>
          <w:szCs w:val="24"/>
          <w:lang w:val="es-ES"/>
        </w:rPr>
        <w:t>……….</w:t>
      </w:r>
      <w:r w:rsidR="00255577">
        <w:rPr>
          <w:rFonts w:ascii="Times New Roman" w:hAnsi="Times New Roman" w:cs="Times New Roman"/>
          <w:szCs w:val="24"/>
          <w:lang w:val="es-ES"/>
        </w:rPr>
        <w:tab/>
        <w:t>317</w:t>
      </w:r>
    </w:p>
    <w:p w:rsidR="00DC0F8C" w:rsidRPr="00990725" w:rsidRDefault="004F2237" w:rsidP="00255577">
      <w:pPr>
        <w:tabs>
          <w:tab w:val="left" w:pos="5387"/>
          <w:tab w:val="left" w:pos="7371"/>
        </w:tabs>
        <w:spacing w:after="0" w:line="240" w:lineRule="auto"/>
        <w:jc w:val="both"/>
        <w:rPr>
          <w:rFonts w:ascii="Times New Roman" w:hAnsi="Times New Roman" w:cs="Times New Roman"/>
          <w:szCs w:val="24"/>
          <w:lang w:val="es-ES"/>
        </w:rPr>
      </w:pPr>
      <w:r w:rsidRPr="00990725">
        <w:rPr>
          <w:rFonts w:ascii="Times New Roman" w:hAnsi="Times New Roman" w:cs="Times New Roman"/>
          <w:szCs w:val="24"/>
          <w:lang w:val="es-ES"/>
        </w:rPr>
        <w:t>Bibliografía</w:t>
      </w:r>
      <w:r w:rsidR="00D70254" w:rsidRPr="00990725">
        <w:rPr>
          <w:rFonts w:ascii="Times New Roman" w:hAnsi="Times New Roman" w:cs="Times New Roman"/>
          <w:szCs w:val="24"/>
          <w:lang w:val="es-ES"/>
        </w:rPr>
        <w:t>…………</w:t>
      </w:r>
      <w:r w:rsidR="00C60D7A" w:rsidRPr="00990725">
        <w:rPr>
          <w:rFonts w:ascii="Times New Roman" w:hAnsi="Times New Roman" w:cs="Times New Roman"/>
          <w:szCs w:val="24"/>
          <w:lang w:val="es-ES"/>
        </w:rPr>
        <w:t>……………</w:t>
      </w:r>
      <w:r w:rsidR="00FD0CB9" w:rsidRPr="00990725">
        <w:rPr>
          <w:rFonts w:ascii="Times New Roman" w:hAnsi="Times New Roman" w:cs="Times New Roman"/>
          <w:szCs w:val="24"/>
          <w:lang w:val="es-ES"/>
        </w:rPr>
        <w:t>……………….</w:t>
      </w:r>
      <w:r w:rsidR="004F2926" w:rsidRPr="00990725">
        <w:rPr>
          <w:rFonts w:ascii="Times New Roman" w:hAnsi="Times New Roman" w:cs="Times New Roman"/>
          <w:szCs w:val="24"/>
          <w:lang w:val="es-ES"/>
        </w:rPr>
        <w:t>..</w:t>
      </w:r>
      <w:r w:rsidR="00255577">
        <w:rPr>
          <w:rFonts w:ascii="Times New Roman" w:hAnsi="Times New Roman" w:cs="Times New Roman"/>
          <w:szCs w:val="24"/>
          <w:lang w:val="es-ES"/>
        </w:rPr>
        <w:t>...........</w:t>
      </w:r>
      <w:r w:rsidR="00255577">
        <w:rPr>
          <w:rFonts w:ascii="Times New Roman" w:hAnsi="Times New Roman" w:cs="Times New Roman"/>
          <w:szCs w:val="24"/>
          <w:lang w:val="es-ES"/>
        </w:rPr>
        <w:tab/>
        <w:t>323</w:t>
      </w:r>
    </w:p>
    <w:p w:rsidR="00F30E2E" w:rsidRPr="00990725" w:rsidRDefault="00F30E2E">
      <w:pPr>
        <w:rPr>
          <w:rFonts w:ascii="Times New Roman" w:hAnsi="Times New Roman" w:cs="Times New Roman"/>
          <w:b/>
          <w:bCs/>
          <w:color w:val="365F91" w:themeColor="accent1" w:themeShade="BF"/>
          <w:sz w:val="20"/>
          <w:szCs w:val="18"/>
          <w:lang w:val="es-ES"/>
        </w:rPr>
      </w:pPr>
      <w:r w:rsidRPr="00990725">
        <w:rPr>
          <w:rFonts w:ascii="Times New Roman" w:hAnsi="Times New Roman" w:cs="Times New Roman"/>
          <w:szCs w:val="24"/>
          <w:lang w:val="es-MX"/>
        </w:rPr>
        <w:br w:type="page"/>
      </w:r>
    </w:p>
    <w:p w:rsidR="003D174C" w:rsidRPr="00990725" w:rsidRDefault="003D174C" w:rsidP="00A32790">
      <w:pPr>
        <w:pStyle w:val="Ttulo"/>
        <w:rPr>
          <w:rFonts w:ascii="Palatino Linotype" w:hAnsi="Palatino Linotype"/>
          <w:b/>
          <w:color w:val="7030A0"/>
          <w:sz w:val="36"/>
          <w:szCs w:val="18"/>
          <w:lang w:val="es-MX"/>
        </w:rPr>
      </w:pPr>
      <w:r w:rsidRPr="00990725">
        <w:rPr>
          <w:rFonts w:ascii="Palatino Linotype" w:hAnsi="Palatino Linotype"/>
          <w:b/>
          <w:color w:val="7030A0"/>
          <w:sz w:val="36"/>
          <w:szCs w:val="18"/>
          <w:lang w:val="es-MX"/>
        </w:rPr>
        <w:lastRenderedPageBreak/>
        <w:t>PRÓLOGO</w:t>
      </w:r>
    </w:p>
    <w:p w:rsidR="003D174C" w:rsidRPr="00990725" w:rsidRDefault="003D174C" w:rsidP="00A27A96">
      <w:pPr>
        <w:spacing w:line="276" w:lineRule="auto"/>
        <w:jc w:val="both"/>
        <w:rPr>
          <w:rFonts w:ascii="Times New Roman" w:hAnsi="Times New Roman" w:cs="Times New Roman"/>
          <w:szCs w:val="24"/>
          <w:lang w:val="es-MX"/>
        </w:rPr>
      </w:pPr>
      <w:r w:rsidRPr="00990725">
        <w:rPr>
          <w:rFonts w:ascii="Times New Roman" w:hAnsi="Times New Roman" w:cs="Times New Roman"/>
          <w:szCs w:val="24"/>
          <w:lang w:val="es-MX"/>
        </w:rPr>
        <w:t xml:space="preserve">A pesar de ser esta, una era en dónde la información es abundante y está al alcance de todos, existe una gran incertidumbre respecto a los cambios que se nos han venido anunciando para el año 2012, se trata de un hecho sumamente significativo para nuestra evolución; sin embargo, todo lo que se pueda decir al respecto, se encuentra disperso por diferentes fuentes; además no existe una guía que nos lleve paso a paso para poder enfrentar todo éste proceso que trae </w:t>
      </w:r>
      <w:r w:rsidR="00026103">
        <w:rPr>
          <w:rFonts w:ascii="Times New Roman" w:hAnsi="Times New Roman" w:cs="Times New Roman"/>
          <w:szCs w:val="24"/>
          <w:lang w:val="es-MX"/>
        </w:rPr>
        <w:t xml:space="preserve">consigo </w:t>
      </w:r>
      <w:r w:rsidRPr="00990725">
        <w:rPr>
          <w:rFonts w:ascii="Times New Roman" w:hAnsi="Times New Roman" w:cs="Times New Roman"/>
          <w:szCs w:val="24"/>
          <w:lang w:val="es-MX"/>
        </w:rPr>
        <w:t>diversas posibilidades para la humanidad.</w:t>
      </w:r>
    </w:p>
    <w:p w:rsidR="003D174C" w:rsidRPr="00990725" w:rsidRDefault="003D174C" w:rsidP="00A27A96">
      <w:pPr>
        <w:spacing w:line="276" w:lineRule="auto"/>
        <w:jc w:val="both"/>
        <w:rPr>
          <w:rFonts w:ascii="Times New Roman" w:hAnsi="Times New Roman" w:cs="Times New Roman"/>
          <w:szCs w:val="24"/>
          <w:lang w:val="es-MX"/>
        </w:rPr>
      </w:pPr>
      <w:r w:rsidRPr="00990725">
        <w:rPr>
          <w:rFonts w:ascii="Times New Roman" w:hAnsi="Times New Roman" w:cs="Times New Roman"/>
          <w:szCs w:val="24"/>
          <w:lang w:val="es-MX"/>
        </w:rPr>
        <w:t>Erich González Balderas es ingeniero químico egresado de la Universidad Nacional Autónoma de México, tiene una maestría en Ciencias Nucleares en la misma universidad.  Ha tomado diversos cursos en México y en el extranjero en el ámbito de química nuclear, industria nuclear y física nuclear, y de igual manera se ha desempeñado desde hace varios años en la industria química, la vigilancia radiológica ambiental y la docencia a nivel universitario y</w:t>
      </w:r>
      <w:r w:rsidR="00026103">
        <w:rPr>
          <w:rFonts w:ascii="Times New Roman" w:hAnsi="Times New Roman" w:cs="Times New Roman"/>
          <w:szCs w:val="24"/>
          <w:lang w:val="es-MX"/>
        </w:rPr>
        <w:t xml:space="preserve"> de</w:t>
      </w:r>
      <w:r w:rsidRPr="00990725">
        <w:rPr>
          <w:rFonts w:ascii="Times New Roman" w:hAnsi="Times New Roman" w:cs="Times New Roman"/>
          <w:szCs w:val="24"/>
          <w:lang w:val="es-MX"/>
        </w:rPr>
        <w:t xml:space="preserve"> </w:t>
      </w:r>
      <w:r w:rsidR="00026103">
        <w:rPr>
          <w:rFonts w:ascii="Times New Roman" w:hAnsi="Times New Roman" w:cs="Times New Roman"/>
          <w:szCs w:val="24"/>
          <w:lang w:val="es-MX"/>
        </w:rPr>
        <w:t>b</w:t>
      </w:r>
      <w:r w:rsidRPr="00990725">
        <w:rPr>
          <w:rFonts w:ascii="Times New Roman" w:hAnsi="Times New Roman" w:cs="Times New Roman"/>
          <w:szCs w:val="24"/>
          <w:lang w:val="es-MX"/>
        </w:rPr>
        <w:t>achillerato. Ha realizado trabajos de investigación sobre diversos temas de química nuclear y efectos ambientales de la radiación. Todo lo anterior le ha permitido tener un amplio panorama respecto a la ciencia, misma que considera sólo una parte de la otra esfera de sus estudios: los de la metafísica - teosofía, que le han aportado todos los conocimientos necesarios,  y que se han ido gestando desde hace más de 40 años, para dar un orientación certera y clara acerca del porvenir</w:t>
      </w:r>
      <w:r w:rsidR="00372EC6" w:rsidRPr="00990725">
        <w:rPr>
          <w:rFonts w:ascii="Times New Roman" w:hAnsi="Times New Roman" w:cs="Times New Roman"/>
          <w:szCs w:val="24"/>
          <w:lang w:val="es-MX"/>
        </w:rPr>
        <w:t xml:space="preserve"> de</w:t>
      </w:r>
      <w:r w:rsidRPr="00990725">
        <w:rPr>
          <w:rFonts w:ascii="Times New Roman" w:hAnsi="Times New Roman" w:cs="Times New Roman"/>
          <w:szCs w:val="24"/>
          <w:lang w:val="es-MX"/>
        </w:rPr>
        <w:t xml:space="preserve"> nuestra especie. Erich ha dedicando gran parte de su tiempo y esfuerzos a encontrar las respuestas que la humanidad necesita conocer  para lograr su evolución en el marco de lo que han dictado las profecías mayas.</w:t>
      </w:r>
    </w:p>
    <w:p w:rsidR="003D174C" w:rsidRPr="00990725" w:rsidRDefault="003D174C" w:rsidP="00A27A96">
      <w:pPr>
        <w:spacing w:line="276" w:lineRule="auto"/>
        <w:jc w:val="both"/>
        <w:rPr>
          <w:rFonts w:ascii="Times New Roman" w:hAnsi="Times New Roman" w:cs="Times New Roman"/>
          <w:szCs w:val="24"/>
          <w:lang w:val="es-MX"/>
        </w:rPr>
      </w:pPr>
      <w:r w:rsidRPr="00990725">
        <w:rPr>
          <w:rFonts w:ascii="Times New Roman" w:hAnsi="Times New Roman" w:cs="Times New Roman"/>
          <w:szCs w:val="24"/>
          <w:lang w:val="es-MX"/>
        </w:rPr>
        <w:lastRenderedPageBreak/>
        <w:t xml:space="preserve">En este libro que es un tesoro invaluable, Erich nos facilita una síntesis de todo lo que implica nuestra existencia como seres humanos; nos presenta los diferentes planos en los que existimos y sus </w:t>
      </w:r>
      <w:r w:rsidR="00026103">
        <w:rPr>
          <w:rFonts w:ascii="Times New Roman" w:hAnsi="Times New Roman" w:cs="Times New Roman"/>
          <w:szCs w:val="24"/>
          <w:lang w:val="es-MX"/>
        </w:rPr>
        <w:t>características</w:t>
      </w:r>
      <w:r w:rsidRPr="00990725">
        <w:rPr>
          <w:rFonts w:ascii="Times New Roman" w:hAnsi="Times New Roman" w:cs="Times New Roman"/>
          <w:szCs w:val="24"/>
          <w:lang w:val="es-MX"/>
        </w:rPr>
        <w:t>; nos da una descripción d</w:t>
      </w:r>
      <w:r w:rsidR="00372EC6" w:rsidRPr="00990725">
        <w:rPr>
          <w:rFonts w:ascii="Times New Roman" w:hAnsi="Times New Roman" w:cs="Times New Roman"/>
          <w:szCs w:val="24"/>
          <w:lang w:val="es-MX"/>
        </w:rPr>
        <w:t>el ámbito espiritual y las entidades</w:t>
      </w:r>
      <w:r w:rsidRPr="00990725">
        <w:rPr>
          <w:rFonts w:ascii="Times New Roman" w:hAnsi="Times New Roman" w:cs="Times New Roman"/>
          <w:szCs w:val="24"/>
          <w:lang w:val="es-MX"/>
        </w:rPr>
        <w:t xml:space="preserve"> que lo componen; nos muestra también  los otros seres con los que cohabitamos en éste planeta, sus características e intenciones en él; nos explica desde el conocimiento científico como sucederán los cambios previstos para el 2012; entre muchos tantos temas que no pueden ignorarse. Pero no sólo eso, Erich nos da una guía explicita de las acciones que podemos llevar a cabo para poder  sobrevivir  a todo lo que está dándose desde ahora  y hasta la enigmática fecha.</w:t>
      </w:r>
    </w:p>
    <w:p w:rsidR="003D174C" w:rsidRPr="00990725" w:rsidRDefault="003D174C" w:rsidP="00A27A96">
      <w:pPr>
        <w:spacing w:line="276" w:lineRule="auto"/>
        <w:jc w:val="both"/>
        <w:rPr>
          <w:rFonts w:ascii="Times New Roman" w:hAnsi="Times New Roman" w:cs="Times New Roman"/>
          <w:szCs w:val="24"/>
          <w:lang w:val="es-MX"/>
        </w:rPr>
      </w:pPr>
      <w:r w:rsidRPr="00990725">
        <w:rPr>
          <w:rFonts w:ascii="Times New Roman" w:hAnsi="Times New Roman" w:cs="Times New Roman"/>
          <w:szCs w:val="24"/>
          <w:lang w:val="es-MX"/>
        </w:rPr>
        <w:t xml:space="preserve">No todo es como se ha dicho, en realidad el 2012 trae consigo una transformación </w:t>
      </w:r>
      <w:r w:rsidR="00026103">
        <w:rPr>
          <w:rFonts w:ascii="Times New Roman" w:hAnsi="Times New Roman" w:cs="Times New Roman"/>
          <w:szCs w:val="24"/>
          <w:lang w:val="es-MX"/>
        </w:rPr>
        <w:t>total para el bien de la humanidad y</w:t>
      </w:r>
      <w:r w:rsidRPr="00990725">
        <w:rPr>
          <w:rFonts w:ascii="Times New Roman" w:hAnsi="Times New Roman" w:cs="Times New Roman"/>
          <w:szCs w:val="24"/>
          <w:lang w:val="es-MX"/>
        </w:rPr>
        <w:t xml:space="preserve"> para </w:t>
      </w:r>
      <w:r w:rsidR="00026103">
        <w:rPr>
          <w:rFonts w:ascii="Times New Roman" w:hAnsi="Times New Roman" w:cs="Times New Roman"/>
          <w:szCs w:val="24"/>
          <w:lang w:val="es-MX"/>
        </w:rPr>
        <w:t>el planeta en general.</w:t>
      </w:r>
      <w:r w:rsidRPr="00990725">
        <w:rPr>
          <w:rFonts w:ascii="Times New Roman" w:hAnsi="Times New Roman" w:cs="Times New Roman"/>
          <w:szCs w:val="24"/>
          <w:lang w:val="es-MX"/>
        </w:rPr>
        <w:t xml:space="preserve"> Otra de las grandes aportaciones de este libro, es la primicia que nos explica como el centro de todo este gran acontecimiento será  México…</w:t>
      </w:r>
    </w:p>
    <w:p w:rsidR="003D174C" w:rsidRPr="00990725" w:rsidRDefault="003D174C" w:rsidP="00A27A96">
      <w:pPr>
        <w:spacing w:line="276" w:lineRule="auto"/>
        <w:jc w:val="both"/>
        <w:rPr>
          <w:rFonts w:ascii="Times New Roman" w:hAnsi="Times New Roman" w:cs="Times New Roman"/>
          <w:szCs w:val="24"/>
          <w:lang w:val="es-MX"/>
        </w:rPr>
      </w:pPr>
      <w:r w:rsidRPr="00990725">
        <w:rPr>
          <w:rFonts w:ascii="Times New Roman" w:hAnsi="Times New Roman" w:cs="Times New Roman"/>
          <w:szCs w:val="24"/>
          <w:lang w:val="es-MX"/>
        </w:rPr>
        <w:t>Cada uno de los datos contenidos en esta obra no son más que el resultado de</w:t>
      </w:r>
      <w:r w:rsidR="00372EC6" w:rsidRPr="00990725">
        <w:rPr>
          <w:rFonts w:ascii="Times New Roman" w:hAnsi="Times New Roman" w:cs="Times New Roman"/>
          <w:szCs w:val="24"/>
          <w:lang w:val="es-MX"/>
        </w:rPr>
        <w:t xml:space="preserve"> investigaciones y</w:t>
      </w:r>
      <w:r w:rsidRPr="00990725">
        <w:rPr>
          <w:rFonts w:ascii="Times New Roman" w:hAnsi="Times New Roman" w:cs="Times New Roman"/>
          <w:szCs w:val="24"/>
          <w:lang w:val="es-MX"/>
        </w:rPr>
        <w:t xml:space="preserve"> lo que su autor ha vivido “en carne propia, en forma de diversas manifestaciones que no puede explicar por sí misma la ciencia”. </w:t>
      </w:r>
    </w:p>
    <w:p w:rsidR="003D174C" w:rsidRPr="00990725" w:rsidRDefault="003D174C" w:rsidP="00A27A96">
      <w:pPr>
        <w:spacing w:line="276" w:lineRule="auto"/>
        <w:jc w:val="right"/>
        <w:rPr>
          <w:rFonts w:ascii="Palatino Linotype" w:hAnsi="Palatino Linotype"/>
          <w:szCs w:val="18"/>
          <w:lang w:val="es-MX"/>
        </w:rPr>
      </w:pPr>
      <w:r w:rsidRPr="00990725">
        <w:rPr>
          <w:rFonts w:ascii="Palatino Linotype" w:hAnsi="Palatino Linotype"/>
          <w:szCs w:val="18"/>
          <w:lang w:val="es-MX"/>
        </w:rPr>
        <w:t>Liliana Páez Villaseñor</w:t>
      </w:r>
    </w:p>
    <w:p w:rsidR="003D174C" w:rsidRPr="004F2237" w:rsidRDefault="003D174C" w:rsidP="00A27A96">
      <w:pPr>
        <w:spacing w:line="276" w:lineRule="auto"/>
        <w:jc w:val="right"/>
        <w:rPr>
          <w:rFonts w:eastAsia="Times New Roman" w:cs="Times New Roman"/>
          <w:spacing w:val="50"/>
          <w:sz w:val="48"/>
          <w:szCs w:val="44"/>
          <w:lang w:val="es-MX"/>
        </w:rPr>
      </w:pPr>
      <w:r w:rsidRPr="00990725">
        <w:rPr>
          <w:rFonts w:ascii="Palatino Linotype" w:hAnsi="Palatino Linotype"/>
          <w:szCs w:val="18"/>
          <w:lang w:val="es-MX"/>
        </w:rPr>
        <w:t>México, noviembre 2009</w:t>
      </w:r>
      <w:r w:rsidRPr="004F2237">
        <w:rPr>
          <w:sz w:val="24"/>
          <w:lang w:val="es-MX"/>
        </w:rPr>
        <w:br w:type="page"/>
      </w:r>
    </w:p>
    <w:p w:rsidR="00FC6099" w:rsidRPr="004F2926" w:rsidRDefault="00FC6099" w:rsidP="00A32790">
      <w:pPr>
        <w:pStyle w:val="Ttulo"/>
        <w:rPr>
          <w:rFonts w:ascii="Palatino Linotype" w:hAnsi="Palatino Linotype"/>
          <w:b/>
          <w:color w:val="7030A0"/>
          <w:sz w:val="18"/>
          <w:szCs w:val="18"/>
          <w:lang w:val="es-MX"/>
        </w:rPr>
      </w:pPr>
      <w:r w:rsidRPr="004F2926">
        <w:rPr>
          <w:rFonts w:ascii="Palatino Linotype" w:hAnsi="Palatino Linotype"/>
          <w:b/>
          <w:color w:val="7030A0"/>
          <w:sz w:val="36"/>
          <w:szCs w:val="18"/>
          <w:lang w:val="es-MX"/>
        </w:rPr>
        <w:lastRenderedPageBreak/>
        <w:t>Introducción</w:t>
      </w:r>
    </w:p>
    <w:p w:rsidR="00B510E9" w:rsidRPr="00990725" w:rsidRDefault="00B510E9" w:rsidP="00001344">
      <w:pPr>
        <w:keepNext/>
        <w:framePr w:dropCap="drop" w:lines="3" w:h="1004" w:hRule="exact" w:wrap="around" w:vAnchor="text" w:hAnchor="text"/>
        <w:spacing w:after="0" w:line="1004" w:lineRule="exact"/>
        <w:jc w:val="both"/>
        <w:textAlignment w:val="baseline"/>
        <w:rPr>
          <w:rFonts w:ascii="Times New Roman" w:hAnsi="Times New Roman" w:cs="Times New Roman"/>
          <w:position w:val="7"/>
          <w:sz w:val="160"/>
          <w:szCs w:val="18"/>
          <w:lang w:val="es-MX"/>
        </w:rPr>
      </w:pPr>
      <w:r w:rsidRPr="00001344">
        <w:rPr>
          <w:rFonts w:ascii="Times New Roman" w:hAnsi="Times New Roman" w:cs="Times New Roman"/>
          <w:position w:val="7"/>
          <w:sz w:val="102"/>
          <w:szCs w:val="18"/>
          <w:lang w:val="es-MX"/>
        </w:rPr>
        <w:t>M</w:t>
      </w:r>
    </w:p>
    <w:p w:rsidR="00FC6099" w:rsidRPr="00990725" w:rsidRDefault="00FC6099" w:rsidP="00FC6099">
      <w:pPr>
        <w:rPr>
          <w:rFonts w:ascii="Times New Roman" w:hAnsi="Times New Roman" w:cs="Times New Roman"/>
          <w:color w:val="5F497A" w:themeColor="accent4" w:themeShade="BF"/>
          <w:szCs w:val="18"/>
          <w:lang w:val="es-MX"/>
        </w:rPr>
      </w:pP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ucho se habla últimamente acerca del año 2012, pero sin precisar lo que puede ocurrir en tal fecha. Encontramos información muy dispersa en la televisión, la radio, artículos breves en revistas, comentarios en periódicos, algunas páginas en Internet,</w:t>
      </w:r>
      <w:r w:rsidR="00657050" w:rsidRPr="00990725">
        <w:rPr>
          <w:rFonts w:ascii="Times New Roman" w:hAnsi="Times New Roman" w:cs="Times New Roman"/>
          <w:szCs w:val="18"/>
          <w:lang w:val="es-MX"/>
        </w:rPr>
        <w:t xml:space="preserve"> e incluso películas de Hollywood</w:t>
      </w:r>
      <w:r w:rsidR="00E63270" w:rsidRPr="00990725">
        <w:rPr>
          <w:rFonts w:ascii="Times New Roman" w:hAnsi="Times New Roman" w:cs="Times New Roman"/>
          <w:szCs w:val="18"/>
          <w:lang w:val="es-MX"/>
        </w:rPr>
        <w:t>,</w:t>
      </w:r>
      <w:r w:rsidRPr="00990725">
        <w:rPr>
          <w:rFonts w:ascii="Times New Roman" w:hAnsi="Times New Roman" w:cs="Times New Roman"/>
          <w:szCs w:val="18"/>
          <w:lang w:val="es-MX"/>
        </w:rPr>
        <w:t xml:space="preserve"> pero no se trata el tema con suficiente profundidad.  ¿Qué se espera que suceda?, esa es la pregunta.</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Este libro pretende dar alguna luz sobre lo que se prevé que ocurrirá a partir del día 21 de diciembre del año 2012</w:t>
      </w:r>
      <w:r w:rsidR="003E517E" w:rsidRPr="00990725">
        <w:rPr>
          <w:rFonts w:ascii="Times New Roman" w:hAnsi="Times New Roman" w:cs="Times New Roman"/>
          <w:szCs w:val="18"/>
          <w:lang w:val="es-MX"/>
        </w:rPr>
        <w:t>, así como algunas sugerencias sobre qué hacer desde el día de hoy hasta que llegue ese momento y aún después</w:t>
      </w:r>
      <w:r w:rsidRPr="00990725">
        <w:rPr>
          <w:rFonts w:ascii="Times New Roman" w:hAnsi="Times New Roman" w:cs="Times New Roman"/>
          <w:szCs w:val="18"/>
          <w:lang w:val="es-MX"/>
        </w:rPr>
        <w:t xml:space="preserve">.  Y en apariencia no </w:t>
      </w:r>
      <w:r w:rsidR="00B340E9" w:rsidRPr="00990725">
        <w:rPr>
          <w:rFonts w:ascii="Times New Roman" w:hAnsi="Times New Roman" w:cs="Times New Roman"/>
          <w:szCs w:val="18"/>
          <w:lang w:val="es-MX"/>
        </w:rPr>
        <w:t>debería tener mayor importancia</w:t>
      </w:r>
      <w:r w:rsidRPr="00990725">
        <w:rPr>
          <w:rFonts w:ascii="Times New Roman" w:hAnsi="Times New Roman" w:cs="Times New Roman"/>
          <w:szCs w:val="18"/>
          <w:lang w:val="es-MX"/>
        </w:rPr>
        <w:t xml:space="preserve"> pues aún faltan algunos años para esa fecha.  </w:t>
      </w:r>
      <w:r w:rsidR="00B340E9" w:rsidRPr="00990725">
        <w:rPr>
          <w:rFonts w:ascii="Times New Roman" w:hAnsi="Times New Roman" w:cs="Times New Roman"/>
          <w:szCs w:val="18"/>
          <w:lang w:val="es-MX"/>
        </w:rPr>
        <w:t>A</w:t>
      </w:r>
      <w:r w:rsidRPr="00990725">
        <w:rPr>
          <w:rFonts w:ascii="Times New Roman" w:hAnsi="Times New Roman" w:cs="Times New Roman"/>
          <w:szCs w:val="18"/>
          <w:lang w:val="es-MX"/>
        </w:rPr>
        <w:t xml:space="preserve"> mi parecer somos muy afortunados si nos toca presenciar los cambios trascendentes que han de ocurrir pues traerán una gran paz para la humanidad</w:t>
      </w:r>
      <w:r w:rsidR="00B340E9" w:rsidRPr="00990725">
        <w:rPr>
          <w:rFonts w:ascii="Times New Roman" w:hAnsi="Times New Roman" w:cs="Times New Roman"/>
          <w:szCs w:val="18"/>
          <w:lang w:val="es-MX"/>
        </w:rPr>
        <w:t>,</w:t>
      </w:r>
      <w:r w:rsidRPr="00990725">
        <w:rPr>
          <w:rFonts w:ascii="Times New Roman" w:hAnsi="Times New Roman" w:cs="Times New Roman"/>
          <w:szCs w:val="18"/>
          <w:lang w:val="es-MX"/>
        </w:rPr>
        <w:t xml:space="preserve"> que en estos momentos carece tanto de ella.  Nos hace falta tolerancia, honestidad, paz interna, altruismo, calma, y sobre todo amor y fe en Dios.  Pero esto es bien sabido por todos, lo único que ocurre es que no nos hemos dado cuenta de que los cambios ya </w:t>
      </w:r>
      <w:r w:rsidR="00657050" w:rsidRPr="00990725">
        <w:rPr>
          <w:rFonts w:ascii="Times New Roman" w:hAnsi="Times New Roman" w:cs="Times New Roman"/>
          <w:szCs w:val="18"/>
          <w:lang w:val="es-MX"/>
        </w:rPr>
        <w:t>han comenzado.  Los escasos</w:t>
      </w:r>
      <w:r w:rsidRPr="00990725">
        <w:rPr>
          <w:rFonts w:ascii="Times New Roman" w:hAnsi="Times New Roman" w:cs="Times New Roman"/>
          <w:szCs w:val="18"/>
          <w:lang w:val="es-MX"/>
        </w:rPr>
        <w:t xml:space="preserve"> años que aún faltan para el 2012  traen un pr</w:t>
      </w:r>
      <w:r w:rsidR="00B340E9" w:rsidRPr="00990725">
        <w:rPr>
          <w:rFonts w:ascii="Times New Roman" w:hAnsi="Times New Roman" w:cs="Times New Roman"/>
          <w:szCs w:val="18"/>
          <w:lang w:val="es-MX"/>
        </w:rPr>
        <w:t>oceso de purificación constante</w:t>
      </w:r>
      <w:r w:rsidRPr="00990725">
        <w:rPr>
          <w:rFonts w:ascii="Times New Roman" w:hAnsi="Times New Roman" w:cs="Times New Roman"/>
          <w:szCs w:val="18"/>
          <w:lang w:val="es-MX"/>
        </w:rPr>
        <w:t xml:space="preserve"> a nivel personal y colectivo, así como planetario.  </w:t>
      </w:r>
    </w:p>
    <w:p w:rsidR="00987A1E"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¿Cómo me atrevo a decir esto?, pues bien, lo que digo es cierto</w:t>
      </w:r>
      <w:r w:rsidR="00B340E9" w:rsidRPr="00990725">
        <w:rPr>
          <w:rFonts w:ascii="Times New Roman" w:hAnsi="Times New Roman" w:cs="Times New Roman"/>
          <w:szCs w:val="18"/>
          <w:lang w:val="es-MX"/>
        </w:rPr>
        <w:t xml:space="preserve"> y nos podemos percatar de ello</w:t>
      </w:r>
      <w:r w:rsidRPr="00990725">
        <w:rPr>
          <w:rFonts w:ascii="Times New Roman" w:hAnsi="Times New Roman" w:cs="Times New Roman"/>
          <w:szCs w:val="18"/>
          <w:lang w:val="es-MX"/>
        </w:rPr>
        <w:t xml:space="preserve"> en los cambios de mentalidad de los jóvenes, niños y un poco en los adultos y ancianos.  Por ejemplo, en la actualidad a mucha gente le interesa conocer sobre su horóscopo diario, acomoda los muebles de su casa de acuerdo </w:t>
      </w:r>
      <w:r w:rsidRPr="00990725">
        <w:rPr>
          <w:rFonts w:ascii="Times New Roman" w:hAnsi="Times New Roman" w:cs="Times New Roman"/>
          <w:szCs w:val="18"/>
          <w:lang w:val="es-MX"/>
        </w:rPr>
        <w:lastRenderedPageBreak/>
        <w:t xml:space="preserve">a las recetas del Feng-Shui, se interesa por realizar los ejercicios de yoga que se presentan en los programas de televisión matutinos, toma en cuenta las calorías que consume en su dieta diaria, comienza a preocuparse por los estragos ecológicos que produce el calentamiento global, otros más hablan libremente del culto a la “Santa Muerte”; en televisión se dan “recetas de magia”, se contactan con adivinos llamando por teléfono o reciben consejos de magia en sus teléfonos celulares.  Otros más se asocian a grupos de optimistas o “sectas religiosas” que se anuncian en el periódico y que rentan largas horas de televisión.  Algunos más buscan afanosamente en Internet alguien con quien charlar sobre temas nuevos o extraños, e incluso se afilian a sociedades secretas, sectas oscuras con cultos raros y llegan a cometer errores graves.  </w:t>
      </w:r>
    </w:p>
    <w:p w:rsidR="003879CB" w:rsidRPr="00990725" w:rsidRDefault="003879CB"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También puede que le interese explicarse ¿por qué estamos viviendo actualmente una crisis financiera mundial? ¿Qué tiene que ver esto con el desarrollo espiritual de la humanidad? ¿Existe algún nexo entre una y otra cosa?, pues al parecer son totalmente ajenas. ¿Seguro que así es?</w:t>
      </w:r>
    </w:p>
    <w:p w:rsidR="003879CB" w:rsidRPr="00990725" w:rsidRDefault="00987A1E"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 xml:space="preserve">Quizás a otro grupo de personas como usted, le interese saber ¿por qué se dio el brote de influenza porcina </w:t>
      </w:r>
      <w:r w:rsidR="00CC44D8" w:rsidRPr="00990725">
        <w:rPr>
          <w:rFonts w:ascii="Times New Roman" w:hAnsi="Times New Roman" w:cs="Times New Roman"/>
          <w:szCs w:val="18"/>
          <w:lang w:val="es-MX"/>
        </w:rPr>
        <w:t>A</w:t>
      </w:r>
      <w:r w:rsidR="003740BA" w:rsidRPr="00990725">
        <w:rPr>
          <w:rFonts w:ascii="Times New Roman" w:hAnsi="Times New Roman" w:cs="Times New Roman"/>
          <w:szCs w:val="18"/>
          <w:lang w:val="es-MX"/>
        </w:rPr>
        <w:t xml:space="preserve">H1N1 en México, en abril de 2009?  Pues resulta muy extraño que éste virus sea un “coctel” de varios tipos de influenza porcina, aviar, humana y quién sabe qué mas porquerías le añadieron para luego soltarlo al ambiente de manera misteriosa.  O tal vez se piense que ¿un niño pequeño fue el que preparó semejante “bomba” y luego se infectó él mismo?, vamos, que se los crea un niño, pero usted o yo, ¡NO!  Eso fue algo arreglado desde </w:t>
      </w:r>
      <w:r w:rsidR="00D245E5" w:rsidRPr="00990725">
        <w:rPr>
          <w:rFonts w:ascii="Times New Roman" w:hAnsi="Times New Roman" w:cs="Times New Roman"/>
          <w:szCs w:val="18"/>
          <w:lang w:val="es-MX"/>
        </w:rPr>
        <w:t xml:space="preserve">los más </w:t>
      </w:r>
      <w:r w:rsidR="003740BA" w:rsidRPr="00990725">
        <w:rPr>
          <w:rFonts w:ascii="Times New Roman" w:hAnsi="Times New Roman" w:cs="Times New Roman"/>
          <w:szCs w:val="18"/>
          <w:lang w:val="es-MX"/>
        </w:rPr>
        <w:t xml:space="preserve">altos niveles de </w:t>
      </w:r>
      <w:r w:rsidR="00D245E5" w:rsidRPr="00990725">
        <w:rPr>
          <w:rFonts w:ascii="Times New Roman" w:hAnsi="Times New Roman" w:cs="Times New Roman"/>
          <w:szCs w:val="18"/>
          <w:lang w:val="es-MX"/>
        </w:rPr>
        <w:t>gobierno</w:t>
      </w:r>
      <w:r w:rsidR="003740BA" w:rsidRPr="00990725">
        <w:rPr>
          <w:rFonts w:ascii="Times New Roman" w:hAnsi="Times New Roman" w:cs="Times New Roman"/>
          <w:szCs w:val="18"/>
          <w:lang w:val="es-MX"/>
        </w:rPr>
        <w:t xml:space="preserve"> (¿los Illuminati?).</w:t>
      </w:r>
      <w:r w:rsidR="008D7FDA" w:rsidRPr="00990725">
        <w:rPr>
          <w:rFonts w:ascii="Times New Roman" w:hAnsi="Times New Roman" w:cs="Times New Roman"/>
          <w:szCs w:val="18"/>
          <w:lang w:val="es-MX"/>
        </w:rPr>
        <w:t xml:space="preserve"> </w:t>
      </w:r>
      <w:r w:rsidR="003740BA" w:rsidRPr="00990725">
        <w:rPr>
          <w:rFonts w:ascii="Times New Roman" w:hAnsi="Times New Roman" w:cs="Times New Roman"/>
          <w:szCs w:val="18"/>
          <w:lang w:val="es-MX"/>
        </w:rPr>
        <w:t xml:space="preserve"> ¿Por qué fue México el país seleccionado para que por ahí comenzara el contagio de la Influenza A H1N1? ¿Tendrá </w:t>
      </w:r>
      <w:r w:rsidR="003879CB" w:rsidRPr="00990725">
        <w:rPr>
          <w:rFonts w:ascii="Times New Roman" w:hAnsi="Times New Roman" w:cs="Times New Roman"/>
          <w:szCs w:val="18"/>
          <w:lang w:val="es-MX"/>
        </w:rPr>
        <w:t>que ver algo con que México es el lugar desde el cual</w:t>
      </w:r>
      <w:r w:rsidR="008D7FDA" w:rsidRPr="00990725">
        <w:rPr>
          <w:rFonts w:ascii="Times New Roman" w:hAnsi="Times New Roman" w:cs="Times New Roman"/>
          <w:szCs w:val="18"/>
          <w:lang w:val="es-MX"/>
        </w:rPr>
        <w:t xml:space="preserve"> se</w:t>
      </w:r>
      <w:r w:rsidR="003879CB" w:rsidRPr="00990725">
        <w:rPr>
          <w:rFonts w:ascii="Times New Roman" w:hAnsi="Times New Roman" w:cs="Times New Roman"/>
          <w:szCs w:val="18"/>
          <w:lang w:val="es-MX"/>
        </w:rPr>
        <w:t xml:space="preserve"> está dando</w:t>
      </w:r>
      <w:r w:rsidR="003740BA" w:rsidRPr="00990725">
        <w:rPr>
          <w:rFonts w:ascii="Times New Roman" w:hAnsi="Times New Roman" w:cs="Times New Roman"/>
          <w:szCs w:val="18"/>
          <w:lang w:val="es-MX"/>
        </w:rPr>
        <w:t xml:space="preserve"> inicio el proceso de ingreso a </w:t>
      </w:r>
      <w:r w:rsidR="003740BA" w:rsidRPr="00990725">
        <w:rPr>
          <w:rFonts w:ascii="Times New Roman" w:hAnsi="Times New Roman" w:cs="Times New Roman"/>
          <w:szCs w:val="18"/>
          <w:lang w:val="es-MX"/>
        </w:rPr>
        <w:lastRenderedPageBreak/>
        <w:t>una dimensión superior</w:t>
      </w:r>
      <w:r w:rsidR="003879CB" w:rsidRPr="00990725">
        <w:rPr>
          <w:rFonts w:ascii="Times New Roman" w:hAnsi="Times New Roman" w:cs="Times New Roman"/>
          <w:szCs w:val="18"/>
          <w:lang w:val="es-MX"/>
        </w:rPr>
        <w:t xml:space="preserve"> que culminará en el año 2012</w:t>
      </w:r>
      <w:r w:rsidR="003740BA" w:rsidRPr="00990725">
        <w:rPr>
          <w:rFonts w:ascii="Times New Roman" w:hAnsi="Times New Roman" w:cs="Times New Roman"/>
          <w:szCs w:val="18"/>
          <w:lang w:val="es-MX"/>
        </w:rPr>
        <w:t xml:space="preserve">?  </w:t>
      </w:r>
      <w:r w:rsidR="00D245E5" w:rsidRPr="00990725">
        <w:rPr>
          <w:rFonts w:ascii="Times New Roman" w:hAnsi="Times New Roman" w:cs="Times New Roman"/>
          <w:szCs w:val="18"/>
          <w:lang w:val="es-MX"/>
        </w:rPr>
        <w:t xml:space="preserve">¿Cómo es que México es el único país del mundo que tiene dos </w:t>
      </w:r>
      <w:r w:rsidR="00026103">
        <w:rPr>
          <w:rFonts w:ascii="Times New Roman" w:hAnsi="Times New Roman" w:cs="Times New Roman"/>
          <w:szCs w:val="18"/>
          <w:lang w:val="es-MX"/>
        </w:rPr>
        <w:t>chakras</w:t>
      </w:r>
      <w:r w:rsidR="00D245E5" w:rsidRPr="00990725">
        <w:rPr>
          <w:rFonts w:ascii="Times New Roman" w:hAnsi="Times New Roman" w:cs="Times New Roman"/>
          <w:szCs w:val="18"/>
          <w:lang w:val="es-MX"/>
        </w:rPr>
        <w:t xml:space="preserve"> planetarios, precisamente en el valle de México?</w:t>
      </w:r>
    </w:p>
    <w:p w:rsidR="00987A1E" w:rsidRPr="00990725" w:rsidRDefault="003740BA"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No creamos todo lo que se nos dice en las noticias o en prog</w:t>
      </w:r>
      <w:r w:rsidR="00D245E5" w:rsidRPr="00990725">
        <w:rPr>
          <w:rFonts w:ascii="Times New Roman" w:hAnsi="Times New Roman" w:cs="Times New Roman"/>
          <w:szCs w:val="18"/>
          <w:lang w:val="es-MX"/>
        </w:rPr>
        <w:t xml:space="preserve">ramas de televisión como los </w:t>
      </w:r>
      <w:r w:rsidR="00551D0C" w:rsidRPr="00990725">
        <w:rPr>
          <w:rFonts w:ascii="Times New Roman" w:hAnsi="Times New Roman" w:cs="Times New Roman"/>
          <w:szCs w:val="18"/>
          <w:lang w:val="es-MX"/>
        </w:rPr>
        <w:t xml:space="preserve">documentales </w:t>
      </w:r>
      <w:r w:rsidR="00D245E5" w:rsidRPr="00990725">
        <w:rPr>
          <w:rFonts w:ascii="Times New Roman" w:hAnsi="Times New Roman" w:cs="Times New Roman"/>
          <w:szCs w:val="18"/>
          <w:lang w:val="es-MX"/>
        </w:rPr>
        <w:t>de</w:t>
      </w:r>
      <w:r w:rsidRPr="00990725">
        <w:rPr>
          <w:rFonts w:ascii="Times New Roman" w:hAnsi="Times New Roman" w:cs="Times New Roman"/>
          <w:szCs w:val="18"/>
          <w:lang w:val="es-MX"/>
        </w:rPr>
        <w:t xml:space="preserve"> Discovery Channel, p</w:t>
      </w:r>
      <w:r w:rsidR="003879CB" w:rsidRPr="00990725">
        <w:rPr>
          <w:rFonts w:ascii="Times New Roman" w:hAnsi="Times New Roman" w:cs="Times New Roman"/>
          <w:szCs w:val="18"/>
          <w:lang w:val="es-MX"/>
        </w:rPr>
        <w:t xml:space="preserve">ues la información que se presenta en </w:t>
      </w:r>
      <w:r w:rsidR="00D245E5" w:rsidRPr="00990725">
        <w:rPr>
          <w:rFonts w:ascii="Times New Roman" w:hAnsi="Times New Roman" w:cs="Times New Roman"/>
          <w:szCs w:val="18"/>
          <w:lang w:val="es-MX"/>
        </w:rPr>
        <w:t>algunos</w:t>
      </w:r>
      <w:r w:rsidR="003879CB" w:rsidRPr="00990725">
        <w:rPr>
          <w:rFonts w:ascii="Times New Roman" w:hAnsi="Times New Roman" w:cs="Times New Roman"/>
          <w:szCs w:val="18"/>
          <w:lang w:val="es-MX"/>
        </w:rPr>
        <w:t xml:space="preserve"> casos es manipulada con el fin de desvirtuar, confundir o desviar la atención diciendo que son </w:t>
      </w:r>
      <w:r w:rsidR="0011200B">
        <w:rPr>
          <w:rFonts w:ascii="Times New Roman" w:hAnsi="Times New Roman" w:cs="Times New Roman"/>
          <w:szCs w:val="18"/>
          <w:lang w:val="es-MX"/>
        </w:rPr>
        <w:t>sólo</w:t>
      </w:r>
      <w:r w:rsidR="003879CB" w:rsidRPr="00990725">
        <w:rPr>
          <w:rFonts w:ascii="Times New Roman" w:hAnsi="Times New Roman" w:cs="Times New Roman"/>
          <w:szCs w:val="18"/>
          <w:lang w:val="es-MX"/>
        </w:rPr>
        <w:t xml:space="preserve"> fantasías, que lo que ocurre es algo fácilmente explicable por la ciencia, y al final la explicación es más infantil e inverosímil de lo que indica el sentido común.</w:t>
      </w:r>
      <w:r w:rsidR="00551D0C" w:rsidRPr="00990725">
        <w:rPr>
          <w:rFonts w:ascii="Times New Roman" w:hAnsi="Times New Roman" w:cs="Times New Roman"/>
          <w:szCs w:val="18"/>
          <w:lang w:val="es-MX"/>
        </w:rPr>
        <w:t xml:space="preserve">  Tampoco crea lo que aparece en las películas de Hollywood, en donde un asteroide gigante se estrellará contra la Tierra y terminará la vida sobre todo el planeta. </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 xml:space="preserve">En fin, algo queda claro, el ser humano está buscando una respuesta a sus inquietudes espirituales, pero trata de localizarla fuera de él mismo, o peor aún, ni </w:t>
      </w:r>
      <w:r w:rsidR="00551D0C" w:rsidRPr="00990725">
        <w:rPr>
          <w:rFonts w:ascii="Times New Roman" w:hAnsi="Times New Roman" w:cs="Times New Roman"/>
          <w:szCs w:val="18"/>
          <w:lang w:val="es-MX"/>
        </w:rPr>
        <w:t xml:space="preserve">siquiera sabe qué está buscando pues el grado de desinformación es tan alto que ha logrado confundir a la mayoría de las personas en todos los ámbitos, desde los pilares religiosos, las tendencias políticas y los partidos, la inestabilidad económica mundial, la aparición de nuevas y peligrosas enfermedades, los altos índices de violencia, la inseguridad, la aparición de señales extrañas en el cielo, el </w:t>
      </w:r>
      <w:r w:rsidR="00502826" w:rsidRPr="00990725">
        <w:rPr>
          <w:rFonts w:ascii="Times New Roman" w:hAnsi="Times New Roman" w:cs="Times New Roman"/>
          <w:szCs w:val="18"/>
          <w:lang w:val="es-MX"/>
        </w:rPr>
        <w:t xml:space="preserve">auge de los videos y fotografías de extraterrestres que en gran medida son fraudulentas, etc. </w:t>
      </w:r>
      <w:r w:rsidRPr="00990725">
        <w:rPr>
          <w:rFonts w:ascii="Times New Roman" w:hAnsi="Times New Roman" w:cs="Times New Roman"/>
          <w:szCs w:val="18"/>
          <w:lang w:val="es-MX"/>
        </w:rPr>
        <w:t xml:space="preserve">  </w:t>
      </w:r>
    </w:p>
    <w:p w:rsidR="00A27A96"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 xml:space="preserve">Tal vez la lectura de estas páginas le interese, pues si bien no espero dar respuesta a todo lo que usted se puede preguntar al respecto, si me alegraría el que tenga información suficiente para que, en primer lugar, tome en cuenta lo aquí expongo y lo considere como algo serio que </w:t>
      </w:r>
      <w:r w:rsidR="002C2405" w:rsidRPr="00990725">
        <w:rPr>
          <w:rFonts w:ascii="Times New Roman" w:hAnsi="Times New Roman" w:cs="Times New Roman"/>
          <w:szCs w:val="18"/>
          <w:lang w:val="es-MX"/>
        </w:rPr>
        <w:t>está</w:t>
      </w:r>
      <w:r w:rsidRPr="00990725">
        <w:rPr>
          <w:rFonts w:ascii="Times New Roman" w:hAnsi="Times New Roman" w:cs="Times New Roman"/>
          <w:szCs w:val="18"/>
          <w:lang w:val="es-MX"/>
        </w:rPr>
        <w:t xml:space="preserve"> ocurriendo; en segundo lugar corrobore lo dicho en diversas fuentes como libros, conferencias, documentales, etc., y finalmente aplique todo esto para el bien de </w:t>
      </w:r>
      <w:r w:rsidRPr="00990725">
        <w:rPr>
          <w:rFonts w:ascii="Times New Roman" w:hAnsi="Times New Roman" w:cs="Times New Roman"/>
          <w:szCs w:val="18"/>
          <w:lang w:val="es-MX"/>
        </w:rPr>
        <w:lastRenderedPageBreak/>
        <w:t xml:space="preserve">su familia, su localidad, </w:t>
      </w:r>
      <w:r w:rsidR="00502826" w:rsidRPr="00990725">
        <w:rPr>
          <w:rFonts w:ascii="Times New Roman" w:hAnsi="Times New Roman" w:cs="Times New Roman"/>
          <w:szCs w:val="18"/>
          <w:lang w:val="es-MX"/>
        </w:rPr>
        <w:t>su</w:t>
      </w:r>
      <w:r w:rsidRPr="00990725">
        <w:rPr>
          <w:rFonts w:ascii="Times New Roman" w:hAnsi="Times New Roman" w:cs="Times New Roman"/>
          <w:szCs w:val="18"/>
          <w:lang w:val="es-MX"/>
        </w:rPr>
        <w:t xml:space="preserve"> país, el planeta entero y sobre todo </w:t>
      </w:r>
      <w:r w:rsidRPr="00990725">
        <w:rPr>
          <w:rFonts w:ascii="Times New Roman" w:hAnsi="Times New Roman" w:cs="Times New Roman"/>
          <w:i/>
          <w:szCs w:val="18"/>
          <w:lang w:val="es-ES"/>
        </w:rPr>
        <w:t>para usted mismo</w:t>
      </w:r>
      <w:r w:rsidRPr="00990725">
        <w:rPr>
          <w:rFonts w:ascii="Times New Roman" w:hAnsi="Times New Roman" w:cs="Times New Roman"/>
          <w:szCs w:val="18"/>
          <w:lang w:val="es-MX"/>
        </w:rPr>
        <w:t>.</w:t>
      </w:r>
    </w:p>
    <w:p w:rsidR="00FC6099" w:rsidRPr="00990725" w:rsidRDefault="00FC6099" w:rsidP="00A32790">
      <w:pPr>
        <w:pStyle w:val="Citadestacada"/>
        <w:rPr>
          <w:rStyle w:val="nfasissutil"/>
          <w:rFonts w:ascii="Times New Roman" w:hAnsi="Times New Roman" w:cs="Times New Roman"/>
          <w:b/>
          <w:sz w:val="22"/>
          <w:szCs w:val="18"/>
          <w:lang w:val="es-MX"/>
        </w:rPr>
      </w:pPr>
      <w:r w:rsidRPr="00990725">
        <w:rPr>
          <w:rFonts w:ascii="Times New Roman" w:hAnsi="Times New Roman" w:cs="Times New Roman"/>
          <w:b/>
          <w:color w:val="7030A0"/>
          <w:sz w:val="22"/>
          <w:szCs w:val="18"/>
          <w:lang w:val="es-MX"/>
        </w:rPr>
        <w:t>El año 2012</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Tal vez parezca fascinante la idea de que en unos años más, la humanidad podrá cambiar su forma de ver las cosas y mejorar su estado evolutivo.  Sería grandioso que la gente que hoy se dedica a robar,</w:t>
      </w:r>
      <w:r w:rsidR="00502826" w:rsidRPr="00990725">
        <w:rPr>
          <w:rFonts w:ascii="Times New Roman" w:hAnsi="Times New Roman" w:cs="Times New Roman"/>
          <w:szCs w:val="18"/>
          <w:lang w:val="es-MX"/>
        </w:rPr>
        <w:t xml:space="preserve"> secuestrar, drogar, estafar, engañar</w:t>
      </w:r>
      <w:r w:rsidRPr="00990725">
        <w:rPr>
          <w:rFonts w:ascii="Times New Roman" w:hAnsi="Times New Roman" w:cs="Times New Roman"/>
          <w:szCs w:val="18"/>
          <w:lang w:val="es-MX"/>
        </w:rPr>
        <w:t xml:space="preserve"> o simplemente a hacer el mal a los demás, de pronto cambie sinceramente su corazón y comience un nuevo estilo de vida mucho más armonioso y equilibrado, haciendo el bien a sus semejantes sin esperar recompens</w:t>
      </w:r>
      <w:r w:rsidR="00B340E9" w:rsidRPr="00990725">
        <w:rPr>
          <w:rFonts w:ascii="Times New Roman" w:hAnsi="Times New Roman" w:cs="Times New Roman"/>
          <w:szCs w:val="18"/>
          <w:lang w:val="es-MX"/>
        </w:rPr>
        <w:t>a alguna.  Esto parece un sueño</w:t>
      </w:r>
      <w:r w:rsidRPr="00990725">
        <w:rPr>
          <w:rFonts w:ascii="Times New Roman" w:hAnsi="Times New Roman" w:cs="Times New Roman"/>
          <w:szCs w:val="18"/>
          <w:lang w:val="es-MX"/>
        </w:rPr>
        <w:t xml:space="preserve"> pero no está muy lejos de la realidad que nos espera para el año 2012.</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¿Cómo se imagina usted que pueda darse semejante cambio?  Pues bien, nuestro planeta se encuentra situado en un brazo de la galaxia llamada Vía Láctea, la cual g</w:t>
      </w:r>
      <w:r w:rsidR="00B340E9" w:rsidRPr="00990725">
        <w:rPr>
          <w:rFonts w:ascii="Times New Roman" w:hAnsi="Times New Roman" w:cs="Times New Roman"/>
          <w:szCs w:val="18"/>
          <w:lang w:val="es-MX"/>
        </w:rPr>
        <w:t>ira en torno a su propio centro</w:t>
      </w:r>
      <w:r w:rsidRPr="00990725">
        <w:rPr>
          <w:rFonts w:ascii="Times New Roman" w:hAnsi="Times New Roman" w:cs="Times New Roman"/>
          <w:szCs w:val="18"/>
          <w:lang w:val="es-MX"/>
        </w:rPr>
        <w:t xml:space="preserve"> de manera que la Tierra (Urantia, como es conocida a nivel cósmico)</w:t>
      </w:r>
      <w:r w:rsidR="00B340E9" w:rsidRPr="00990725">
        <w:rPr>
          <w:rFonts w:ascii="Times New Roman" w:hAnsi="Times New Roman" w:cs="Times New Roman"/>
          <w:szCs w:val="18"/>
          <w:lang w:val="es-MX"/>
        </w:rPr>
        <w:t>,</w:t>
      </w:r>
      <w:r w:rsidRPr="00990725">
        <w:rPr>
          <w:rFonts w:ascii="Times New Roman" w:hAnsi="Times New Roman" w:cs="Times New Roman"/>
          <w:szCs w:val="18"/>
          <w:lang w:val="es-MX"/>
        </w:rPr>
        <w:t xml:space="preserve"> viaja rápidamente hacia un franja denominada “</w:t>
      </w:r>
      <w:r w:rsidRPr="00990725">
        <w:rPr>
          <w:rFonts w:ascii="Times New Roman" w:hAnsi="Times New Roman" w:cs="Times New Roman"/>
          <w:i/>
          <w:szCs w:val="18"/>
          <w:lang w:val="es-MX"/>
        </w:rPr>
        <w:t>banda de fotones”</w:t>
      </w:r>
      <w:r w:rsidRPr="00990725">
        <w:rPr>
          <w:rFonts w:ascii="Times New Roman" w:hAnsi="Times New Roman" w:cs="Times New Roman"/>
          <w:szCs w:val="18"/>
          <w:lang w:val="es-MX"/>
        </w:rPr>
        <w:t xml:space="preserve"> la cual atraviesa a la Vía Láctea de un lado</w:t>
      </w:r>
      <w:r w:rsidR="00B340E9" w:rsidRPr="00990725">
        <w:rPr>
          <w:rFonts w:ascii="Times New Roman" w:hAnsi="Times New Roman" w:cs="Times New Roman"/>
          <w:szCs w:val="18"/>
          <w:lang w:val="es-MX"/>
        </w:rPr>
        <w:t xml:space="preserve"> a otro.  Esta banda de fotones</w:t>
      </w:r>
      <w:r w:rsidRPr="00990725">
        <w:rPr>
          <w:rFonts w:ascii="Times New Roman" w:hAnsi="Times New Roman" w:cs="Times New Roman"/>
          <w:szCs w:val="18"/>
          <w:lang w:val="es-MX"/>
        </w:rPr>
        <w:t xml:space="preserve"> no es otra cosa que una región del espacio formada por partículas de luz de alta frecuencia</w:t>
      </w:r>
      <w:r w:rsidR="00B340E9" w:rsidRPr="00990725">
        <w:rPr>
          <w:rFonts w:ascii="Times New Roman" w:hAnsi="Times New Roman" w:cs="Times New Roman"/>
          <w:szCs w:val="18"/>
          <w:lang w:val="es-MX"/>
        </w:rPr>
        <w:t>,</w:t>
      </w:r>
      <w:r w:rsidRPr="00990725">
        <w:rPr>
          <w:rFonts w:ascii="Times New Roman" w:hAnsi="Times New Roman" w:cs="Times New Roman"/>
          <w:szCs w:val="18"/>
          <w:lang w:val="es-MX"/>
        </w:rPr>
        <w:t xml:space="preserve"> y que es tan ancha que el planeta tardará aproximadamente 2000 años en cruzarla completamente.  </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Esto significa que los cambios que se produzcan durarán al menos dos milenios y las características de dicha transformación son absolutamente benéficas para la humanidad, pues entre otras cosas, se incrementará el porcentaje de utilización de la capacidad cerebral del ser humano, el cual es actualmente de</w:t>
      </w:r>
      <w:r w:rsidR="00110C63">
        <w:rPr>
          <w:rFonts w:ascii="Times New Roman" w:hAnsi="Times New Roman" w:cs="Times New Roman"/>
          <w:szCs w:val="18"/>
          <w:lang w:val="es-MX"/>
        </w:rPr>
        <w:t xml:space="preserve"> entre</w:t>
      </w:r>
      <w:r w:rsidRPr="00990725">
        <w:rPr>
          <w:rFonts w:ascii="Times New Roman" w:hAnsi="Times New Roman" w:cs="Times New Roman"/>
          <w:szCs w:val="18"/>
          <w:lang w:val="es-MX"/>
        </w:rPr>
        <w:t xml:space="preserve"> 3% </w:t>
      </w:r>
      <w:r w:rsidR="00110C63">
        <w:rPr>
          <w:rFonts w:ascii="Times New Roman" w:hAnsi="Times New Roman" w:cs="Times New Roman"/>
          <w:szCs w:val="18"/>
          <w:lang w:val="es-MX"/>
        </w:rPr>
        <w:t>y</w:t>
      </w:r>
      <w:r w:rsidRPr="00990725">
        <w:rPr>
          <w:rFonts w:ascii="Times New Roman" w:hAnsi="Times New Roman" w:cs="Times New Roman"/>
          <w:szCs w:val="18"/>
          <w:lang w:val="es-MX"/>
        </w:rPr>
        <w:t xml:space="preserve"> 5%; de forma tal que se </w:t>
      </w:r>
      <w:r w:rsidR="00026103">
        <w:rPr>
          <w:rFonts w:ascii="Times New Roman" w:hAnsi="Times New Roman" w:cs="Times New Roman"/>
          <w:szCs w:val="18"/>
          <w:lang w:val="es-MX"/>
        </w:rPr>
        <w:t xml:space="preserve">incrementará hasta llegar </w:t>
      </w:r>
      <w:r w:rsidRPr="00990725">
        <w:rPr>
          <w:rFonts w:ascii="Times New Roman" w:hAnsi="Times New Roman" w:cs="Times New Roman"/>
          <w:szCs w:val="18"/>
          <w:lang w:val="es-MX"/>
        </w:rPr>
        <w:t xml:space="preserve">al 100% de esta capacidad, significando que el propio individuo logrará controlar el envejecimiento, el cansancio, la apariencia </w:t>
      </w:r>
      <w:r w:rsidRPr="00990725">
        <w:rPr>
          <w:rFonts w:ascii="Times New Roman" w:hAnsi="Times New Roman" w:cs="Times New Roman"/>
          <w:szCs w:val="18"/>
          <w:lang w:val="es-MX"/>
        </w:rPr>
        <w:lastRenderedPageBreak/>
        <w:t xml:space="preserve">física, evitará las enfermedades, se recuperará de forma autónoma de trastornos hereditarios y podrá saciar sed y hambre sin mucho esfuerzo.  Esto marca una gran diferencia </w:t>
      </w:r>
      <w:r w:rsidR="00C86AE2" w:rsidRPr="00990725">
        <w:rPr>
          <w:rFonts w:ascii="Times New Roman" w:hAnsi="Times New Roman" w:cs="Times New Roman"/>
          <w:szCs w:val="18"/>
          <w:lang w:val="es-MX"/>
        </w:rPr>
        <w:t xml:space="preserve">con </w:t>
      </w:r>
      <w:r w:rsidR="00B340E9" w:rsidRPr="00990725">
        <w:rPr>
          <w:rFonts w:ascii="Times New Roman" w:hAnsi="Times New Roman" w:cs="Times New Roman"/>
          <w:szCs w:val="18"/>
          <w:lang w:val="es-MX"/>
        </w:rPr>
        <w:t>respecto a</w:t>
      </w:r>
      <w:r w:rsidRPr="00990725">
        <w:rPr>
          <w:rFonts w:ascii="Times New Roman" w:hAnsi="Times New Roman" w:cs="Times New Roman"/>
          <w:szCs w:val="18"/>
          <w:lang w:val="es-MX"/>
        </w:rPr>
        <w:t xml:space="preserve"> las</w:t>
      </w:r>
      <w:r w:rsidR="002464DF" w:rsidRPr="00990725">
        <w:rPr>
          <w:rFonts w:ascii="Times New Roman" w:hAnsi="Times New Roman" w:cs="Times New Roman"/>
          <w:szCs w:val="18"/>
          <w:lang w:val="es-MX"/>
        </w:rPr>
        <w:t xml:space="preserve"> condiciones actuales de vida caracterizadas por el dolor, esfuerzo y sufrimiento. </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Lo anterior está escrito también en las “</w:t>
      </w:r>
      <w:r w:rsidRPr="00990725">
        <w:rPr>
          <w:rFonts w:ascii="Times New Roman" w:hAnsi="Times New Roman" w:cs="Times New Roman"/>
          <w:i/>
          <w:szCs w:val="18"/>
          <w:lang w:val="es-MX"/>
        </w:rPr>
        <w:t>profecías mayas”</w:t>
      </w:r>
      <w:r w:rsidRPr="00990725">
        <w:rPr>
          <w:rFonts w:ascii="Times New Roman" w:hAnsi="Times New Roman" w:cs="Times New Roman"/>
          <w:szCs w:val="18"/>
          <w:lang w:val="es-MX"/>
        </w:rPr>
        <w:t>, que marcan el año 2012 como el comienzo de una nueva era para la humanidad.  Las distintas religiones del mundo señalan también este gran acontecimiento como la “</w:t>
      </w:r>
      <w:r w:rsidRPr="00990725">
        <w:rPr>
          <w:rFonts w:ascii="Times New Roman" w:hAnsi="Times New Roman" w:cs="Times New Roman"/>
          <w:i/>
          <w:szCs w:val="18"/>
          <w:lang w:val="es-MX"/>
        </w:rPr>
        <w:t>segunda visita del Cristo”</w:t>
      </w:r>
      <w:r w:rsidRPr="00990725">
        <w:rPr>
          <w:rFonts w:ascii="Times New Roman" w:hAnsi="Times New Roman" w:cs="Times New Roman"/>
          <w:szCs w:val="18"/>
          <w:lang w:val="es-MX"/>
        </w:rPr>
        <w:t xml:space="preserve"> o del Dios Creador.</w:t>
      </w:r>
      <w:r w:rsidR="002464DF" w:rsidRPr="00990725">
        <w:rPr>
          <w:rFonts w:ascii="Times New Roman" w:hAnsi="Times New Roman" w:cs="Times New Roman"/>
          <w:szCs w:val="18"/>
          <w:lang w:val="es-MX"/>
        </w:rPr>
        <w:t xml:space="preserve">  De la misma forma se ha dado un gran número de profecías Marianas en distintos lugares del mundo.</w:t>
      </w:r>
      <w:r w:rsidRPr="00990725">
        <w:rPr>
          <w:rFonts w:ascii="Times New Roman" w:hAnsi="Times New Roman" w:cs="Times New Roman"/>
          <w:szCs w:val="18"/>
          <w:lang w:val="es-MX"/>
        </w:rPr>
        <w:t xml:space="preserve">  Las enseñanzas metafísicas mencionan por igual que está por llegar una </w:t>
      </w:r>
      <w:r w:rsidRPr="00990725">
        <w:rPr>
          <w:rFonts w:ascii="Times New Roman" w:hAnsi="Times New Roman" w:cs="Times New Roman"/>
          <w:i/>
          <w:szCs w:val="18"/>
          <w:lang w:val="es-MX"/>
        </w:rPr>
        <w:t>“Nueva Era”</w:t>
      </w:r>
      <w:r w:rsidRPr="00990725">
        <w:rPr>
          <w:rFonts w:ascii="Times New Roman" w:hAnsi="Times New Roman" w:cs="Times New Roman"/>
          <w:szCs w:val="18"/>
          <w:lang w:val="es-MX"/>
        </w:rPr>
        <w:t xml:space="preserve"> para nuestro planeta.  Los cambios los podemos observar hoy en día con la apertura de </w:t>
      </w:r>
      <w:r w:rsidR="00AB3023">
        <w:rPr>
          <w:rFonts w:ascii="Times New Roman" w:hAnsi="Times New Roman" w:cs="Times New Roman"/>
          <w:szCs w:val="18"/>
          <w:lang w:val="es-MX"/>
        </w:rPr>
        <w:t>consciencia</w:t>
      </w:r>
      <w:r w:rsidRPr="00990725">
        <w:rPr>
          <w:rFonts w:ascii="Times New Roman" w:hAnsi="Times New Roman" w:cs="Times New Roman"/>
          <w:szCs w:val="18"/>
          <w:lang w:val="es-MX"/>
        </w:rPr>
        <w:t xml:space="preserve"> que tiene la gente ante acontecimientos insólitos como los avistamientos de ovnis o platillos voladores,</w:t>
      </w:r>
      <w:r w:rsidR="002464DF" w:rsidRPr="00990725">
        <w:rPr>
          <w:rFonts w:ascii="Times New Roman" w:hAnsi="Times New Roman" w:cs="Times New Roman"/>
          <w:szCs w:val="18"/>
          <w:lang w:val="es-MX"/>
        </w:rPr>
        <w:t xml:space="preserve"> el contacto con seres extraterrestres,</w:t>
      </w:r>
      <w:r w:rsidRPr="00990725">
        <w:rPr>
          <w:rFonts w:ascii="Times New Roman" w:hAnsi="Times New Roman" w:cs="Times New Roman"/>
          <w:szCs w:val="18"/>
          <w:lang w:val="es-MX"/>
        </w:rPr>
        <w:t xml:space="preserve"> el interés ante temas como </w:t>
      </w:r>
      <w:r w:rsidRPr="00990725">
        <w:rPr>
          <w:rFonts w:ascii="Times New Roman" w:hAnsi="Times New Roman" w:cs="Times New Roman"/>
          <w:i/>
          <w:szCs w:val="18"/>
          <w:lang w:val="es-MX"/>
        </w:rPr>
        <w:t>“la reencarnación”</w:t>
      </w:r>
      <w:r w:rsidR="005D6BDC" w:rsidRPr="00990725">
        <w:rPr>
          <w:rFonts w:ascii="Times New Roman" w:hAnsi="Times New Roman" w:cs="Times New Roman"/>
          <w:szCs w:val="18"/>
          <w:lang w:val="es-MX"/>
        </w:rPr>
        <w:t xml:space="preserve"> y </w:t>
      </w:r>
      <w:r w:rsidR="005D6BDC" w:rsidRPr="00990725">
        <w:rPr>
          <w:rFonts w:ascii="Times New Roman" w:hAnsi="Times New Roman" w:cs="Times New Roman"/>
          <w:i/>
          <w:szCs w:val="18"/>
          <w:lang w:val="es-MX"/>
        </w:rPr>
        <w:t>“el karma”</w:t>
      </w:r>
      <w:r w:rsidR="005D6BDC" w:rsidRPr="00990725">
        <w:rPr>
          <w:rFonts w:ascii="Times New Roman" w:hAnsi="Times New Roman" w:cs="Times New Roman"/>
          <w:szCs w:val="18"/>
          <w:lang w:val="es-MX"/>
        </w:rPr>
        <w:t xml:space="preserve">, o bien por la aplicación de técnicas orientales milenarias como el </w:t>
      </w:r>
      <w:r w:rsidRPr="00990725">
        <w:rPr>
          <w:rFonts w:ascii="Times New Roman" w:hAnsi="Times New Roman" w:cs="Times New Roman"/>
          <w:szCs w:val="18"/>
          <w:lang w:val="es-MX"/>
        </w:rPr>
        <w:t>aprovechamiento del flujo de energía a través del Feng-Shui, la prác</w:t>
      </w:r>
      <w:r w:rsidR="002464DF" w:rsidRPr="00990725">
        <w:rPr>
          <w:rFonts w:ascii="Times New Roman" w:hAnsi="Times New Roman" w:cs="Times New Roman"/>
          <w:szCs w:val="18"/>
          <w:lang w:val="es-MX"/>
        </w:rPr>
        <w:t>tica del yoga, el Tai Chi Chuan,</w:t>
      </w:r>
      <w:r w:rsidRPr="00990725">
        <w:rPr>
          <w:rFonts w:ascii="Times New Roman" w:hAnsi="Times New Roman" w:cs="Times New Roman"/>
          <w:szCs w:val="18"/>
          <w:lang w:val="es-MX"/>
        </w:rPr>
        <w:t xml:space="preserve"> la meditación, etc.</w:t>
      </w:r>
    </w:p>
    <w:p w:rsidR="00FC6099" w:rsidRPr="00990725" w:rsidRDefault="00FC6099" w:rsidP="00A27A96">
      <w:pPr>
        <w:spacing w:line="276" w:lineRule="auto"/>
        <w:jc w:val="both"/>
        <w:rPr>
          <w:rFonts w:ascii="Times New Roman" w:hAnsi="Times New Roman" w:cs="Times New Roman"/>
          <w:szCs w:val="18"/>
          <w:lang w:val="es-MX"/>
        </w:rPr>
      </w:pPr>
      <w:r w:rsidRPr="00990725">
        <w:rPr>
          <w:rFonts w:ascii="Times New Roman" w:hAnsi="Times New Roman" w:cs="Times New Roman"/>
          <w:szCs w:val="18"/>
          <w:lang w:val="es-MX"/>
        </w:rPr>
        <w:t xml:space="preserve">Entonces, ¿cómo podemos comenzar a entender todo este cúmulo de ideas que por momentos parecen inconexas y por otro lado están relacionadas de alguna manera?  Me parece necesario  comenzar </w:t>
      </w:r>
      <w:r w:rsidR="001E65A9" w:rsidRPr="00990725">
        <w:rPr>
          <w:rFonts w:ascii="Times New Roman" w:hAnsi="Times New Roman" w:cs="Times New Roman"/>
          <w:szCs w:val="18"/>
          <w:lang w:val="es-MX"/>
        </w:rPr>
        <w:t xml:space="preserve">desde el principio, </w:t>
      </w:r>
      <w:r w:rsidRPr="00990725">
        <w:rPr>
          <w:rFonts w:ascii="Times New Roman" w:hAnsi="Times New Roman" w:cs="Times New Roman"/>
          <w:szCs w:val="18"/>
          <w:lang w:val="es-MX"/>
        </w:rPr>
        <w:t>explica</w:t>
      </w:r>
      <w:r w:rsidR="001E65A9" w:rsidRPr="00990725">
        <w:rPr>
          <w:rFonts w:ascii="Times New Roman" w:hAnsi="Times New Roman" w:cs="Times New Roman"/>
          <w:szCs w:val="18"/>
          <w:lang w:val="es-MX"/>
        </w:rPr>
        <w:t>ndo</w:t>
      </w:r>
      <w:r w:rsidRPr="00990725">
        <w:rPr>
          <w:rFonts w:ascii="Times New Roman" w:hAnsi="Times New Roman" w:cs="Times New Roman"/>
          <w:szCs w:val="18"/>
          <w:lang w:val="es-MX"/>
        </w:rPr>
        <w:t xml:space="preserve"> de la manera más sencilla pos</w:t>
      </w:r>
      <w:r w:rsidR="001E65A9" w:rsidRPr="00990725">
        <w:rPr>
          <w:rFonts w:ascii="Times New Roman" w:hAnsi="Times New Roman" w:cs="Times New Roman"/>
          <w:szCs w:val="18"/>
          <w:lang w:val="es-MX"/>
        </w:rPr>
        <w:t>ible</w:t>
      </w:r>
      <w:r w:rsidRPr="00990725">
        <w:rPr>
          <w:rFonts w:ascii="Times New Roman" w:hAnsi="Times New Roman" w:cs="Times New Roman"/>
          <w:szCs w:val="18"/>
          <w:lang w:val="es-MX"/>
        </w:rPr>
        <w:t xml:space="preserve"> la evolución humana, como se expone en el siguiente capítulo.</w:t>
      </w:r>
    </w:p>
    <w:p w:rsidR="00BE1BF8" w:rsidRDefault="00FC6099">
      <w:pPr>
        <w:rPr>
          <w:rFonts w:ascii="Times New Roman" w:hAnsi="Times New Roman" w:cs="Times New Roman"/>
          <w:szCs w:val="18"/>
          <w:lang w:val="es-MX"/>
        </w:rPr>
      </w:pPr>
      <w:r w:rsidRPr="00990725">
        <w:rPr>
          <w:rFonts w:ascii="Times New Roman" w:hAnsi="Times New Roman" w:cs="Times New Roman"/>
          <w:szCs w:val="18"/>
          <w:lang w:val="es-MX"/>
        </w:rPr>
        <w:br w:type="page"/>
      </w:r>
      <w:r w:rsidR="00BE1BF8">
        <w:rPr>
          <w:rFonts w:ascii="Times New Roman" w:hAnsi="Times New Roman" w:cs="Times New Roman"/>
          <w:szCs w:val="18"/>
          <w:lang w:val="es-MX"/>
        </w:rPr>
        <w:lastRenderedPageBreak/>
        <w:br w:type="page"/>
      </w:r>
    </w:p>
    <w:p w:rsidR="004A6B85" w:rsidRPr="004F2926" w:rsidRDefault="004A6B85" w:rsidP="00A32790">
      <w:pPr>
        <w:pStyle w:val="Ttulo"/>
        <w:rPr>
          <w:rFonts w:ascii="Palatino Linotype" w:hAnsi="Palatino Linotype"/>
          <w:b/>
          <w:color w:val="7030A0"/>
          <w:sz w:val="36"/>
          <w:szCs w:val="18"/>
          <w:lang w:val="es-MX"/>
        </w:rPr>
      </w:pPr>
      <w:r w:rsidRPr="004F2926">
        <w:rPr>
          <w:rFonts w:ascii="Palatino Linotype" w:hAnsi="Palatino Linotype"/>
          <w:b/>
          <w:color w:val="7030A0"/>
          <w:sz w:val="36"/>
          <w:szCs w:val="18"/>
          <w:lang w:val="es-MX"/>
        </w:rPr>
        <w:lastRenderedPageBreak/>
        <w:t>Capítulo I</w:t>
      </w:r>
    </w:p>
    <w:p w:rsidR="00FC6099" w:rsidRPr="004F2926" w:rsidRDefault="00FC6099" w:rsidP="00A32790">
      <w:pPr>
        <w:pStyle w:val="Ttulo"/>
        <w:rPr>
          <w:rFonts w:ascii="Palatino Linotype" w:hAnsi="Palatino Linotype"/>
          <w:sz w:val="36"/>
          <w:szCs w:val="18"/>
          <w:lang w:val="es-MX"/>
        </w:rPr>
      </w:pPr>
      <w:r w:rsidRPr="004F2926">
        <w:rPr>
          <w:rFonts w:ascii="Palatino Linotype" w:hAnsi="Palatino Linotype"/>
          <w:b/>
          <w:color w:val="7030A0"/>
          <w:sz w:val="36"/>
          <w:szCs w:val="18"/>
          <w:lang w:val="es-MX"/>
        </w:rPr>
        <w:t>escalas de evoluci</w:t>
      </w:r>
      <w:r w:rsidR="007D7274" w:rsidRPr="004F2926">
        <w:rPr>
          <w:rFonts w:ascii="Palatino Linotype" w:hAnsi="Palatino Linotype"/>
          <w:b/>
          <w:color w:val="7030A0"/>
          <w:sz w:val="36"/>
          <w:szCs w:val="18"/>
          <w:lang w:val="es-MX"/>
        </w:rPr>
        <w:t>Ó</w:t>
      </w:r>
      <w:r w:rsidRPr="004F2926">
        <w:rPr>
          <w:rFonts w:ascii="Palatino Linotype" w:hAnsi="Palatino Linotype"/>
          <w:b/>
          <w:color w:val="7030A0"/>
          <w:sz w:val="36"/>
          <w:szCs w:val="18"/>
          <w:lang w:val="es-MX"/>
        </w:rPr>
        <w:t>n</w:t>
      </w:r>
    </w:p>
    <w:p w:rsidR="00FC6099" w:rsidRPr="004F2926" w:rsidRDefault="00FC6099" w:rsidP="004F2926">
      <w:pPr>
        <w:pStyle w:val="Ttulo1"/>
        <w:pBdr>
          <w:bottom w:val="thinThickSmallGap" w:sz="12" w:space="0" w:color="943634" w:themeColor="accent2" w:themeShade="BF"/>
        </w:pBdr>
        <w:jc w:val="left"/>
        <w:rPr>
          <w:rFonts w:ascii="Palatino Linotype" w:hAnsi="Palatino Linotype"/>
          <w:color w:val="auto"/>
          <w:sz w:val="18"/>
          <w:szCs w:val="18"/>
          <w:lang w:val="es-ES"/>
        </w:rPr>
      </w:pPr>
    </w:p>
    <w:p w:rsidR="00FC6099" w:rsidRPr="004F2926" w:rsidRDefault="00FC6099" w:rsidP="00FC6099">
      <w:pPr>
        <w:rPr>
          <w:rFonts w:ascii="Palatino Linotype" w:hAnsi="Palatino Linotype" w:cs="Estrangelo Edessa"/>
          <w:sz w:val="18"/>
          <w:szCs w:val="18"/>
          <w:lang w:val="es-ES"/>
        </w:rPr>
      </w:pPr>
    </w:p>
    <w:p w:rsidR="00FC6099" w:rsidRPr="00990725" w:rsidRDefault="00FC6099" w:rsidP="00A32790">
      <w:pPr>
        <w:pStyle w:val="Citadestacada"/>
        <w:rPr>
          <w:rFonts w:ascii="Times New Roman" w:hAnsi="Times New Roman" w:cs="Times New Roman"/>
          <w:b/>
          <w:color w:val="7030A0"/>
          <w:sz w:val="22"/>
          <w:szCs w:val="22"/>
          <w:lang w:val="es-MX"/>
        </w:rPr>
      </w:pPr>
      <w:r w:rsidRPr="00990725">
        <w:rPr>
          <w:rFonts w:ascii="Times New Roman" w:hAnsi="Times New Roman" w:cs="Times New Roman"/>
          <w:b/>
          <w:color w:val="7030A0"/>
          <w:sz w:val="22"/>
          <w:szCs w:val="22"/>
          <w:lang w:val="es-MX"/>
        </w:rPr>
        <w:t>Evolución de la vida y de la forma</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En realidad no debe existir separación alguna entre la ciencia, la metafísica y la teosofía, pues en esencia son una misma cosa.  La ciencia estudia y clasifica hechos y descubre leyes, mientras que la metafísica y la teo</w:t>
      </w:r>
      <w:r w:rsidR="00875F60" w:rsidRPr="00990725">
        <w:rPr>
          <w:rFonts w:ascii="Times New Roman" w:hAnsi="Times New Roman" w:cs="Times New Roman"/>
          <w:lang w:val="es-ES"/>
        </w:rPr>
        <w:t>sofía tratan esos mismos hechos</w:t>
      </w:r>
      <w:r w:rsidRPr="00990725">
        <w:rPr>
          <w:rFonts w:ascii="Times New Roman" w:hAnsi="Times New Roman" w:cs="Times New Roman"/>
          <w:lang w:val="es-ES"/>
        </w:rPr>
        <w:t xml:space="preserve"> tal vez con otra óptica, obteniendo así una clasificación distinta.  La diferencia entre ambas líneas de trabajo consiste en que el estudio metafísico-teosófico antes de llegar a una conclusión, toma en cuenta hechos adicionales que la ciencia actual desatiende o no ha descubierto todavía.  Mientras los hechos sean los mismos no puede haber más que una sola ciencia.  La ciencia aún sin saberlo o querer aceptarlo, está basada en los </w:t>
      </w:r>
      <w:r w:rsidR="00875F60" w:rsidRPr="00990725">
        <w:rPr>
          <w:rFonts w:ascii="Times New Roman" w:hAnsi="Times New Roman" w:cs="Times New Roman"/>
          <w:lang w:val="es-ES"/>
        </w:rPr>
        <w:t>conceptos metafísico-teosóficos</w:t>
      </w:r>
      <w:r w:rsidRPr="00990725">
        <w:rPr>
          <w:rFonts w:ascii="Times New Roman" w:hAnsi="Times New Roman" w:cs="Times New Roman"/>
          <w:lang w:val="es-ES"/>
        </w:rPr>
        <w:t xml:space="preserve"> que se hallan en armonía con todos los hechos y por lo tanto la ciencia forma parte de la metafísica-teosofía.  Un ejemplo de ello lo tenemos en la “tercera ley de Newton” d</w:t>
      </w:r>
      <w:r w:rsidR="00875F60" w:rsidRPr="00990725">
        <w:rPr>
          <w:rFonts w:ascii="Times New Roman" w:hAnsi="Times New Roman" w:cs="Times New Roman"/>
          <w:lang w:val="es-ES"/>
        </w:rPr>
        <w:t>e la mecánica</w:t>
      </w:r>
      <w:r w:rsidRPr="00990725">
        <w:rPr>
          <w:rFonts w:ascii="Times New Roman" w:hAnsi="Times New Roman" w:cs="Times New Roman"/>
          <w:lang w:val="es-ES"/>
        </w:rPr>
        <w:t xml:space="preserve"> que nos explica que </w:t>
      </w:r>
      <w:r w:rsidRPr="00990725">
        <w:rPr>
          <w:rFonts w:ascii="Times New Roman" w:hAnsi="Times New Roman" w:cs="Times New Roman"/>
          <w:i/>
          <w:lang w:val="es-ES"/>
        </w:rPr>
        <w:t>a toda acción corresponde una reacción igual pero de sentido contrario</w:t>
      </w:r>
      <w:r w:rsidRPr="00990725">
        <w:rPr>
          <w:rFonts w:ascii="Times New Roman" w:hAnsi="Times New Roman" w:cs="Times New Roman"/>
          <w:lang w:val="es-ES"/>
        </w:rPr>
        <w:t>, considerando fuerzas colineale</w:t>
      </w:r>
      <w:r w:rsidR="00875F60" w:rsidRPr="00990725">
        <w:rPr>
          <w:rFonts w:ascii="Times New Roman" w:hAnsi="Times New Roman" w:cs="Times New Roman"/>
          <w:lang w:val="es-ES"/>
        </w:rPr>
        <w:t>s.  Para la metafísica-teosofía</w:t>
      </w:r>
      <w:r w:rsidRPr="00990725">
        <w:rPr>
          <w:rFonts w:ascii="Times New Roman" w:hAnsi="Times New Roman" w:cs="Times New Roman"/>
          <w:lang w:val="es-ES"/>
        </w:rPr>
        <w:t xml:space="preserve"> es solamente una aplicación del Principio del Karma, que tiene muchas formas de expresión y dice que </w:t>
      </w:r>
      <w:r w:rsidRPr="00990725">
        <w:rPr>
          <w:rFonts w:ascii="Times New Roman" w:hAnsi="Times New Roman" w:cs="Times New Roman"/>
          <w:i/>
          <w:lang w:val="es-ES"/>
        </w:rPr>
        <w:t xml:space="preserve">toda acción </w:t>
      </w:r>
      <w:r w:rsidRPr="00990725">
        <w:rPr>
          <w:rFonts w:ascii="Times New Roman" w:hAnsi="Times New Roman" w:cs="Times New Roman"/>
          <w:i/>
          <w:lang w:val="es-ES"/>
        </w:rPr>
        <w:lastRenderedPageBreak/>
        <w:t>genera una reacción del mismo tipo pero en el sentido opuesto</w:t>
      </w:r>
      <w:r w:rsidRPr="00990725">
        <w:rPr>
          <w:rFonts w:ascii="Times New Roman" w:hAnsi="Times New Roman" w:cs="Times New Roman"/>
          <w:lang w:val="es-ES"/>
        </w:rPr>
        <w:t xml:space="preserve">, así que Newton no hizo más que aplicarlo a las fuerzas que actúan sobre un objeto.  Desde esta perspectiva la </w:t>
      </w:r>
      <w:r w:rsidRPr="00990725">
        <w:rPr>
          <w:rFonts w:ascii="Times New Roman" w:hAnsi="Times New Roman" w:cs="Times New Roman"/>
          <w:i/>
          <w:lang w:val="es-ES"/>
        </w:rPr>
        <w:t>Ley del Karma</w:t>
      </w:r>
      <w:r w:rsidRPr="00990725">
        <w:rPr>
          <w:rFonts w:ascii="Times New Roman" w:hAnsi="Times New Roman" w:cs="Times New Roman"/>
          <w:lang w:val="es-ES"/>
        </w:rPr>
        <w:t xml:space="preserve"> es muchísimo más amplia que la </w:t>
      </w:r>
      <w:r w:rsidRPr="00990725">
        <w:rPr>
          <w:rFonts w:ascii="Times New Roman" w:hAnsi="Times New Roman" w:cs="Times New Roman"/>
          <w:i/>
          <w:lang w:val="es-ES"/>
        </w:rPr>
        <w:t>Tercera Ley de Newton</w:t>
      </w:r>
      <w:r w:rsidRPr="00990725">
        <w:rPr>
          <w:rFonts w:ascii="Times New Roman" w:hAnsi="Times New Roman" w:cs="Times New Roman"/>
          <w:lang w:val="es-ES"/>
        </w:rPr>
        <w:t xml:space="preserve"> pues nos permite entender que el comportamiento humano también se rige por este principio, y no </w:t>
      </w:r>
      <w:r w:rsidR="0011200B">
        <w:rPr>
          <w:rFonts w:ascii="Times New Roman" w:hAnsi="Times New Roman" w:cs="Times New Roman"/>
          <w:lang w:val="es-ES"/>
        </w:rPr>
        <w:t>sólo</w:t>
      </w:r>
      <w:r w:rsidRPr="00990725">
        <w:rPr>
          <w:rFonts w:ascii="Times New Roman" w:hAnsi="Times New Roman" w:cs="Times New Roman"/>
          <w:lang w:val="es-ES"/>
        </w:rPr>
        <w:t xml:space="preserve"> eso, sino que tiene aplicaciones a nivel universal y cósmico.</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La obra más grande de la ciencia moderna es la presentación de fenómenos de la naturaleza como factores de un gran proceso llamado evolución.  Si tenemos un concepto aunque sea tosco de lo que se entiende por evolución según la ciencia, nos habremos capacitado para comprenderla según la metafísica-teosofía y de una manera mucho más amplia todavía.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La metafísica por una parte comprende el estudio de los hechos que están más allá de lo material o físico, mientras que la teosofía se encarga de estudiar todo lo que está relacionado con la creación y con Dios mismo.  Esto incluye entonces todo lo que el ser humano no puede medir con aparatos o instrumentos físicos, pero no significa que no se pueda estudiar o analizar con profundidad.  Paradójicamente el ser humano cuenta en su propio cuerpo con instrumentos que le permiten identificar, medir e incluso manipular algunos de estos fenómenos que la ciencia moderna aún no puede cuantificar.  Los llamados “escépticos” no son más que ignorantes de las leyes que gobiernan la naturaleza.  Y me refiero a ellos como ignorantes no en un afán peyorativo</w:t>
      </w:r>
      <w:r w:rsidR="003551EF" w:rsidRPr="00990725">
        <w:rPr>
          <w:rStyle w:val="Refdenotaalpie"/>
          <w:rFonts w:ascii="Times New Roman" w:hAnsi="Times New Roman" w:cs="Times New Roman"/>
          <w:lang w:val="es-ES"/>
        </w:rPr>
        <w:footnoteReference w:id="2"/>
      </w:r>
      <w:r w:rsidRPr="00990725">
        <w:rPr>
          <w:rFonts w:ascii="Times New Roman" w:hAnsi="Times New Roman" w:cs="Times New Roman"/>
          <w:lang w:val="es-ES"/>
        </w:rPr>
        <w:t>, sino como a</w:t>
      </w:r>
      <w:r w:rsidR="00925013" w:rsidRPr="00990725">
        <w:rPr>
          <w:rFonts w:ascii="Times New Roman" w:hAnsi="Times New Roman" w:cs="Times New Roman"/>
          <w:lang w:val="es-ES"/>
        </w:rPr>
        <w:t>lguien que desconoce esas leyes</w:t>
      </w:r>
      <w:r w:rsidRPr="00990725">
        <w:rPr>
          <w:rFonts w:ascii="Times New Roman" w:hAnsi="Times New Roman" w:cs="Times New Roman"/>
          <w:lang w:val="es-ES"/>
        </w:rPr>
        <w:t xml:space="preserve"> pues aunque éstas son evidentes en la mayoría de los casos, no se han tomado el tiempo para estudiarlas a profundidad y se dedican a negarlas, como en algún tiempo se negaba la existencia de ondas invisibles que ahora llamamos ondas de radio, rayos X, </w:t>
      </w:r>
      <w:r w:rsidRPr="00990725">
        <w:rPr>
          <w:rFonts w:ascii="Times New Roman" w:hAnsi="Times New Roman" w:cs="Times New Roman"/>
          <w:lang w:val="es-ES"/>
        </w:rPr>
        <w:lastRenderedPageBreak/>
        <w:t>y en general las ondas que conforman el espectro electromagnético</w:t>
      </w:r>
      <w:r w:rsidRPr="00990725">
        <w:rPr>
          <w:rStyle w:val="Refdenotaalpie"/>
          <w:rFonts w:ascii="Times New Roman" w:hAnsi="Times New Roman" w:cs="Times New Roman"/>
          <w:lang w:val="es-ES"/>
        </w:rPr>
        <w:footnoteReference w:id="3"/>
      </w:r>
      <w:r w:rsidRPr="00990725">
        <w:rPr>
          <w:rFonts w:ascii="Times New Roman" w:hAnsi="Times New Roman" w:cs="Times New Roman"/>
          <w:lang w:val="es-ES"/>
        </w:rPr>
        <w:t>.</w:t>
      </w:r>
    </w:p>
    <w:p w:rsidR="008C6809" w:rsidRPr="00990725" w:rsidRDefault="008C6809" w:rsidP="00A27A96">
      <w:pPr>
        <w:spacing w:line="276" w:lineRule="auto"/>
        <w:jc w:val="center"/>
        <w:rPr>
          <w:rFonts w:ascii="Times New Roman" w:hAnsi="Times New Roman" w:cs="Times New Roman"/>
          <w:lang w:val="es-ES"/>
        </w:rPr>
      </w:pPr>
      <w:r w:rsidRPr="00990725">
        <w:rPr>
          <w:rFonts w:ascii="Times New Roman" w:hAnsi="Times New Roman" w:cs="Times New Roman"/>
          <w:noProof/>
          <w:lang w:val="es-MX" w:eastAsia="es-MX" w:bidi="ar-SA"/>
        </w:rPr>
        <w:drawing>
          <wp:inline distT="0" distB="0" distL="0" distR="0">
            <wp:extent cx="2507062" cy="3354374"/>
            <wp:effectExtent l="19050" t="0" r="7538"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507439" cy="3354879"/>
                    </a:xfrm>
                    <a:prstGeom prst="rect">
                      <a:avLst/>
                    </a:prstGeom>
                    <a:noFill/>
                    <a:ln w="9525">
                      <a:noFill/>
                      <a:miter lim="800000"/>
                      <a:headEnd/>
                      <a:tailEnd/>
                    </a:ln>
                  </pic:spPr>
                </pic:pic>
              </a:graphicData>
            </a:graphic>
          </wp:inline>
        </w:drawing>
      </w:r>
    </w:p>
    <w:p w:rsidR="008C6809" w:rsidRPr="00BA7920" w:rsidRDefault="0078628D" w:rsidP="00A27A96">
      <w:pPr>
        <w:spacing w:line="276" w:lineRule="auto"/>
        <w:jc w:val="center"/>
        <w:rPr>
          <w:rFonts w:ascii="Times New Roman" w:hAnsi="Times New Roman" w:cs="Times New Roman"/>
          <w:b/>
          <w:i/>
          <w:sz w:val="18"/>
          <w:lang w:val="es-ES"/>
        </w:rPr>
      </w:pPr>
      <w:r w:rsidRPr="00BA7920">
        <w:rPr>
          <w:rFonts w:ascii="Times New Roman" w:hAnsi="Times New Roman" w:cs="Times New Roman"/>
          <w:b/>
          <w:i/>
          <w:sz w:val="18"/>
          <w:lang w:val="es-ES"/>
        </w:rPr>
        <w:t>Figura</w:t>
      </w:r>
      <w:r w:rsidR="00D90180" w:rsidRPr="00BA7920">
        <w:rPr>
          <w:rFonts w:ascii="Times New Roman" w:hAnsi="Times New Roman" w:cs="Times New Roman"/>
          <w:b/>
          <w:i/>
          <w:sz w:val="18"/>
          <w:lang w:val="es-ES"/>
        </w:rPr>
        <w:t xml:space="preserve"> 1</w:t>
      </w:r>
      <w:r w:rsidR="00261568" w:rsidRPr="00BA7920">
        <w:rPr>
          <w:rFonts w:ascii="Times New Roman" w:hAnsi="Times New Roman" w:cs="Times New Roman"/>
          <w:b/>
          <w:i/>
          <w:sz w:val="18"/>
          <w:lang w:val="es-ES"/>
        </w:rPr>
        <w:t>.</w:t>
      </w:r>
      <w:r w:rsidR="00D90180" w:rsidRPr="00BA7920">
        <w:rPr>
          <w:rFonts w:ascii="Times New Roman" w:hAnsi="Times New Roman" w:cs="Times New Roman"/>
          <w:b/>
          <w:i/>
          <w:sz w:val="18"/>
          <w:lang w:val="es-ES"/>
        </w:rPr>
        <w:t>1</w:t>
      </w:r>
      <w:r w:rsidR="00261568" w:rsidRPr="00BA7920">
        <w:rPr>
          <w:rFonts w:ascii="Times New Roman" w:hAnsi="Times New Roman" w:cs="Times New Roman"/>
          <w:b/>
          <w:i/>
          <w:sz w:val="18"/>
          <w:lang w:val="es-ES"/>
        </w:rPr>
        <w:t xml:space="preserve">  </w:t>
      </w:r>
      <w:r w:rsidR="008C6809" w:rsidRPr="00BA7920">
        <w:rPr>
          <w:rFonts w:ascii="Times New Roman" w:hAnsi="Times New Roman" w:cs="Times New Roman"/>
          <w:b/>
          <w:i/>
          <w:sz w:val="18"/>
          <w:lang w:val="es-ES"/>
        </w:rPr>
        <w:t>Espectro electromagnético.  http://www.laeff.inta.es/imagenes/emspecsmall.jpg</w:t>
      </w:r>
    </w:p>
    <w:p w:rsidR="00FC6099" w:rsidRPr="00990725" w:rsidRDefault="00925013"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La física actual</w:t>
      </w:r>
      <w:r w:rsidR="00FC6099" w:rsidRPr="00990725">
        <w:rPr>
          <w:rFonts w:ascii="Times New Roman" w:hAnsi="Times New Roman" w:cs="Times New Roman"/>
          <w:lang w:val="es-ES"/>
        </w:rPr>
        <w:t xml:space="preserve"> al igual que la química, no pueden dar explicaciones a muchos fenómenos naturales y aunque se sostiene la teoría del Campo Unificado en donde coexisten las llamadas fuerzas nucleares fuertes, </w:t>
      </w:r>
      <w:r w:rsidR="00110C63">
        <w:rPr>
          <w:rFonts w:ascii="Times New Roman" w:hAnsi="Times New Roman" w:cs="Times New Roman"/>
          <w:lang w:val="es-ES"/>
        </w:rPr>
        <w:t xml:space="preserve">fuerzas nucleares </w:t>
      </w:r>
      <w:r w:rsidR="00FC6099" w:rsidRPr="00990725">
        <w:rPr>
          <w:rFonts w:ascii="Times New Roman" w:hAnsi="Times New Roman" w:cs="Times New Roman"/>
          <w:lang w:val="es-ES"/>
        </w:rPr>
        <w:t xml:space="preserve">débiles, </w:t>
      </w:r>
      <w:r w:rsidR="00110C63">
        <w:rPr>
          <w:rFonts w:ascii="Times New Roman" w:hAnsi="Times New Roman" w:cs="Times New Roman"/>
          <w:lang w:val="es-ES"/>
        </w:rPr>
        <w:t xml:space="preserve">fuerzas </w:t>
      </w:r>
      <w:r w:rsidR="00FC6099" w:rsidRPr="00990725">
        <w:rPr>
          <w:rFonts w:ascii="Times New Roman" w:hAnsi="Times New Roman" w:cs="Times New Roman"/>
          <w:lang w:val="es-ES"/>
        </w:rPr>
        <w:t xml:space="preserve">gravitatorias y </w:t>
      </w:r>
      <w:r w:rsidR="00110C63">
        <w:rPr>
          <w:rFonts w:ascii="Times New Roman" w:hAnsi="Times New Roman" w:cs="Times New Roman"/>
          <w:lang w:val="es-ES"/>
        </w:rPr>
        <w:t xml:space="preserve">fuerzas </w:t>
      </w:r>
      <w:r w:rsidR="00FC6099" w:rsidRPr="00990725">
        <w:rPr>
          <w:rFonts w:ascii="Times New Roman" w:hAnsi="Times New Roman" w:cs="Times New Roman"/>
          <w:lang w:val="es-ES"/>
        </w:rPr>
        <w:t xml:space="preserve">electromagnéticas, no son capaces </w:t>
      </w:r>
      <w:r w:rsidR="00FC6099" w:rsidRPr="00990725">
        <w:rPr>
          <w:rFonts w:ascii="Times New Roman" w:hAnsi="Times New Roman" w:cs="Times New Roman"/>
          <w:lang w:val="es-ES"/>
        </w:rPr>
        <w:lastRenderedPageBreak/>
        <w:t>de comprender la existencia y el comportamiento de subpartículas, como los bosones vectoriales masivos, entre otros; hechos que según el mismo Stephen Hawking (considerado como el físico más importante de la actualidad), corresponden al dominio de Dios.  Los fenómenos que la ciencia actual llama “mecánica cuántica” en donde la materia se comporta en ocasiones como onda y</w:t>
      </w:r>
      <w:r w:rsidRPr="00990725">
        <w:rPr>
          <w:rFonts w:ascii="Times New Roman" w:hAnsi="Times New Roman" w:cs="Times New Roman"/>
          <w:lang w:val="es-ES"/>
        </w:rPr>
        <w:t xml:space="preserve"> en otras como partícula,</w:t>
      </w:r>
      <w:r w:rsidR="00FC6099" w:rsidRPr="00990725">
        <w:rPr>
          <w:rFonts w:ascii="Times New Roman" w:hAnsi="Times New Roman" w:cs="Times New Roman"/>
          <w:lang w:val="es-ES"/>
        </w:rPr>
        <w:t xml:space="preserve"> al igual que la energía que presenta algunas veces características de materia, no son más que parte del campo de estudio de la metafísica-teosofía.  Estos fenómenos fueron llamados </w:t>
      </w:r>
      <w:r w:rsidR="00FC6099" w:rsidRPr="00990725">
        <w:rPr>
          <w:rFonts w:ascii="Times New Roman" w:hAnsi="Times New Roman" w:cs="Times New Roman"/>
          <w:i/>
          <w:lang w:val="es-ES"/>
        </w:rPr>
        <w:t>milagros</w:t>
      </w:r>
      <w:r w:rsidR="00FC6099" w:rsidRPr="00990725">
        <w:rPr>
          <w:rFonts w:ascii="Times New Roman" w:hAnsi="Times New Roman" w:cs="Times New Roman"/>
          <w:lang w:val="es-ES"/>
        </w:rPr>
        <w:t xml:space="preserve"> en otros tiempos.</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De la misma manera, lo que en ciencia se denomina “psicología”, es un estudio limitado de la </w:t>
      </w:r>
      <w:r w:rsidR="00AB3023">
        <w:rPr>
          <w:rFonts w:ascii="Times New Roman" w:hAnsi="Times New Roman" w:cs="Times New Roman"/>
          <w:lang w:val="es-ES"/>
        </w:rPr>
        <w:t>consciencia</w:t>
      </w:r>
      <w:r w:rsidRPr="00990725">
        <w:rPr>
          <w:rFonts w:ascii="Times New Roman" w:hAnsi="Times New Roman" w:cs="Times New Roman"/>
          <w:lang w:val="es-ES"/>
        </w:rPr>
        <w:t xml:space="preserve"> humana en un análisis confuso y equivocado de lo que</w:t>
      </w:r>
      <w:r w:rsidR="00925013" w:rsidRPr="00990725">
        <w:rPr>
          <w:rFonts w:ascii="Times New Roman" w:hAnsi="Times New Roman" w:cs="Times New Roman"/>
          <w:lang w:val="es-ES"/>
        </w:rPr>
        <w:t xml:space="preserve"> son los planos mental, astral y</w:t>
      </w:r>
      <w:r w:rsidRPr="00990725">
        <w:rPr>
          <w:rFonts w:ascii="Times New Roman" w:hAnsi="Times New Roman" w:cs="Times New Roman"/>
          <w:lang w:val="es-ES"/>
        </w:rPr>
        <w:t xml:space="preserve"> </w:t>
      </w:r>
      <w:r w:rsidR="00925013" w:rsidRPr="00990725">
        <w:rPr>
          <w:rFonts w:ascii="Times New Roman" w:hAnsi="Times New Roman" w:cs="Times New Roman"/>
          <w:lang w:val="es-ES"/>
        </w:rPr>
        <w:t>espiritu</w:t>
      </w:r>
      <w:r w:rsidR="009066A4" w:rsidRPr="00990725">
        <w:rPr>
          <w:rFonts w:ascii="Times New Roman" w:hAnsi="Times New Roman" w:cs="Times New Roman"/>
          <w:lang w:val="es-ES"/>
        </w:rPr>
        <w:t>al, s</w:t>
      </w:r>
      <w:r w:rsidRPr="00990725">
        <w:rPr>
          <w:rFonts w:ascii="Times New Roman" w:hAnsi="Times New Roman" w:cs="Times New Roman"/>
          <w:lang w:val="es-ES"/>
        </w:rPr>
        <w:t>iendo estos</w:t>
      </w:r>
      <w:r w:rsidR="007D59A4" w:rsidRPr="00990725">
        <w:rPr>
          <w:rFonts w:ascii="Times New Roman" w:hAnsi="Times New Roman" w:cs="Times New Roman"/>
          <w:lang w:val="es-ES"/>
        </w:rPr>
        <w:t>,</w:t>
      </w:r>
      <w:r w:rsidRPr="00990725">
        <w:rPr>
          <w:rFonts w:ascii="Times New Roman" w:hAnsi="Times New Roman" w:cs="Times New Roman"/>
          <w:lang w:val="es-ES"/>
        </w:rPr>
        <w:t xml:space="preserve"> parte de los conceptos básicos de la metafísica-teosofía.  La psicología confunde muchos problemas de personalidad con fenómenos que ocurren en los diferentes planos de existencia.  Si los entendiera como los</w:t>
      </w:r>
      <w:r w:rsidR="009066A4" w:rsidRPr="00990725">
        <w:rPr>
          <w:rFonts w:ascii="Times New Roman" w:hAnsi="Times New Roman" w:cs="Times New Roman"/>
          <w:lang w:val="es-ES"/>
        </w:rPr>
        <w:t xml:space="preserve"> explica la metafísica-teosofía</w:t>
      </w:r>
      <w:r w:rsidR="003551EF" w:rsidRPr="00990725">
        <w:rPr>
          <w:rFonts w:ascii="Times New Roman" w:hAnsi="Times New Roman" w:cs="Times New Roman"/>
          <w:lang w:val="es-ES"/>
        </w:rPr>
        <w:t>,</w:t>
      </w:r>
      <w:r w:rsidRPr="00990725">
        <w:rPr>
          <w:rFonts w:ascii="Times New Roman" w:hAnsi="Times New Roman" w:cs="Times New Roman"/>
          <w:lang w:val="es-ES"/>
        </w:rPr>
        <w:t xml:space="preserve"> no habría necesidad incluso de utilizar medicamentos como lo</w:t>
      </w:r>
      <w:r w:rsidR="003551EF" w:rsidRPr="00990725">
        <w:rPr>
          <w:rFonts w:ascii="Times New Roman" w:hAnsi="Times New Roman" w:cs="Times New Roman"/>
          <w:lang w:val="es-ES"/>
        </w:rPr>
        <w:t>s que receta</w:t>
      </w:r>
      <w:r w:rsidRPr="00990725">
        <w:rPr>
          <w:rFonts w:ascii="Times New Roman" w:hAnsi="Times New Roman" w:cs="Times New Roman"/>
          <w:lang w:val="es-ES"/>
        </w:rPr>
        <w:t xml:space="preserve"> la psiquiatría.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Otro conjunto de ideas que generan mucha confusión pertenecen a la llamada “parasicología”, en donde fenómenos como el poltergeist, la telequinesis y la telepatía son explicables de manera clara por la metafísica-teosofía.  Con todo esto quiero decir que nos evitaríamos los seres humanos las disputas, debates y encuentros en donde la ciencia se dedica a negar todos estos fenómenos, y llama charlatanes a todos los que estudian los hechos que la ciencia misma no puede explicar.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El llamado </w:t>
      </w:r>
      <w:r w:rsidRPr="00990725">
        <w:rPr>
          <w:rFonts w:ascii="Times New Roman" w:hAnsi="Times New Roman" w:cs="Times New Roman"/>
          <w:i/>
          <w:lang w:val="es-ES"/>
        </w:rPr>
        <w:t>sentido común</w:t>
      </w:r>
      <w:r w:rsidRPr="00990725">
        <w:rPr>
          <w:rFonts w:ascii="Times New Roman" w:hAnsi="Times New Roman" w:cs="Times New Roman"/>
          <w:lang w:val="es-ES"/>
        </w:rPr>
        <w:t xml:space="preserve"> que todo ser humano tiene, nos permite </w:t>
      </w:r>
      <w:r w:rsidRPr="00990725">
        <w:rPr>
          <w:rFonts w:ascii="Times New Roman" w:hAnsi="Times New Roman" w:cs="Times New Roman"/>
          <w:i/>
          <w:lang w:val="es-ES"/>
        </w:rPr>
        <w:t>saber</w:t>
      </w:r>
      <w:r w:rsidRPr="00990725">
        <w:rPr>
          <w:rFonts w:ascii="Times New Roman" w:hAnsi="Times New Roman" w:cs="Times New Roman"/>
          <w:lang w:val="es-ES"/>
        </w:rPr>
        <w:t xml:space="preserve"> de manera intuitiva cuando algo no está bien y viceversa. Yo apelo a su </w:t>
      </w:r>
      <w:r w:rsidRPr="00990725">
        <w:rPr>
          <w:rFonts w:ascii="Times New Roman" w:hAnsi="Times New Roman" w:cs="Times New Roman"/>
          <w:i/>
          <w:lang w:val="es-ES"/>
        </w:rPr>
        <w:t>buen juicio</w:t>
      </w:r>
      <w:r w:rsidRPr="00990725">
        <w:rPr>
          <w:rFonts w:ascii="Times New Roman" w:hAnsi="Times New Roman" w:cs="Times New Roman"/>
          <w:lang w:val="es-ES"/>
        </w:rPr>
        <w:t xml:space="preserve"> y a su </w:t>
      </w:r>
      <w:r w:rsidRPr="00990725">
        <w:rPr>
          <w:rFonts w:ascii="Times New Roman" w:hAnsi="Times New Roman" w:cs="Times New Roman"/>
          <w:i/>
          <w:lang w:val="es-ES"/>
        </w:rPr>
        <w:t>sentido común</w:t>
      </w:r>
      <w:r w:rsidRPr="00990725">
        <w:rPr>
          <w:rFonts w:ascii="Times New Roman" w:hAnsi="Times New Roman" w:cs="Times New Roman"/>
          <w:lang w:val="es-ES"/>
        </w:rPr>
        <w:t xml:space="preserve">, para que analice lo que </w:t>
      </w:r>
      <w:r w:rsidR="009066A4" w:rsidRPr="00990725">
        <w:rPr>
          <w:rFonts w:ascii="Times New Roman" w:hAnsi="Times New Roman" w:cs="Times New Roman"/>
          <w:lang w:val="es-ES"/>
        </w:rPr>
        <w:t>en este libro trato de expresar</w:t>
      </w:r>
      <w:r w:rsidRPr="00990725">
        <w:rPr>
          <w:rFonts w:ascii="Times New Roman" w:hAnsi="Times New Roman" w:cs="Times New Roman"/>
          <w:lang w:val="es-ES"/>
        </w:rPr>
        <w:t xml:space="preserve"> y considere esta </w:t>
      </w:r>
      <w:r w:rsidRPr="00990725">
        <w:rPr>
          <w:rFonts w:ascii="Times New Roman" w:hAnsi="Times New Roman" w:cs="Times New Roman"/>
          <w:lang w:val="es-ES"/>
        </w:rPr>
        <w:lastRenderedPageBreak/>
        <w:t xml:space="preserve">información, que no tiene otro fin que el de esclarecer un poco lo que </w:t>
      </w:r>
      <w:r w:rsidR="009066A4" w:rsidRPr="00990725">
        <w:rPr>
          <w:rFonts w:ascii="Times New Roman" w:hAnsi="Times New Roman" w:cs="Times New Roman"/>
          <w:lang w:val="es-ES"/>
        </w:rPr>
        <w:t>nos ocurre en el momento actual</w:t>
      </w:r>
      <w:r w:rsidRPr="00990725">
        <w:rPr>
          <w:rFonts w:ascii="Times New Roman" w:hAnsi="Times New Roman" w:cs="Times New Roman"/>
          <w:lang w:val="es-ES"/>
        </w:rPr>
        <w:t xml:space="preserve"> a nivel personal, grupal y mundial.  Le sugiero que mantenga su mente abiert</w:t>
      </w:r>
      <w:r w:rsidR="009066A4" w:rsidRPr="00990725">
        <w:rPr>
          <w:rFonts w:ascii="Times New Roman" w:hAnsi="Times New Roman" w:cs="Times New Roman"/>
          <w:lang w:val="es-ES"/>
        </w:rPr>
        <w:t>a a recibir información valiosa y</w:t>
      </w:r>
      <w:r w:rsidRPr="00990725">
        <w:rPr>
          <w:rFonts w:ascii="Times New Roman" w:hAnsi="Times New Roman" w:cs="Times New Roman"/>
          <w:lang w:val="es-ES"/>
        </w:rPr>
        <w:t xml:space="preserve"> novedosa que de ninguna manera tratará de cambiar su forma de percibir la religión, la ciencia y la realidad, pero </w:t>
      </w:r>
      <w:r w:rsidR="009066A4" w:rsidRPr="00990725">
        <w:rPr>
          <w:rFonts w:ascii="Times New Roman" w:hAnsi="Times New Roman" w:cs="Times New Roman"/>
          <w:lang w:val="es-ES"/>
        </w:rPr>
        <w:t xml:space="preserve">espero </w:t>
      </w:r>
      <w:r w:rsidRPr="00990725">
        <w:rPr>
          <w:rFonts w:ascii="Times New Roman" w:hAnsi="Times New Roman" w:cs="Times New Roman"/>
          <w:lang w:val="es-ES"/>
        </w:rPr>
        <w:t>que al menos le parezca interesante y digna de reflexión, como me ha sucedido a mí a lo largo del tiempo.</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Me atrevo a dar mis opiniones con validez científica pues soy un ingeniero químico egresado de la Universidad Nacional Autónoma de México y tengo una maestría en Ciencias Nucleares en la misma universidad.  He tomado diversos cursos en México y en el extranjero en el ámbito de química nuclear, industria nuclear y física nuclear, y de igual manera me he desempeñado desde hace varios años en la industria química, la vigilancia radiológica ambiental y la docencia a nivel universitario y a nivel bachillerato. He realizado trabajos de investigación sobre diversos temas de química nuclear y efectos ambientales de la radiación.  Esto me ha permitido observar hechos y fenómenos que puedo analizar desde los dos puntos de vista: el científico y el metafísico-teosófico, pues en este segundo terreno me he desenvuelto desde hace más de cuarenta años, viviendo en carne propia diversas manifestaciones que no puede explicar la ciencia.</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Desde mi personal punto de vista, la ciencia es s</w:t>
      </w:r>
      <w:r w:rsidR="00110C63">
        <w:rPr>
          <w:rFonts w:ascii="Times New Roman" w:hAnsi="Times New Roman" w:cs="Times New Roman"/>
          <w:lang w:val="es-ES"/>
        </w:rPr>
        <w:t>ó</w:t>
      </w:r>
      <w:r w:rsidRPr="00990725">
        <w:rPr>
          <w:rFonts w:ascii="Times New Roman" w:hAnsi="Times New Roman" w:cs="Times New Roman"/>
          <w:lang w:val="es-ES"/>
        </w:rPr>
        <w:t xml:space="preserve">lo una parte de la metafísica-teosofía, pudiendo visualizarse </w:t>
      </w:r>
      <w:r w:rsidR="00B24F6F" w:rsidRPr="00990725">
        <w:rPr>
          <w:rFonts w:ascii="Times New Roman" w:hAnsi="Times New Roman" w:cs="Times New Roman"/>
          <w:lang w:val="es-ES"/>
        </w:rPr>
        <w:t>probablemente como</w:t>
      </w:r>
      <w:r w:rsidRPr="00990725">
        <w:rPr>
          <w:rFonts w:ascii="Times New Roman" w:hAnsi="Times New Roman" w:cs="Times New Roman"/>
          <w:lang w:val="es-ES"/>
        </w:rPr>
        <w:t xml:space="preserve"> se muestra en la figura 1.</w:t>
      </w:r>
      <w:r w:rsidR="00AB5D0D">
        <w:rPr>
          <w:rFonts w:ascii="Times New Roman" w:hAnsi="Times New Roman" w:cs="Times New Roman"/>
          <w:lang w:val="es-ES"/>
        </w:rPr>
        <w:t>2</w:t>
      </w:r>
    </w:p>
    <w:p w:rsidR="00FC6099" w:rsidRPr="00A27A96" w:rsidRDefault="00FC6099" w:rsidP="00A27A96">
      <w:pPr>
        <w:spacing w:line="276" w:lineRule="auto"/>
        <w:jc w:val="center"/>
        <w:rPr>
          <w:sz w:val="20"/>
          <w:szCs w:val="20"/>
          <w:lang w:val="es-ES"/>
        </w:rPr>
      </w:pPr>
      <w:r w:rsidRPr="00A27A96">
        <w:rPr>
          <w:noProof/>
          <w:sz w:val="20"/>
          <w:szCs w:val="20"/>
          <w:lang w:val="es-MX" w:eastAsia="es-MX" w:bidi="ar-SA"/>
        </w:rPr>
        <w:lastRenderedPageBreak/>
        <w:drawing>
          <wp:inline distT="0" distB="0" distL="0" distR="0">
            <wp:extent cx="1897885" cy="1211855"/>
            <wp:effectExtent l="19050" t="0" r="26165" b="0"/>
            <wp:docPr id="2"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FC6099" w:rsidRPr="00990725" w:rsidRDefault="00FC6099" w:rsidP="00A27A96">
      <w:pPr>
        <w:spacing w:line="276" w:lineRule="auto"/>
        <w:jc w:val="center"/>
        <w:rPr>
          <w:rFonts w:ascii="Times New Roman" w:hAnsi="Times New Roman" w:cs="Times New Roman"/>
          <w:b/>
          <w:i/>
          <w:sz w:val="18"/>
          <w:lang w:val="es-ES"/>
        </w:rPr>
      </w:pPr>
      <w:r w:rsidRPr="00990725">
        <w:rPr>
          <w:rFonts w:ascii="Times New Roman" w:hAnsi="Times New Roman" w:cs="Times New Roman"/>
          <w:b/>
          <w:i/>
          <w:sz w:val="18"/>
          <w:lang w:val="es-ES"/>
        </w:rPr>
        <w:t>Figura 1.</w:t>
      </w:r>
      <w:r w:rsidR="0078628D" w:rsidRPr="00990725">
        <w:rPr>
          <w:rFonts w:ascii="Times New Roman" w:hAnsi="Times New Roman" w:cs="Times New Roman"/>
          <w:b/>
          <w:i/>
          <w:sz w:val="18"/>
          <w:lang w:val="es-ES"/>
        </w:rPr>
        <w:t>2</w:t>
      </w:r>
      <w:r w:rsidR="00D90180" w:rsidRPr="00990725">
        <w:rPr>
          <w:rFonts w:ascii="Times New Roman" w:hAnsi="Times New Roman" w:cs="Times New Roman"/>
          <w:b/>
          <w:i/>
          <w:sz w:val="18"/>
          <w:lang w:val="es-ES"/>
        </w:rPr>
        <w:t xml:space="preserve"> </w:t>
      </w:r>
      <w:r w:rsidRPr="00990725">
        <w:rPr>
          <w:rFonts w:ascii="Times New Roman" w:hAnsi="Times New Roman" w:cs="Times New Roman"/>
          <w:b/>
          <w:i/>
          <w:sz w:val="18"/>
          <w:lang w:val="es-ES"/>
        </w:rPr>
        <w:t xml:space="preserve">  Relación entre ciencia, metafísica y teosofía</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Comencemos por ejemplo pensando en una gran nebulosa, como lo describe C. Jinarajadasa, en su libro titulado </w:t>
      </w:r>
      <w:r w:rsidRPr="00990725">
        <w:rPr>
          <w:rFonts w:ascii="Times New Roman" w:hAnsi="Times New Roman" w:cs="Times New Roman"/>
          <w:i/>
          <w:lang w:val="es-ES"/>
        </w:rPr>
        <w:t>Origen, evolución y destino del hombre</w:t>
      </w:r>
      <w:r w:rsidRPr="00990725">
        <w:rPr>
          <w:rStyle w:val="Refdenotaalpie"/>
          <w:rFonts w:ascii="Times New Roman" w:hAnsi="Times New Roman" w:cs="Times New Roman"/>
          <w:i/>
          <w:lang w:val="es-ES"/>
        </w:rPr>
        <w:footnoteReference w:id="4"/>
      </w:r>
      <w:r w:rsidRPr="00990725">
        <w:rPr>
          <w:rFonts w:ascii="Times New Roman" w:hAnsi="Times New Roman" w:cs="Times New Roman"/>
          <w:lang w:val="es-ES"/>
        </w:rPr>
        <w:t>.  Es una masa caótica de materia a una temperatura muy elevada y de millones y millones de kilómetros de diámetro; indefinida, brumosa, llena de energía pero que desde un punto de vista cotidiano y</w:t>
      </w:r>
      <w:r w:rsidR="00DC5032" w:rsidRPr="00990725">
        <w:rPr>
          <w:rFonts w:ascii="Times New Roman" w:hAnsi="Times New Roman" w:cs="Times New Roman"/>
          <w:lang w:val="es-ES"/>
        </w:rPr>
        <w:t xml:space="preserve"> que para un ciudadano de a pie</w:t>
      </w:r>
      <w:r w:rsidRPr="00990725">
        <w:rPr>
          <w:rFonts w:ascii="Times New Roman" w:hAnsi="Times New Roman" w:cs="Times New Roman"/>
          <w:lang w:val="es-ES"/>
        </w:rPr>
        <w:t xml:space="preserve"> no cumple ningún trabajo útil.  ¿Permanecerá la nebulosa siempre así, o sufrirá algún cambio con el tiempo?  </w:t>
      </w:r>
    </w:p>
    <w:p w:rsidR="00FC6099" w:rsidRPr="00990725" w:rsidRDefault="00DC5032"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Consideremos el siguiente paso</w:t>
      </w:r>
      <w:r w:rsidR="00FC6099" w:rsidRPr="00990725">
        <w:rPr>
          <w:rFonts w:ascii="Times New Roman" w:hAnsi="Times New Roman" w:cs="Times New Roman"/>
          <w:lang w:val="es-ES"/>
        </w:rPr>
        <w:t xml:space="preserve"> su probable transformación dado que la nebulosa ha adquirido un movimiento en espiral, girando de manera que su materia tiende a congregarse en torno a un punto central que llamaremos núcleo. Con el tiempo la masa esférica irá aplanándose y a medida que esto ocurre, anillo tras anillo de materia se irán d</w:t>
      </w:r>
      <w:r w:rsidRPr="00990725">
        <w:rPr>
          <w:rFonts w:ascii="Times New Roman" w:hAnsi="Times New Roman" w:cs="Times New Roman"/>
          <w:lang w:val="es-ES"/>
        </w:rPr>
        <w:t>esprendiendo del núcleo central</w:t>
      </w:r>
      <w:r w:rsidR="00FC6099" w:rsidRPr="00990725">
        <w:rPr>
          <w:rFonts w:ascii="Times New Roman" w:hAnsi="Times New Roman" w:cs="Times New Roman"/>
          <w:lang w:val="es-ES"/>
        </w:rPr>
        <w:t xml:space="preserve"> que va enfriándos</w:t>
      </w:r>
      <w:r w:rsidRPr="00990725">
        <w:rPr>
          <w:rFonts w:ascii="Times New Roman" w:hAnsi="Times New Roman" w:cs="Times New Roman"/>
          <w:lang w:val="es-ES"/>
        </w:rPr>
        <w:t>e.  Al paso de millones de años</w:t>
      </w:r>
      <w:r w:rsidR="00FC6099" w:rsidRPr="00990725">
        <w:rPr>
          <w:rFonts w:ascii="Times New Roman" w:hAnsi="Times New Roman" w:cs="Times New Roman"/>
          <w:lang w:val="es-ES"/>
        </w:rPr>
        <w:t xml:space="preserve"> también estos anillos se romperán y cada uno de ellos, conservando su movimiento de rotación formará brazos. La materia seguirá aglomerándose hasta formar planetas que continuarán moviéndose en torno a un sol central.  También puede ocurrir que la nebulosa sin g</w:t>
      </w:r>
      <w:r w:rsidRPr="00990725">
        <w:rPr>
          <w:rFonts w:ascii="Times New Roman" w:hAnsi="Times New Roman" w:cs="Times New Roman"/>
          <w:lang w:val="es-ES"/>
        </w:rPr>
        <w:t>enerar anillos</w:t>
      </w:r>
      <w:r w:rsidR="00FC6099" w:rsidRPr="00990725">
        <w:rPr>
          <w:rFonts w:ascii="Times New Roman" w:hAnsi="Times New Roman" w:cs="Times New Roman"/>
          <w:lang w:val="es-ES"/>
        </w:rPr>
        <w:t xml:space="preserve"> arroje fragmentos de material que al reunirse formarán planetas.  Pero al cabo del tiempo la original nebulosa se </w:t>
      </w:r>
      <w:r w:rsidR="00FC6099" w:rsidRPr="00990725">
        <w:rPr>
          <w:rFonts w:ascii="Times New Roman" w:hAnsi="Times New Roman" w:cs="Times New Roman"/>
          <w:lang w:val="es-ES"/>
        </w:rPr>
        <w:lastRenderedPageBreak/>
        <w:t xml:space="preserve">convertirá en un ordenado sistema solar con un sol central y planetas girando a su alrededor.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¿Cuál será la siguiente etapa?, pues la aparición gradual de los elementos químicos básicos como el hidrógeno, helio, nitrógeno, carbono, oxígeno, fósforo, calcio, azufre, hierro, silicio, etc., que comenzarán a reaccionar entre sí debido a las altas temperaturas y presiones hasta dar lugar a la aparición de </w:t>
      </w:r>
      <w:r w:rsidRPr="00990725">
        <w:rPr>
          <w:rFonts w:ascii="Times New Roman" w:hAnsi="Times New Roman" w:cs="Times New Roman"/>
          <w:i/>
          <w:lang w:val="es-ES"/>
        </w:rPr>
        <w:t>vida</w:t>
      </w:r>
      <w:r w:rsidRPr="00990725">
        <w:rPr>
          <w:rFonts w:ascii="Times New Roman" w:hAnsi="Times New Roman" w:cs="Times New Roman"/>
          <w:lang w:val="es-ES"/>
        </w:rPr>
        <w:t xml:space="preserve"> </w:t>
      </w:r>
      <w:r w:rsidRPr="00990725">
        <w:rPr>
          <w:rFonts w:ascii="Times New Roman" w:hAnsi="Times New Roman" w:cs="Times New Roman"/>
          <w:i/>
          <w:lang w:val="es-ES"/>
        </w:rPr>
        <w:t>primigenia</w:t>
      </w:r>
      <w:r w:rsidRPr="00990725">
        <w:rPr>
          <w:rFonts w:ascii="Times New Roman" w:hAnsi="Times New Roman" w:cs="Times New Roman"/>
          <w:lang w:val="es-ES"/>
        </w:rPr>
        <w:t>.  ¿Y después?, el protoplasma creado se organiza en grupos y combinaciones dando lugar a organismos vegetales y animales.  Si seguimos la línea de los organismos vegetales observaremos que desde el principio se notarán dos actividades principales: una para retener su vida durante el mayor tiempo po</w:t>
      </w:r>
      <w:r w:rsidR="00DC5032" w:rsidRPr="00990725">
        <w:rPr>
          <w:rFonts w:ascii="Times New Roman" w:hAnsi="Times New Roman" w:cs="Times New Roman"/>
          <w:lang w:val="es-ES"/>
        </w:rPr>
        <w:t>sible por medio de la nutrición,</w:t>
      </w:r>
      <w:r w:rsidRPr="00990725">
        <w:rPr>
          <w:rFonts w:ascii="Times New Roman" w:hAnsi="Times New Roman" w:cs="Times New Roman"/>
          <w:lang w:val="es-ES"/>
        </w:rPr>
        <w:t xml:space="preserve"> y la otra para producir otro organismo semejante al suyo.  Bajo el impulso de estos dos instintos, irá adquiriendo una estructura compleja.  Este proceso continuará grado por grado hasta que vaya emergiendo lentamente un reino vegetal en cada planeta, tal y como lo tenemos en la Tierra.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Cada etapa de evolución será el resultado del desarrollo de la etapa precedente, lo que le dará mayor capacidad para prolongar su existencia y dar nacimiento a otras formas más complejas y resistentes. Los organismos unicelulares llegarán a bacterias, algas y hongos, se transformarán en plantas de reproducción por esporas con capacidad para multiplicarse por un procedimiento nuevo, y que más t</w:t>
      </w:r>
      <w:r w:rsidR="00DC5032" w:rsidRPr="00990725">
        <w:rPr>
          <w:rFonts w:ascii="Times New Roman" w:hAnsi="Times New Roman" w:cs="Times New Roman"/>
          <w:lang w:val="es-ES"/>
        </w:rPr>
        <w:t>arde serán sustituidas a su vez</w:t>
      </w:r>
      <w:r w:rsidRPr="00990725">
        <w:rPr>
          <w:rFonts w:ascii="Times New Roman" w:hAnsi="Times New Roman" w:cs="Times New Roman"/>
          <w:lang w:val="es-ES"/>
        </w:rPr>
        <w:t xml:space="preserve"> por otras de propagación por semillas; y más tarde aún vendrán las flores y los frutos, de las que cada organismo individual conservará su vida con menor gasto de energía y al mismo tiempo dará nacimiento a gran número de individuos.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Paso a paso el organismo se hace más complejo, pero esta complejidad lo hace más apto para una vida </w:t>
      </w:r>
      <w:r w:rsidRPr="00990725">
        <w:rPr>
          <w:rFonts w:ascii="Times New Roman" w:hAnsi="Times New Roman" w:cs="Times New Roman"/>
          <w:i/>
          <w:lang w:val="es-ES"/>
        </w:rPr>
        <w:t>más satisfactoria</w:t>
      </w:r>
      <w:r w:rsidRPr="00990725">
        <w:rPr>
          <w:rFonts w:ascii="Times New Roman" w:hAnsi="Times New Roman" w:cs="Times New Roman"/>
          <w:lang w:val="es-ES"/>
        </w:rPr>
        <w:t xml:space="preserve">, es decir, para reproducirse con el </w:t>
      </w:r>
      <w:r w:rsidRPr="00990725">
        <w:rPr>
          <w:rFonts w:ascii="Times New Roman" w:hAnsi="Times New Roman" w:cs="Times New Roman"/>
          <w:i/>
          <w:lang w:val="es-ES"/>
        </w:rPr>
        <w:t>menor consumo</w:t>
      </w:r>
      <w:r w:rsidR="00DC5032" w:rsidRPr="00990725">
        <w:rPr>
          <w:rFonts w:ascii="Times New Roman" w:hAnsi="Times New Roman" w:cs="Times New Roman"/>
          <w:lang w:val="es-ES"/>
        </w:rPr>
        <w:t xml:space="preserve"> de energía</w:t>
      </w:r>
      <w:r w:rsidRPr="00990725">
        <w:rPr>
          <w:rFonts w:ascii="Times New Roman" w:hAnsi="Times New Roman" w:cs="Times New Roman"/>
          <w:lang w:val="es-ES"/>
        </w:rPr>
        <w:t xml:space="preserve"> </w:t>
      </w:r>
      <w:r w:rsidRPr="00990725">
        <w:rPr>
          <w:rFonts w:ascii="Times New Roman" w:hAnsi="Times New Roman" w:cs="Times New Roman"/>
          <w:lang w:val="es-ES"/>
        </w:rPr>
        <w:lastRenderedPageBreak/>
        <w:t xml:space="preserve">prolongando su existencia y al propio tiempo, produciendo un tipo de progenie nueva y con mayores potencialidades de expresión.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Por un procedimiento semejante el protoplasma da origen al reino animal.  De los protozoarios, organismos simples unicelulares, vienen paso a paso los diversos grupos de invertebrados.  La complejidad</w:t>
      </w:r>
      <w:r w:rsidR="00DC5032" w:rsidRPr="00990725">
        <w:rPr>
          <w:rFonts w:ascii="Times New Roman" w:hAnsi="Times New Roman" w:cs="Times New Roman"/>
          <w:lang w:val="es-ES"/>
        </w:rPr>
        <w:t xml:space="preserve"> va creciendo de grupo en grupo</w:t>
      </w:r>
      <w:r w:rsidRPr="00990725">
        <w:rPr>
          <w:rFonts w:ascii="Times New Roman" w:hAnsi="Times New Roman" w:cs="Times New Roman"/>
          <w:lang w:val="es-ES"/>
        </w:rPr>
        <w:t xml:space="preserve"> desde los organismos unicelulares a los multicelulares, con tejidos, sistema nervioso y aparato circulatorio.  La protección del tronco nervioso cen</w:t>
      </w:r>
      <w:r w:rsidR="00DC5032" w:rsidRPr="00990725">
        <w:rPr>
          <w:rFonts w:ascii="Times New Roman" w:hAnsi="Times New Roman" w:cs="Times New Roman"/>
          <w:lang w:val="es-ES"/>
        </w:rPr>
        <w:t>tral da lugar a los vertebrados</w:t>
      </w:r>
      <w:r w:rsidRPr="00990725">
        <w:rPr>
          <w:rFonts w:ascii="Times New Roman" w:hAnsi="Times New Roman" w:cs="Times New Roman"/>
          <w:lang w:val="es-ES"/>
        </w:rPr>
        <w:t xml:space="preserve"> y de un orden de éstos, los reptiles, proceden los mamíferos, entre cuyos tipos superiores se encuentran los primates y de éstos el mejor organizado y evolucionado es el hombre.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También en el reino animal existen los instintos de conservación y de propagación de la especie. A medida que la estructura se hace más compleja, el organismo adquiere mayor capacidad de adaptación a los cambios del medio ambiente, mayor aptitud para vivir y producir organismos similares a los suyos con menor gasto de energía.  Pero entre los vertebrados superiores aparece un nuevo elemento de vida.</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Al contemplar la vida en su larga serie de formas ascendentes vemos que los seres inferiores consumen todas sus energías en su propia sustentación y la de su raza.  Todo progreso en la organizaci</w:t>
      </w:r>
      <w:r w:rsidR="00DC5032" w:rsidRPr="00990725">
        <w:rPr>
          <w:rFonts w:ascii="Times New Roman" w:hAnsi="Times New Roman" w:cs="Times New Roman"/>
          <w:lang w:val="es-ES"/>
        </w:rPr>
        <w:t>ón para obtener alguna economía</w:t>
      </w:r>
      <w:r w:rsidRPr="00990725">
        <w:rPr>
          <w:rFonts w:ascii="Times New Roman" w:hAnsi="Times New Roman" w:cs="Times New Roman"/>
          <w:lang w:val="es-ES"/>
        </w:rPr>
        <w:t xml:space="preserve"> hace más fácil la conservación de la vida.  De suerte que las energías extraídas de cierta cantidad de alimento exceden los requerimientos necesarios para proveer de vida al individuo y a su progenie, y queda por lo tanto, un sobrante cuyo empleo no ha sido necesario.  Pues si elevamos la vista haci</w:t>
      </w:r>
      <w:r w:rsidR="00DC5032" w:rsidRPr="00990725">
        <w:rPr>
          <w:rFonts w:ascii="Times New Roman" w:hAnsi="Times New Roman" w:cs="Times New Roman"/>
          <w:lang w:val="es-ES"/>
        </w:rPr>
        <w:t>a tipos superiores de criaturas</w:t>
      </w:r>
      <w:r w:rsidRPr="00990725">
        <w:rPr>
          <w:rFonts w:ascii="Times New Roman" w:hAnsi="Times New Roman" w:cs="Times New Roman"/>
          <w:lang w:val="es-ES"/>
        </w:rPr>
        <w:t xml:space="preserve"> que gozan de estructuras más desarrolladas, veremos </w:t>
      </w:r>
      <w:r w:rsidR="00CD4714" w:rsidRPr="00990725">
        <w:rPr>
          <w:rFonts w:ascii="Times New Roman" w:hAnsi="Times New Roman" w:cs="Times New Roman"/>
          <w:lang w:val="es-ES"/>
        </w:rPr>
        <w:t>cómo</w:t>
      </w:r>
      <w:r w:rsidRPr="00990725">
        <w:rPr>
          <w:rFonts w:ascii="Times New Roman" w:hAnsi="Times New Roman" w:cs="Times New Roman"/>
          <w:lang w:val="es-ES"/>
        </w:rPr>
        <w:t xml:space="preserve"> va creciendo la cuantía de este remanente, lo que les </w:t>
      </w:r>
      <w:r w:rsidRPr="00990725">
        <w:rPr>
          <w:rFonts w:ascii="Times New Roman" w:hAnsi="Times New Roman" w:cs="Times New Roman"/>
          <w:lang w:val="es-ES"/>
        </w:rPr>
        <w:lastRenderedPageBreak/>
        <w:t>permite no solamente dejar de buscar alimento duran</w:t>
      </w:r>
      <w:r w:rsidR="00DC5032" w:rsidRPr="00990725">
        <w:rPr>
          <w:rFonts w:ascii="Times New Roman" w:hAnsi="Times New Roman" w:cs="Times New Roman"/>
          <w:lang w:val="es-ES"/>
        </w:rPr>
        <w:t>te grandes intervalos de tiempo</w:t>
      </w:r>
      <w:r w:rsidRPr="00990725">
        <w:rPr>
          <w:rFonts w:ascii="Times New Roman" w:hAnsi="Times New Roman" w:cs="Times New Roman"/>
          <w:lang w:val="es-ES"/>
        </w:rPr>
        <w:t xml:space="preserve"> sino que no es raro en ellos realizar actividades que llamamos juegos.  Esta verdad general debe reconocerse como posesión de la vida en sus formas culminantes, ya sea de la raza humana o cualquier otra.  El pro</w:t>
      </w:r>
      <w:r w:rsidR="00DC5032" w:rsidRPr="00990725">
        <w:rPr>
          <w:rFonts w:ascii="Times New Roman" w:hAnsi="Times New Roman" w:cs="Times New Roman"/>
          <w:lang w:val="es-ES"/>
        </w:rPr>
        <w:t xml:space="preserve">greso de la humanidad consiste </w:t>
      </w:r>
      <w:r w:rsidRPr="00990725">
        <w:rPr>
          <w:rFonts w:ascii="Times New Roman" w:hAnsi="Times New Roman" w:cs="Times New Roman"/>
          <w:lang w:val="es-ES"/>
        </w:rPr>
        <w:t>en cierto modo, en la manera de obtener del trabajo, cada vez un mayor rendimient</w:t>
      </w:r>
      <w:r w:rsidR="00DC5032" w:rsidRPr="00990725">
        <w:rPr>
          <w:rFonts w:ascii="Times New Roman" w:hAnsi="Times New Roman" w:cs="Times New Roman"/>
          <w:lang w:val="es-ES"/>
        </w:rPr>
        <w:t xml:space="preserve">o de vida y de reservar de </w:t>
      </w:r>
      <w:r w:rsidR="00A16E20" w:rsidRPr="00990725">
        <w:rPr>
          <w:rFonts w:ascii="Times New Roman" w:hAnsi="Times New Roman" w:cs="Times New Roman"/>
          <w:lang w:val="es-ES"/>
        </w:rPr>
        <w:t>ell</w:t>
      </w:r>
      <w:r w:rsidR="00DC5032" w:rsidRPr="00990725">
        <w:rPr>
          <w:rFonts w:ascii="Times New Roman" w:hAnsi="Times New Roman" w:cs="Times New Roman"/>
          <w:lang w:val="es-ES"/>
        </w:rPr>
        <w:t>a</w:t>
      </w:r>
      <w:r w:rsidRPr="00990725">
        <w:rPr>
          <w:rFonts w:ascii="Times New Roman" w:hAnsi="Times New Roman" w:cs="Times New Roman"/>
          <w:lang w:val="es-ES"/>
        </w:rPr>
        <w:t xml:space="preserve"> </w:t>
      </w:r>
      <w:r w:rsidR="00A16E20" w:rsidRPr="00990725">
        <w:rPr>
          <w:rFonts w:ascii="Times New Roman" w:hAnsi="Times New Roman" w:cs="Times New Roman"/>
          <w:lang w:val="es-ES"/>
        </w:rPr>
        <w:t>e</w:t>
      </w:r>
      <w:r w:rsidRPr="00990725">
        <w:rPr>
          <w:rFonts w:ascii="Times New Roman" w:hAnsi="Times New Roman" w:cs="Times New Roman"/>
          <w:lang w:val="es-ES"/>
        </w:rPr>
        <w:t>sparcimiento como la cultura, el recreo, deleites estéticos, viajes, juegos, etc.</w:t>
      </w:r>
      <w:r w:rsidRPr="00990725">
        <w:rPr>
          <w:rStyle w:val="Refdenotaalpie"/>
          <w:rFonts w:ascii="Times New Roman" w:hAnsi="Times New Roman" w:cs="Times New Roman"/>
          <w:lang w:val="es-ES"/>
        </w:rPr>
        <w:footnoteReference w:id="5"/>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Desde la caótica nebulosa inicial</w:t>
      </w:r>
      <w:r w:rsidR="00DC5032" w:rsidRPr="00990725">
        <w:rPr>
          <w:rFonts w:ascii="Times New Roman" w:hAnsi="Times New Roman" w:cs="Times New Roman"/>
          <w:lang w:val="es-ES"/>
        </w:rPr>
        <w:t xml:space="preserve"> hasta el hombre del día de hoy</w:t>
      </w:r>
      <w:r w:rsidRPr="00990725">
        <w:rPr>
          <w:rFonts w:ascii="Times New Roman" w:hAnsi="Times New Roman" w:cs="Times New Roman"/>
          <w:lang w:val="es-ES"/>
        </w:rPr>
        <w:t xml:space="preserve"> que piensa, juega y ama, se extiende el proceso llamado </w:t>
      </w:r>
      <w:r w:rsidRPr="00990725">
        <w:rPr>
          <w:rFonts w:ascii="Times New Roman" w:hAnsi="Times New Roman" w:cs="Times New Roman"/>
          <w:b/>
          <w:i/>
          <w:lang w:val="es-ES"/>
        </w:rPr>
        <w:t>Evolución</w:t>
      </w:r>
      <w:r w:rsidRPr="00990725">
        <w:rPr>
          <w:rFonts w:ascii="Times New Roman" w:hAnsi="Times New Roman" w:cs="Times New Roman"/>
          <w:lang w:val="es-ES"/>
        </w:rPr>
        <w:t xml:space="preserve">.  Un caos se ha convertido en un cosmos con ordenados hechos que la mente humana puede registrar como leyes.  Lo </w:t>
      </w:r>
      <w:r w:rsidRPr="00990725">
        <w:rPr>
          <w:rFonts w:ascii="Times New Roman" w:hAnsi="Times New Roman" w:cs="Times New Roman"/>
          <w:i/>
          <w:lang w:val="es-ES"/>
        </w:rPr>
        <w:t>inestable, a-Dharma</w:t>
      </w:r>
      <w:r w:rsidRPr="00990725">
        <w:rPr>
          <w:rFonts w:ascii="Times New Roman" w:hAnsi="Times New Roman" w:cs="Times New Roman"/>
          <w:lang w:val="es-ES"/>
        </w:rPr>
        <w:t xml:space="preserve"> se ha convertido en lo </w:t>
      </w:r>
      <w:r w:rsidRPr="00990725">
        <w:rPr>
          <w:rFonts w:ascii="Times New Roman" w:hAnsi="Times New Roman" w:cs="Times New Roman"/>
          <w:i/>
          <w:lang w:val="es-ES"/>
        </w:rPr>
        <w:t>estable, Dharma</w:t>
      </w:r>
      <w:r w:rsidRPr="00990725">
        <w:rPr>
          <w:rFonts w:ascii="Times New Roman" w:hAnsi="Times New Roman" w:cs="Times New Roman"/>
          <w:lang w:val="es-ES"/>
        </w:rPr>
        <w:t>.</w:t>
      </w:r>
      <w:r w:rsidRPr="00990725">
        <w:rPr>
          <w:rStyle w:val="Refdenotaalpie"/>
          <w:rFonts w:ascii="Times New Roman" w:hAnsi="Times New Roman" w:cs="Times New Roman"/>
          <w:lang w:val="es-ES"/>
        </w:rPr>
        <w:footnoteReference w:id="6"/>
      </w:r>
      <w:r w:rsidRPr="00990725">
        <w:rPr>
          <w:rFonts w:ascii="Times New Roman" w:hAnsi="Times New Roman" w:cs="Times New Roman"/>
          <w:lang w:val="es-ES"/>
        </w:rPr>
        <w:t xml:space="preserve">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Es cierto que no hay inteligencia humana que haya visto el principio ni el curso del proceso hasta nuestros días y que, por lo tanto, pueda trazar por observación directa cada paso de la evolución, ni siquiera afirmar que ésta es un hecho.  Lo único que podemos hacer es reconstruir este proceso observando las</w:t>
      </w:r>
      <w:r w:rsidR="00EA14D6" w:rsidRPr="00990725">
        <w:rPr>
          <w:rFonts w:ascii="Times New Roman" w:hAnsi="Times New Roman" w:cs="Times New Roman"/>
          <w:lang w:val="es-ES"/>
        </w:rPr>
        <w:t xml:space="preserve"> diferentes clases de nebulosas</w:t>
      </w:r>
      <w:r w:rsidRPr="00990725">
        <w:rPr>
          <w:rFonts w:ascii="Times New Roman" w:hAnsi="Times New Roman" w:cs="Times New Roman"/>
          <w:lang w:val="es-ES"/>
        </w:rPr>
        <w:t xml:space="preserve"> estudiando la estructura de los organismos vivos y extintos, y atando cabos. Nadie puede asegurar que el universo no haya surgido en toda su complejidad hace millones de años sin tomar en cuenta la tradición histórica, y asegurando que mañana dejará de existir. Pero no puede el hombre sentirse satisfecho con tomar nota de los breves momentos del presente que su con</w:t>
      </w:r>
      <w:r w:rsidR="00110C63">
        <w:rPr>
          <w:rFonts w:ascii="Times New Roman" w:hAnsi="Times New Roman" w:cs="Times New Roman"/>
          <w:lang w:val="es-ES"/>
        </w:rPr>
        <w:t>s</w:t>
      </w:r>
      <w:r w:rsidRPr="00990725">
        <w:rPr>
          <w:rFonts w:ascii="Times New Roman" w:hAnsi="Times New Roman" w:cs="Times New Roman"/>
          <w:lang w:val="es-ES"/>
        </w:rPr>
        <w:t>ciencia pueda retener, necesita conocer</w:t>
      </w:r>
      <w:r w:rsidR="00EA14D6" w:rsidRPr="00990725">
        <w:rPr>
          <w:rFonts w:ascii="Times New Roman" w:hAnsi="Times New Roman" w:cs="Times New Roman"/>
          <w:lang w:val="es-ES"/>
        </w:rPr>
        <w:t xml:space="preserve"> el concepto de pasado y futuro</w:t>
      </w:r>
      <w:r w:rsidRPr="00990725">
        <w:rPr>
          <w:rFonts w:ascii="Times New Roman" w:hAnsi="Times New Roman" w:cs="Times New Roman"/>
          <w:lang w:val="es-ES"/>
        </w:rPr>
        <w:t xml:space="preserve"> para comprender la evolución. En cierto modo la </w:t>
      </w:r>
      <w:r w:rsidR="00EA14D6" w:rsidRPr="00990725">
        <w:rPr>
          <w:rFonts w:ascii="Times New Roman" w:hAnsi="Times New Roman" w:cs="Times New Roman"/>
          <w:lang w:val="es-ES"/>
        </w:rPr>
        <w:t>evolución es s</w:t>
      </w:r>
      <w:r w:rsidR="00110C63">
        <w:rPr>
          <w:rFonts w:ascii="Times New Roman" w:hAnsi="Times New Roman" w:cs="Times New Roman"/>
          <w:lang w:val="es-ES"/>
        </w:rPr>
        <w:t>ó</w:t>
      </w:r>
      <w:r w:rsidR="00EA14D6" w:rsidRPr="00990725">
        <w:rPr>
          <w:rFonts w:ascii="Times New Roman" w:hAnsi="Times New Roman" w:cs="Times New Roman"/>
          <w:lang w:val="es-ES"/>
        </w:rPr>
        <w:t>lo una hipótesis</w:t>
      </w:r>
      <w:r w:rsidRPr="00990725">
        <w:rPr>
          <w:rFonts w:ascii="Times New Roman" w:hAnsi="Times New Roman" w:cs="Times New Roman"/>
          <w:lang w:val="es-ES"/>
        </w:rPr>
        <w:t xml:space="preserve"> pero es la más satisfactoria de toda la historia de la humanidad, y </w:t>
      </w:r>
      <w:r w:rsidRPr="00990725">
        <w:rPr>
          <w:rFonts w:ascii="Times New Roman" w:hAnsi="Times New Roman" w:cs="Times New Roman"/>
          <w:lang w:val="es-ES"/>
        </w:rPr>
        <w:lastRenderedPageBreak/>
        <w:t xml:space="preserve">que una vez aceptada, se le ve en todas partes y </w:t>
      </w:r>
      <w:r w:rsidR="00EA14D6" w:rsidRPr="00990725">
        <w:rPr>
          <w:rFonts w:ascii="Times New Roman" w:hAnsi="Times New Roman" w:cs="Times New Roman"/>
          <w:lang w:val="es-ES"/>
        </w:rPr>
        <w:t xml:space="preserve">a </w:t>
      </w:r>
      <w:r w:rsidRPr="00990725">
        <w:rPr>
          <w:rFonts w:ascii="Times New Roman" w:hAnsi="Times New Roman" w:cs="Times New Roman"/>
          <w:lang w:val="es-ES"/>
        </w:rPr>
        <w:t>la vista de todos.</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A pesar de lo fascinante que es la contemplación del cosmos a la luz de la evolución, de acuerdo a la cienci</w:t>
      </w:r>
      <w:r w:rsidR="00EA14D6" w:rsidRPr="00990725">
        <w:rPr>
          <w:rFonts w:ascii="Times New Roman" w:hAnsi="Times New Roman" w:cs="Times New Roman"/>
          <w:lang w:val="es-ES"/>
        </w:rPr>
        <w:t>a moderna, contiene sin embargo</w:t>
      </w:r>
      <w:r w:rsidRPr="00990725">
        <w:rPr>
          <w:rFonts w:ascii="Times New Roman" w:hAnsi="Times New Roman" w:cs="Times New Roman"/>
          <w:lang w:val="es-ES"/>
        </w:rPr>
        <w:t xml:space="preserve"> un elemento sombrío y me refiero a la </w:t>
      </w:r>
      <w:r w:rsidRPr="00990725">
        <w:rPr>
          <w:rFonts w:ascii="Times New Roman" w:hAnsi="Times New Roman" w:cs="Times New Roman"/>
          <w:i/>
          <w:lang w:val="es-ES"/>
        </w:rPr>
        <w:t>insignificancia</w:t>
      </w:r>
      <w:r w:rsidRPr="00990725">
        <w:rPr>
          <w:rFonts w:ascii="Times New Roman" w:hAnsi="Times New Roman" w:cs="Times New Roman"/>
          <w:lang w:val="es-ES"/>
        </w:rPr>
        <w:t xml:space="preserve"> de la parte que toma el individuo en el eterno drama.  La naturaleza en su labor</w:t>
      </w:r>
      <w:r w:rsidR="00EA14D6" w:rsidRPr="00990725">
        <w:rPr>
          <w:rFonts w:ascii="Times New Roman" w:hAnsi="Times New Roman" w:cs="Times New Roman"/>
          <w:lang w:val="es-ES"/>
        </w:rPr>
        <w:t xml:space="preserve"> evolutiva prodiga sus energías</w:t>
      </w:r>
      <w:r w:rsidRPr="00990725">
        <w:rPr>
          <w:rFonts w:ascii="Times New Roman" w:hAnsi="Times New Roman" w:cs="Times New Roman"/>
          <w:lang w:val="es-ES"/>
        </w:rPr>
        <w:t xml:space="preserve"> construyendo forma tras forma. Pareciera una terrible disipadora que produce muchísimas más formas de las que puede mantener.  El tiempo no cu</w:t>
      </w:r>
      <w:r w:rsidR="00EA14D6" w:rsidRPr="00990725">
        <w:rPr>
          <w:rFonts w:ascii="Times New Roman" w:hAnsi="Times New Roman" w:cs="Times New Roman"/>
          <w:lang w:val="es-ES"/>
        </w:rPr>
        <w:t>enta</w:t>
      </w:r>
      <w:r w:rsidRPr="00990725">
        <w:rPr>
          <w:rFonts w:ascii="Times New Roman" w:hAnsi="Times New Roman" w:cs="Times New Roman"/>
          <w:lang w:val="es-ES"/>
        </w:rPr>
        <w:t xml:space="preserve"> y el individuo muy poco, de hecho sólo mientr</w:t>
      </w:r>
      <w:r w:rsidR="00EA14D6" w:rsidRPr="00990725">
        <w:rPr>
          <w:rFonts w:ascii="Times New Roman" w:hAnsi="Times New Roman" w:cs="Times New Roman"/>
          <w:lang w:val="es-ES"/>
        </w:rPr>
        <w:t>as vive.  Durante su corta vida</w:t>
      </w:r>
      <w:r w:rsidRPr="00990725">
        <w:rPr>
          <w:rFonts w:ascii="Times New Roman" w:hAnsi="Times New Roman" w:cs="Times New Roman"/>
          <w:lang w:val="es-ES"/>
        </w:rPr>
        <w:t xml:space="preserve"> la naturaleza le sonríe, lo acaricia, como si todo estuviera dispuesto para su felicidad, pero en cuanto ha ejecutado el gesto señalado por ella, después de que la ha enriquecido con su prole o ha modificado algo con su actuación el ambiente para otros, viene la muerte y lo aniquila.  Este </w:t>
      </w:r>
      <w:r w:rsidRPr="00990725">
        <w:rPr>
          <w:rFonts w:ascii="Times New Roman" w:hAnsi="Times New Roman" w:cs="Times New Roman"/>
          <w:i/>
          <w:lang w:val="es-ES"/>
        </w:rPr>
        <w:t>Yo Soy</w:t>
      </w:r>
      <w:r w:rsidRPr="00990725">
        <w:rPr>
          <w:rFonts w:ascii="Times New Roman" w:hAnsi="Times New Roman" w:cs="Times New Roman"/>
          <w:lang w:val="es-ES"/>
        </w:rPr>
        <w:t xml:space="preserve"> que nos impele a vivir, a luchar y a gozar, deja de ser, porque no som</w:t>
      </w:r>
      <w:r w:rsidR="00EA14D6" w:rsidRPr="00990725">
        <w:rPr>
          <w:rFonts w:ascii="Times New Roman" w:hAnsi="Times New Roman" w:cs="Times New Roman"/>
          <w:lang w:val="es-ES"/>
        </w:rPr>
        <w:t>os nosotros los que interesamos</w:t>
      </w:r>
      <w:r w:rsidRPr="00990725">
        <w:rPr>
          <w:rFonts w:ascii="Times New Roman" w:hAnsi="Times New Roman" w:cs="Times New Roman"/>
          <w:lang w:val="es-ES"/>
        </w:rPr>
        <w:t xml:space="preserve"> sino la especie.  Tan cuidadosa parece ella de la especie como descuidada de la vida individual. ¿Dónde están ahora Nínive y Babilonia, la gloria de Grecia y la grandeza que fue Roma?</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Bajo este aspecto la evolución es terrible, es un proceso mecánico, firme en su omnipotencia y cru</w:t>
      </w:r>
      <w:r w:rsidR="00EA14D6" w:rsidRPr="00990725">
        <w:rPr>
          <w:rFonts w:ascii="Times New Roman" w:hAnsi="Times New Roman" w:cs="Times New Roman"/>
          <w:lang w:val="es-ES"/>
        </w:rPr>
        <w:t>eldad.  Sin embargo</w:t>
      </w:r>
      <w:r w:rsidRPr="00990725">
        <w:rPr>
          <w:rFonts w:ascii="Times New Roman" w:hAnsi="Times New Roman" w:cs="Times New Roman"/>
          <w:lang w:val="es-ES"/>
        </w:rPr>
        <w:t xml:space="preserve"> puesto que después de todo, es un proceso, quizás no vengan al caso consideraciones personales sobre si nos agrada o no, pero como hom</w:t>
      </w:r>
      <w:r w:rsidR="00EA14D6" w:rsidRPr="00990725">
        <w:rPr>
          <w:rFonts w:ascii="Times New Roman" w:hAnsi="Times New Roman" w:cs="Times New Roman"/>
          <w:lang w:val="es-ES"/>
        </w:rPr>
        <w:t>bres inteligentes y con deseos</w:t>
      </w:r>
      <w:r w:rsidR="00A16E20" w:rsidRPr="00990725">
        <w:rPr>
          <w:rFonts w:ascii="Times New Roman" w:hAnsi="Times New Roman" w:cs="Times New Roman"/>
          <w:lang w:val="es-ES"/>
        </w:rPr>
        <w:t>,</w:t>
      </w:r>
      <w:r w:rsidR="00EA14D6" w:rsidRPr="00990725">
        <w:rPr>
          <w:rFonts w:ascii="Times New Roman" w:hAnsi="Times New Roman" w:cs="Times New Roman"/>
          <w:lang w:val="es-ES"/>
        </w:rPr>
        <w:t xml:space="preserve"> </w:t>
      </w:r>
      <w:r w:rsidRPr="00990725">
        <w:rPr>
          <w:rFonts w:ascii="Times New Roman" w:hAnsi="Times New Roman" w:cs="Times New Roman"/>
          <w:lang w:val="es-ES"/>
        </w:rPr>
        <w:t xml:space="preserve">aportamos nuestro elemento personal a nuestro concepto de la vida, y la perspectiva individual no es alentadora.  Somos como burbujas en el mar involuntariamente traídas y, dejamos de existir, sujetos a un proceso en el que no podemos intervenir.  Somos </w:t>
      </w:r>
      <w:r w:rsidRPr="00990725">
        <w:rPr>
          <w:rFonts w:ascii="Times New Roman" w:hAnsi="Times New Roman" w:cs="Times New Roman"/>
          <w:i/>
          <w:lang w:val="es-ES"/>
        </w:rPr>
        <w:t>de la misma substancia de que se forman los sueños</w:t>
      </w:r>
      <w:r w:rsidRPr="00990725">
        <w:rPr>
          <w:rFonts w:ascii="Times New Roman" w:hAnsi="Times New Roman" w:cs="Times New Roman"/>
          <w:lang w:val="es-ES"/>
        </w:rPr>
        <w:t xml:space="preserve"> </w:t>
      </w:r>
      <w:r w:rsidRPr="00990725">
        <w:rPr>
          <w:rFonts w:ascii="Times New Roman" w:hAnsi="Times New Roman" w:cs="Times New Roman"/>
          <w:i/>
          <w:lang w:val="es-ES"/>
        </w:rPr>
        <w:t>y nuestra corta vida se halla envuelta en un sueño</w:t>
      </w:r>
      <w:r w:rsidRPr="00990725">
        <w:rPr>
          <w:rFonts w:ascii="Times New Roman" w:hAnsi="Times New Roman" w:cs="Times New Roman"/>
          <w:lang w:val="es-ES"/>
        </w:rPr>
        <w:t>.</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lastRenderedPageBreak/>
        <w:t>¿Existe un concepto del proceso evolutivo de perspectiva más grata? S</w:t>
      </w:r>
      <w:r w:rsidR="00110C63">
        <w:rPr>
          <w:rFonts w:ascii="Times New Roman" w:hAnsi="Times New Roman" w:cs="Times New Roman"/>
          <w:lang w:val="es-ES"/>
        </w:rPr>
        <w:t>í</w:t>
      </w:r>
      <w:r w:rsidRPr="00990725">
        <w:rPr>
          <w:rFonts w:ascii="Times New Roman" w:hAnsi="Times New Roman" w:cs="Times New Roman"/>
          <w:lang w:val="es-ES"/>
        </w:rPr>
        <w:t>, es la metafísic</w:t>
      </w:r>
      <w:r w:rsidR="00EA14D6" w:rsidRPr="00990725">
        <w:rPr>
          <w:rFonts w:ascii="Times New Roman" w:hAnsi="Times New Roman" w:cs="Times New Roman"/>
          <w:lang w:val="es-ES"/>
        </w:rPr>
        <w:t>a-teosofía la que nos lo ofrece</w:t>
      </w:r>
      <w:r w:rsidRPr="00990725">
        <w:rPr>
          <w:rFonts w:ascii="Times New Roman" w:hAnsi="Times New Roman" w:cs="Times New Roman"/>
          <w:lang w:val="es-ES"/>
        </w:rPr>
        <w:t xml:space="preserve"> en la doctrina de la “evolución de la vida” a través de la “evolución de las formas”.</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Cuando el científico de nues</w:t>
      </w:r>
      <w:r w:rsidR="00EA14D6" w:rsidRPr="00990725">
        <w:rPr>
          <w:rFonts w:ascii="Times New Roman" w:hAnsi="Times New Roman" w:cs="Times New Roman"/>
          <w:lang w:val="es-ES"/>
        </w:rPr>
        <w:t>tros días examina la naturaleza</w:t>
      </w:r>
      <w:r w:rsidRPr="00990725">
        <w:rPr>
          <w:rFonts w:ascii="Times New Roman" w:hAnsi="Times New Roman" w:cs="Times New Roman"/>
          <w:lang w:val="es-ES"/>
        </w:rPr>
        <w:t xml:space="preserve"> encuentra en ella dos elementos inseparables: materia y </w:t>
      </w:r>
      <w:r w:rsidR="00EA14D6" w:rsidRPr="00990725">
        <w:rPr>
          <w:rFonts w:ascii="Times New Roman" w:hAnsi="Times New Roman" w:cs="Times New Roman"/>
          <w:lang w:val="es-ES"/>
        </w:rPr>
        <w:t xml:space="preserve">energía (cuya manifestación es la </w:t>
      </w:r>
      <w:r w:rsidRPr="00990725">
        <w:rPr>
          <w:rFonts w:ascii="Times New Roman" w:hAnsi="Times New Roman" w:cs="Times New Roman"/>
          <w:lang w:val="es-ES"/>
        </w:rPr>
        <w:t>fuerza</w:t>
      </w:r>
      <w:r w:rsidR="00EA14D6" w:rsidRPr="00990725">
        <w:rPr>
          <w:rFonts w:ascii="Times New Roman" w:hAnsi="Times New Roman" w:cs="Times New Roman"/>
          <w:lang w:val="es-ES"/>
        </w:rPr>
        <w:t>)</w:t>
      </w:r>
      <w:r w:rsidRPr="00990725">
        <w:rPr>
          <w:rFonts w:ascii="Times New Roman" w:hAnsi="Times New Roman" w:cs="Times New Roman"/>
          <w:lang w:val="es-ES"/>
        </w:rPr>
        <w:t xml:space="preserve">, y a un tercero al que nosotros conocemos como </w:t>
      </w:r>
      <w:r w:rsidRPr="00990725">
        <w:rPr>
          <w:rFonts w:ascii="Times New Roman" w:hAnsi="Times New Roman" w:cs="Times New Roman"/>
          <w:b/>
          <w:i/>
          <w:lang w:val="es-ES"/>
        </w:rPr>
        <w:t>vida</w:t>
      </w:r>
      <w:r w:rsidRPr="00990725">
        <w:rPr>
          <w:rFonts w:ascii="Times New Roman" w:hAnsi="Times New Roman" w:cs="Times New Roman"/>
          <w:lang w:val="es-ES"/>
        </w:rPr>
        <w:t xml:space="preserve">, lo considera como mutua acción entre ambas.  Ve en la materia posibilidades de vida y </w:t>
      </w:r>
      <w:r w:rsidR="00AB3023">
        <w:rPr>
          <w:rFonts w:ascii="Times New Roman" w:hAnsi="Times New Roman" w:cs="Times New Roman"/>
          <w:lang w:val="es-ES"/>
        </w:rPr>
        <w:t>consciencia</w:t>
      </w:r>
      <w:r w:rsidRPr="00990725">
        <w:rPr>
          <w:rFonts w:ascii="Times New Roman" w:hAnsi="Times New Roman" w:cs="Times New Roman"/>
          <w:lang w:val="es-ES"/>
        </w:rPr>
        <w:t xml:space="preserve"> y a ninguna de estas dos concede capacidad para una existencia independiente de aquella. En esen</w:t>
      </w:r>
      <w:r w:rsidR="00EA14D6" w:rsidRPr="00990725">
        <w:rPr>
          <w:rFonts w:ascii="Times New Roman" w:hAnsi="Times New Roman" w:cs="Times New Roman"/>
          <w:lang w:val="es-ES"/>
        </w:rPr>
        <w:t>cia no es erróneo este concepto</w:t>
      </w:r>
      <w:r w:rsidRPr="00990725">
        <w:rPr>
          <w:rFonts w:ascii="Times New Roman" w:hAnsi="Times New Roman" w:cs="Times New Roman"/>
          <w:lang w:val="es-ES"/>
        </w:rPr>
        <w:t xml:space="preserve"> pero, según la metafísica-teosofía, necesita una modificación que pudiera ser como sigue.</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Así</w:t>
      </w:r>
      <w:r w:rsidR="00EA14D6" w:rsidRPr="00990725">
        <w:rPr>
          <w:rFonts w:ascii="Times New Roman" w:hAnsi="Times New Roman" w:cs="Times New Roman"/>
          <w:lang w:val="es-ES"/>
        </w:rPr>
        <w:t xml:space="preserve"> como no existe materia sin energía</w:t>
      </w:r>
      <w:r w:rsidRPr="00990725">
        <w:rPr>
          <w:rFonts w:ascii="Times New Roman" w:hAnsi="Times New Roman" w:cs="Times New Roman"/>
          <w:lang w:val="es-ES"/>
        </w:rPr>
        <w:t xml:space="preserve">, ni </w:t>
      </w:r>
      <w:r w:rsidR="00EA14D6" w:rsidRPr="00990725">
        <w:rPr>
          <w:rFonts w:ascii="Times New Roman" w:hAnsi="Times New Roman" w:cs="Times New Roman"/>
          <w:lang w:val="es-ES"/>
        </w:rPr>
        <w:t>energía que no afecte a la materia</w:t>
      </w:r>
      <w:r w:rsidRPr="00990725">
        <w:rPr>
          <w:rFonts w:ascii="Times New Roman" w:hAnsi="Times New Roman" w:cs="Times New Roman"/>
          <w:lang w:val="es-ES"/>
        </w:rPr>
        <w:t xml:space="preserve"> y sin embargo ninguna de ellas es producto de la otra, así también hay una relación semejante entre vida y materia.  Son inseparables, pero la una no es producto de la otra. </w:t>
      </w:r>
    </w:p>
    <w:p w:rsidR="00FC6099" w:rsidRPr="00990725" w:rsidRDefault="00FC6099" w:rsidP="00A27A96">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Hay en el universo tipos de materia más finos que los reconocidos por nuestros sentidos o ponderados por los instrumentos más delicados, así como muchas formas de energía, de las que el hombre sólo ha descubierto algunas; y una de ellas, que actúa en conjunción con ciertos tipos de materia ultrafísicas, se llama </w:t>
      </w:r>
      <w:r w:rsidRPr="00990725">
        <w:rPr>
          <w:rFonts w:ascii="Times New Roman" w:hAnsi="Times New Roman" w:cs="Times New Roman"/>
          <w:b/>
          <w:i/>
          <w:lang w:val="es-ES"/>
        </w:rPr>
        <w:t>Vida</w:t>
      </w:r>
      <w:r w:rsidRPr="00990725">
        <w:rPr>
          <w:rFonts w:ascii="Times New Roman" w:hAnsi="Times New Roman" w:cs="Times New Roman"/>
          <w:lang w:val="es-ES"/>
        </w:rPr>
        <w:t xml:space="preserve">.  Esta vida se desarrolla, es decir, se va haciendo lentamente y cada vez más compleja en su manifestación. </w:t>
      </w:r>
    </w:p>
    <w:p w:rsidR="00F0319B" w:rsidRDefault="00FC6099" w:rsidP="00F0319B">
      <w:pPr>
        <w:spacing w:line="276" w:lineRule="auto"/>
        <w:jc w:val="both"/>
        <w:rPr>
          <w:rFonts w:ascii="Times New Roman" w:hAnsi="Times New Roman" w:cs="Times New Roman"/>
          <w:lang w:val="es-ES"/>
        </w:rPr>
      </w:pPr>
      <w:r w:rsidRPr="00990725">
        <w:rPr>
          <w:rFonts w:ascii="Times New Roman" w:hAnsi="Times New Roman" w:cs="Times New Roman"/>
          <w:lang w:val="es-ES"/>
        </w:rPr>
        <w:t xml:space="preserve">La complejidad de las actividades vitales se efectúa por la construcción de organismos en la materia que percibimos por nuestros sentidos. Es la vida la que mantiene por cierto periodo de tiempo los elementos químicos como organismo viviente y en esta actuación gana en complejidad por las experiencias que recibe a través de sus receptáculos.  Lo que nosotros tomamos por muerte del organismo es la retirada de las </w:t>
      </w:r>
      <w:r w:rsidR="00E27CF9" w:rsidRPr="00990725">
        <w:rPr>
          <w:rFonts w:ascii="Times New Roman" w:hAnsi="Times New Roman" w:cs="Times New Roman"/>
          <w:lang w:val="es-ES"/>
        </w:rPr>
        <w:t xml:space="preserve">formas inferiores </w:t>
      </w:r>
      <w:r w:rsidR="00E27CF9" w:rsidRPr="00990725">
        <w:rPr>
          <w:rFonts w:ascii="Times New Roman" w:hAnsi="Times New Roman" w:cs="Times New Roman"/>
          <w:lang w:val="es-ES"/>
        </w:rPr>
        <w:lastRenderedPageBreak/>
        <w:t>de la materia</w:t>
      </w:r>
      <w:r w:rsidRPr="00990725">
        <w:rPr>
          <w:rFonts w:ascii="Times New Roman" w:hAnsi="Times New Roman" w:cs="Times New Roman"/>
          <w:lang w:val="es-ES"/>
        </w:rPr>
        <w:t xml:space="preserve"> aunque unida todavía a las ultrafísicas.  Al ocurrir la muerte la vida se retira del organismo pero retiene las experiencias adquiridas por él, como nuevos hábitos para transmutarlos en capacidades que lle</w:t>
      </w:r>
      <w:r w:rsidR="00E27CF9" w:rsidRPr="00990725">
        <w:rPr>
          <w:rFonts w:ascii="Times New Roman" w:hAnsi="Times New Roman" w:cs="Times New Roman"/>
          <w:lang w:val="es-ES"/>
        </w:rPr>
        <w:t>ven a la construcción de formas</w:t>
      </w:r>
      <w:r w:rsidRPr="00990725">
        <w:rPr>
          <w:rFonts w:ascii="Times New Roman" w:hAnsi="Times New Roman" w:cs="Times New Roman"/>
          <w:lang w:val="es-ES"/>
        </w:rPr>
        <w:t xml:space="preserve"> y crear así un nuevo organismo.  Si observamos la figura </w:t>
      </w:r>
      <w:r w:rsidR="00837BAF">
        <w:rPr>
          <w:rFonts w:ascii="Times New Roman" w:hAnsi="Times New Roman" w:cs="Times New Roman"/>
          <w:lang w:val="es-ES"/>
        </w:rPr>
        <w:t>1.3</w:t>
      </w:r>
      <w:r w:rsidR="006D0B16" w:rsidRPr="00990725">
        <w:rPr>
          <w:rFonts w:ascii="Times New Roman" w:hAnsi="Times New Roman" w:cs="Times New Roman"/>
          <w:lang w:val="es-ES"/>
        </w:rPr>
        <w:t xml:space="preserve"> podremos tener</w:t>
      </w:r>
      <w:r w:rsidRPr="00990725">
        <w:rPr>
          <w:rFonts w:ascii="Times New Roman" w:hAnsi="Times New Roman" w:cs="Times New Roman"/>
          <w:lang w:val="es-ES"/>
        </w:rPr>
        <w:t xml:space="preserve"> una idea de la relación entre evolución de la vida y la evolución de la forma.</w:t>
      </w:r>
    </w:p>
    <w:p w:rsidR="00990725" w:rsidRDefault="00E66225" w:rsidP="00F0319B">
      <w:pPr>
        <w:spacing w:line="276" w:lineRule="auto"/>
        <w:jc w:val="both"/>
        <w:rPr>
          <w:rFonts w:ascii="Palatino Linotype" w:hAnsi="Palatino Linotype"/>
          <w:sz w:val="20"/>
          <w:szCs w:val="24"/>
          <w:lang w:val="es-ES"/>
        </w:rPr>
      </w:pPr>
      <w:r w:rsidRPr="00E66225">
        <w:rPr>
          <w:rFonts w:ascii="Times New Roman" w:hAnsi="Times New Roman" w:cs="Times New Roman"/>
          <w:noProof/>
          <w:lang w:val="es-ES" w:eastAsia="es-ES"/>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47" type="#_x0000_t15" style="position:absolute;left:0;text-align:left;margin-left:233.95pt;margin-top:11.95pt;width:57.75pt;height:26.55pt;z-index:251664384">
            <v:textbox style="mso-next-textbox:#_x0000_s1047">
              <w:txbxContent>
                <w:p w:rsidR="00B32130" w:rsidRPr="00AF3A76" w:rsidRDefault="00B32130" w:rsidP="00FC6099">
                  <w:pPr>
                    <w:rPr>
                      <w:sz w:val="16"/>
                      <w:szCs w:val="16"/>
                    </w:rPr>
                  </w:pPr>
                  <w:r w:rsidRPr="00AF3A76">
                    <w:rPr>
                      <w:sz w:val="16"/>
                      <w:szCs w:val="16"/>
                    </w:rPr>
                    <w:t>Alma individual</w:t>
                  </w:r>
                </w:p>
              </w:txbxContent>
            </v:textbox>
          </v:shape>
        </w:pict>
      </w:r>
    </w:p>
    <w:p w:rsidR="00FC6099" w:rsidRPr="00AF3A76" w:rsidRDefault="00E66225" w:rsidP="00F0319B">
      <w:pPr>
        <w:spacing w:line="276" w:lineRule="auto"/>
        <w:jc w:val="both"/>
        <w:rPr>
          <w:sz w:val="20"/>
          <w:szCs w:val="24"/>
          <w:lang w:val="es-ES"/>
        </w:rPr>
      </w:pPr>
      <w:r w:rsidRPr="00E66225">
        <w:rPr>
          <w:rFonts w:ascii="Palatino Linotype" w:hAnsi="Palatino Linotype"/>
          <w:noProof/>
          <w:sz w:val="20"/>
          <w:szCs w:val="24"/>
          <w:lang w:val="es-ES" w:eastAsia="es-ES"/>
        </w:rPr>
        <w:pict>
          <v:shapetype id="_x0000_t32" coordsize="21600,21600" o:spt="32" o:oned="t" path="m,l21600,21600e" filled="f">
            <v:path arrowok="t" fillok="f" o:connecttype="none"/>
            <o:lock v:ext="edit" shapetype="t"/>
          </v:shapetype>
          <v:shape id="_x0000_s1056" type="#_x0000_t32" style="position:absolute;left:0;text-align:left;margin-left:262.5pt;margin-top:13pt;width:0;height:82.05pt;z-index:251673600" o:connectortype="straight">
            <v:stroke endarrow="block"/>
          </v:shape>
        </w:pict>
      </w:r>
      <w:r w:rsidRPr="00E66225">
        <w:rPr>
          <w:noProof/>
          <w:sz w:val="20"/>
          <w:szCs w:val="24"/>
          <w:lang w:val="es-ES" w:eastAsia="es-ES"/>
        </w:rPr>
        <w:pict>
          <v:shape id="_x0000_s1055" type="#_x0000_t32" style="position:absolute;left:0;text-align:left;margin-left:186.3pt;margin-top:28.75pt;width:0;height:77.25pt;z-index:251672576" o:connectortype="straight">
            <v:stroke endarrow="block"/>
          </v:shape>
        </w:pict>
      </w:r>
      <w:r w:rsidRPr="00E66225">
        <w:rPr>
          <w:rFonts w:ascii="Palatino Linotype" w:hAnsi="Palatino Linotype"/>
          <w:noProof/>
          <w:sz w:val="24"/>
          <w:szCs w:val="24"/>
          <w:lang w:val="es-ES" w:eastAsia="es-ES"/>
        </w:rPr>
        <w:pict>
          <v:shape id="_x0000_s1046" type="#_x0000_t15" style="position:absolute;left:0;text-align:left;margin-left:163.85pt;margin-top:3pt;width:70.1pt;height:25.75pt;z-index:251663360">
            <v:textbox style="mso-next-textbox:#_x0000_s1046">
              <w:txbxContent>
                <w:p w:rsidR="00B32130" w:rsidRPr="00E56D58" w:rsidRDefault="00B32130" w:rsidP="00FC6099">
                  <w:pPr>
                    <w:rPr>
                      <w:sz w:val="14"/>
                      <w:szCs w:val="16"/>
                    </w:rPr>
                  </w:pPr>
                  <w:r w:rsidRPr="00E56D58">
                    <w:rPr>
                      <w:sz w:val="14"/>
                      <w:szCs w:val="16"/>
                    </w:rPr>
                    <w:t>Alma-grupo animal</w:t>
                  </w:r>
                </w:p>
              </w:txbxContent>
            </v:textbox>
          </v:shape>
        </w:pict>
      </w:r>
      <w:r w:rsidRPr="00E66225">
        <w:rPr>
          <w:rFonts w:ascii="Palatino Linotype" w:hAnsi="Palatino Linotype"/>
          <w:noProof/>
          <w:sz w:val="20"/>
          <w:szCs w:val="24"/>
          <w:lang w:val="es-ES" w:eastAsia="es-ES"/>
        </w:rPr>
        <w:pict>
          <v:shape id="_x0000_s1045" type="#_x0000_t15" style="position:absolute;left:0;text-align:left;margin-left:118.2pt;margin-top:18.2pt;width:45.65pt;height:34.55pt;z-index:251662336">
            <v:textbox style="mso-next-textbox:#_x0000_s1045">
              <w:txbxContent>
                <w:p w:rsidR="00B32130" w:rsidRPr="00E56D58" w:rsidRDefault="00B32130" w:rsidP="00FC6099">
                  <w:pPr>
                    <w:rPr>
                      <w:sz w:val="14"/>
                      <w:szCs w:val="16"/>
                    </w:rPr>
                  </w:pPr>
                  <w:r w:rsidRPr="00E56D58">
                    <w:rPr>
                      <w:sz w:val="14"/>
                      <w:szCs w:val="16"/>
                    </w:rPr>
                    <w:t>Alma-</w:t>
                  </w:r>
                  <w:r w:rsidRPr="00E56D58">
                    <w:rPr>
                      <w:i/>
                      <w:sz w:val="14"/>
                      <w:szCs w:val="16"/>
                    </w:rPr>
                    <w:t xml:space="preserve">grupo </w:t>
                  </w:r>
                  <w:r w:rsidRPr="00E56D58">
                    <w:rPr>
                      <w:sz w:val="14"/>
                      <w:szCs w:val="16"/>
                    </w:rPr>
                    <w:t>vegetal</w:t>
                  </w:r>
                </w:p>
                <w:p w:rsidR="00B32130" w:rsidRPr="006B225B" w:rsidRDefault="00B32130" w:rsidP="00FC6099"/>
              </w:txbxContent>
            </v:textbox>
          </v:shape>
        </w:pict>
      </w:r>
      <w:r w:rsidR="00FC6099" w:rsidRPr="004F2926">
        <w:rPr>
          <w:rFonts w:ascii="Palatino Linotype" w:hAnsi="Palatino Linotype"/>
          <w:sz w:val="20"/>
          <w:szCs w:val="24"/>
          <w:lang w:val="es-ES"/>
        </w:rPr>
        <w:tab/>
      </w:r>
      <w:r w:rsidR="00FC6099" w:rsidRPr="004F2926">
        <w:rPr>
          <w:rFonts w:ascii="Palatino Linotype" w:hAnsi="Palatino Linotype"/>
          <w:b/>
          <w:sz w:val="20"/>
          <w:szCs w:val="24"/>
          <w:lang w:val="es-ES"/>
        </w:rPr>
        <w:t>Evolución de la vida</w:t>
      </w:r>
      <w:r w:rsidR="00FC6099" w:rsidRPr="004F2926">
        <w:rPr>
          <w:rFonts w:ascii="Palatino Linotype" w:hAnsi="Palatino Linotype"/>
          <w:sz w:val="20"/>
          <w:szCs w:val="24"/>
          <w:lang w:val="es-ES"/>
        </w:rPr>
        <w:tab/>
      </w:r>
      <w:r w:rsidR="00FC6099" w:rsidRPr="004F2926">
        <w:rPr>
          <w:rFonts w:ascii="Palatino Linotype" w:hAnsi="Palatino Linotype"/>
          <w:sz w:val="20"/>
          <w:szCs w:val="24"/>
          <w:lang w:val="es-ES"/>
        </w:rPr>
        <w:tab/>
      </w:r>
      <w:r w:rsidR="00FC6099" w:rsidRPr="00AF3A76">
        <w:rPr>
          <w:sz w:val="20"/>
          <w:szCs w:val="24"/>
          <w:lang w:val="es-ES"/>
        </w:rPr>
        <w:tab/>
      </w:r>
      <w:r w:rsidR="00FC6099" w:rsidRPr="00AF3A76">
        <w:rPr>
          <w:sz w:val="20"/>
          <w:szCs w:val="24"/>
          <w:lang w:val="es-ES"/>
        </w:rPr>
        <w:tab/>
        <w:t xml:space="preserve">    </w:t>
      </w:r>
      <w:r w:rsidR="00FC6099" w:rsidRPr="00AF3A76">
        <w:rPr>
          <w:sz w:val="20"/>
          <w:szCs w:val="24"/>
          <w:lang w:val="es-ES"/>
        </w:rPr>
        <w:tab/>
      </w:r>
    </w:p>
    <w:p w:rsidR="00FC6099" w:rsidRPr="00AF3A76" w:rsidRDefault="00E66225" w:rsidP="00FC6099">
      <w:pPr>
        <w:spacing w:line="360" w:lineRule="auto"/>
        <w:jc w:val="both"/>
        <w:rPr>
          <w:sz w:val="20"/>
          <w:szCs w:val="24"/>
          <w:lang w:val="es-ES"/>
        </w:rPr>
      </w:pPr>
      <w:r w:rsidRPr="00E66225">
        <w:rPr>
          <w:noProof/>
          <w:sz w:val="20"/>
          <w:szCs w:val="24"/>
          <w:lang w:val="es-ES" w:eastAsia="es-ES"/>
        </w:rPr>
        <w:pict>
          <v:shape id="_x0000_s1054" type="#_x0000_t32" style="position:absolute;left:0;text-align:left;margin-left:118.2pt;margin-top:17.1pt;width:0;height:88.55pt;z-index:251671552" o:connectortype="straight">
            <v:stroke endarrow="block"/>
          </v:shape>
        </w:pict>
      </w:r>
      <w:r w:rsidRPr="00E66225">
        <w:rPr>
          <w:noProof/>
          <w:sz w:val="20"/>
          <w:szCs w:val="24"/>
          <w:lang w:val="es-ES" w:eastAsia="es-ES"/>
        </w:rPr>
        <w:pict>
          <v:shape id="_x0000_s1044" type="#_x0000_t15" style="position:absolute;left:0;text-align:left;margin-left:53.55pt;margin-top:8.5pt;width:57.35pt;height:26pt;z-index:251661312">
            <v:textbox style="mso-next-textbox:#_x0000_s1044">
              <w:txbxContent>
                <w:p w:rsidR="00B32130" w:rsidRPr="00E56D58" w:rsidRDefault="00B32130" w:rsidP="00FC6099">
                  <w:pPr>
                    <w:rPr>
                      <w:sz w:val="14"/>
                      <w:szCs w:val="16"/>
                    </w:rPr>
                  </w:pPr>
                  <w:r w:rsidRPr="00E56D58">
                    <w:rPr>
                      <w:sz w:val="14"/>
                      <w:szCs w:val="16"/>
                    </w:rPr>
                    <w:t>Alma-grupo mineral</w:t>
                  </w:r>
                </w:p>
              </w:txbxContent>
            </v:textbox>
          </v:shape>
        </w:pict>
      </w:r>
      <w:r w:rsidRPr="00E66225">
        <w:rPr>
          <w:noProof/>
          <w:sz w:val="20"/>
          <w:szCs w:val="24"/>
          <w:lang w:val="es-ES" w:eastAsia="es-ES"/>
        </w:rPr>
        <w:pict>
          <v:shape id="_x0000_s1043" type="#_x0000_t15" style="position:absolute;left:0;text-align:left;margin-left:2.2pt;margin-top:26.95pt;width:51.35pt;height:30.3pt;z-index:251660288">
            <v:textbox style="mso-next-textbox:#_x0000_s1043">
              <w:txbxContent>
                <w:p w:rsidR="00B32130" w:rsidRPr="00E56D58" w:rsidRDefault="00B32130" w:rsidP="00FC6099">
                  <w:pPr>
                    <w:rPr>
                      <w:sz w:val="14"/>
                      <w:szCs w:val="16"/>
                    </w:rPr>
                  </w:pPr>
                  <w:r w:rsidRPr="00E56D58">
                    <w:rPr>
                      <w:sz w:val="14"/>
                      <w:szCs w:val="16"/>
                    </w:rPr>
                    <w:t>Esencia elemental</w:t>
                  </w:r>
                </w:p>
                <w:p w:rsidR="00B32130" w:rsidRPr="006B225B" w:rsidRDefault="00B32130" w:rsidP="00FC6099">
                  <w:r>
                    <w:t>e</w:t>
                  </w:r>
                </w:p>
              </w:txbxContent>
            </v:textbox>
          </v:shape>
        </w:pict>
      </w:r>
      <w:r w:rsidR="00FC6099" w:rsidRPr="00AF3A76">
        <w:rPr>
          <w:sz w:val="20"/>
          <w:szCs w:val="24"/>
          <w:lang w:val="es-ES"/>
        </w:rPr>
        <w:tab/>
      </w:r>
      <w:r w:rsidR="00FC6099" w:rsidRPr="00AF3A76">
        <w:rPr>
          <w:sz w:val="20"/>
          <w:szCs w:val="24"/>
          <w:lang w:val="es-ES"/>
        </w:rPr>
        <w:tab/>
        <w:t xml:space="preserve">   </w:t>
      </w:r>
      <w:r w:rsidR="00FC6099" w:rsidRPr="00AF3A76">
        <w:rPr>
          <w:sz w:val="20"/>
          <w:szCs w:val="24"/>
          <w:lang w:val="es-ES"/>
        </w:rPr>
        <w:tab/>
      </w:r>
      <w:r w:rsidR="00FC6099" w:rsidRPr="00AF3A76">
        <w:rPr>
          <w:sz w:val="20"/>
          <w:szCs w:val="24"/>
          <w:lang w:val="es-ES"/>
        </w:rPr>
        <w:tab/>
      </w:r>
      <w:r w:rsidR="00FC6099" w:rsidRPr="00AF3A76">
        <w:rPr>
          <w:sz w:val="20"/>
          <w:szCs w:val="24"/>
          <w:lang w:val="es-ES"/>
        </w:rPr>
        <w:tab/>
      </w:r>
      <w:r w:rsidR="00FC6099" w:rsidRPr="00AF3A76">
        <w:rPr>
          <w:sz w:val="20"/>
          <w:szCs w:val="24"/>
          <w:lang w:val="es-ES"/>
        </w:rPr>
        <w:tab/>
      </w:r>
      <w:r w:rsidR="00FC6099" w:rsidRPr="00AF3A76">
        <w:rPr>
          <w:sz w:val="20"/>
          <w:szCs w:val="24"/>
          <w:lang w:val="es-ES"/>
        </w:rPr>
        <w:tab/>
      </w:r>
    </w:p>
    <w:p w:rsidR="00FC6099" w:rsidRPr="00AF3A76" w:rsidRDefault="00E66225" w:rsidP="00FC6099">
      <w:pPr>
        <w:spacing w:line="360" w:lineRule="auto"/>
        <w:jc w:val="both"/>
        <w:rPr>
          <w:sz w:val="20"/>
          <w:szCs w:val="24"/>
          <w:lang w:val="es-ES"/>
        </w:rPr>
      </w:pPr>
      <w:r w:rsidRPr="00E66225">
        <w:rPr>
          <w:noProof/>
          <w:sz w:val="20"/>
          <w:szCs w:val="24"/>
          <w:lang w:val="es-ES" w:eastAsia="es-ES"/>
        </w:rPr>
        <w:pict>
          <v:shape id="_x0000_s1053" type="#_x0000_t32" style="position:absolute;left:0;text-align:left;margin-left:55.1pt;margin-top:7.75pt;width:0;height:70.3pt;z-index:251670528" o:connectortype="straight">
            <v:stroke endarrow="block"/>
          </v:shape>
        </w:pict>
      </w:r>
    </w:p>
    <w:p w:rsidR="00FC6099" w:rsidRPr="00AF3A76" w:rsidRDefault="00E66225" w:rsidP="00FC6099">
      <w:pPr>
        <w:spacing w:line="360" w:lineRule="auto"/>
        <w:jc w:val="both"/>
        <w:rPr>
          <w:sz w:val="20"/>
          <w:szCs w:val="24"/>
          <w:lang w:val="es-ES"/>
        </w:rPr>
      </w:pPr>
      <w:r w:rsidRPr="00E66225">
        <w:rPr>
          <w:noProof/>
          <w:sz w:val="20"/>
          <w:szCs w:val="24"/>
          <w:lang w:val="es-ES" w:eastAsia="es-ES"/>
        </w:rPr>
        <w:pict>
          <v:shape id="_x0000_s1051" type="#_x0000_t15" style="position:absolute;left:0;text-align:left;margin-left:244.8pt;margin-top:14.35pt;width:46.9pt;height:18.45pt;z-index:251668480">
            <v:textbox style="mso-next-textbox:#_x0000_s1051">
              <w:txbxContent>
                <w:p w:rsidR="00B32130" w:rsidRPr="00E56D58" w:rsidRDefault="00B32130" w:rsidP="00FC6099">
                  <w:pPr>
                    <w:rPr>
                      <w:sz w:val="14"/>
                      <w:szCs w:val="14"/>
                    </w:rPr>
                  </w:pPr>
                  <w:r w:rsidRPr="00E56D58">
                    <w:rPr>
                      <w:sz w:val="14"/>
                      <w:szCs w:val="14"/>
                    </w:rPr>
                    <w:t>Hombre</w:t>
                  </w:r>
                </w:p>
              </w:txbxContent>
            </v:textbox>
          </v:shape>
        </w:pict>
      </w:r>
      <w:r w:rsidR="00FC6099" w:rsidRPr="00AF3A76">
        <w:rPr>
          <w:sz w:val="20"/>
          <w:szCs w:val="24"/>
          <w:lang w:val="es-ES"/>
        </w:rPr>
        <w:t>_____________________________________________________________________</w:t>
      </w:r>
    </w:p>
    <w:p w:rsidR="00FC6099" w:rsidRPr="00AF3A76" w:rsidRDefault="00E66225" w:rsidP="00FC6099">
      <w:pPr>
        <w:spacing w:line="360" w:lineRule="auto"/>
        <w:jc w:val="both"/>
        <w:rPr>
          <w:sz w:val="20"/>
          <w:szCs w:val="24"/>
          <w:lang w:val="es-ES"/>
        </w:rPr>
      </w:pPr>
      <w:r w:rsidRPr="00E66225">
        <w:rPr>
          <w:noProof/>
          <w:sz w:val="20"/>
          <w:szCs w:val="24"/>
          <w:lang w:val="es-ES" w:eastAsia="es-ES"/>
        </w:rPr>
        <w:pict>
          <v:shape id="_x0000_s1049" type="#_x0000_t15" style="position:absolute;left:0;text-align:left;margin-left:143.95pt;margin-top:16.85pt;width:60.4pt;height:16.55pt;z-index:251666432">
            <v:textbox style="mso-next-textbox:#_x0000_s1049">
              <w:txbxContent>
                <w:p w:rsidR="00B32130" w:rsidRPr="006B225B" w:rsidRDefault="00B32130" w:rsidP="00FC6099">
                  <w:pPr>
                    <w:rPr>
                      <w:sz w:val="16"/>
                      <w:szCs w:val="16"/>
                    </w:rPr>
                  </w:pPr>
                  <w:r w:rsidRPr="00E56D58">
                    <w:rPr>
                      <w:sz w:val="14"/>
                      <w:szCs w:val="16"/>
                    </w:rPr>
                    <w:t>Invertebrados</w:t>
                  </w:r>
                </w:p>
              </w:txbxContent>
            </v:textbox>
          </v:shape>
        </w:pict>
      </w:r>
      <w:r w:rsidRPr="00E66225">
        <w:rPr>
          <w:noProof/>
          <w:sz w:val="20"/>
          <w:szCs w:val="24"/>
          <w:lang w:val="es-ES" w:eastAsia="es-ES"/>
        </w:rPr>
        <w:pict>
          <v:shape id="_x0000_s1050" type="#_x0000_t15" style="position:absolute;left:0;text-align:left;margin-left:190.8pt;margin-top:.3pt;width:61.15pt;height:16.55pt;z-index:251667456">
            <v:textbox style="mso-next-textbox:#_x0000_s1050">
              <w:txbxContent>
                <w:p w:rsidR="00B32130" w:rsidRPr="00E56D58" w:rsidRDefault="00B32130" w:rsidP="00FC6099">
                  <w:pPr>
                    <w:rPr>
                      <w:sz w:val="14"/>
                      <w:szCs w:val="16"/>
                    </w:rPr>
                  </w:pPr>
                  <w:r w:rsidRPr="00E56D58">
                    <w:rPr>
                      <w:sz w:val="14"/>
                      <w:szCs w:val="16"/>
                    </w:rPr>
                    <w:t>Vertebrados</w:t>
                  </w:r>
                </w:p>
              </w:txbxContent>
            </v:textbox>
          </v:shape>
        </w:pict>
      </w:r>
      <w:r w:rsidR="00FC6099" w:rsidRPr="00AF3A76">
        <w:rPr>
          <w:sz w:val="20"/>
          <w:szCs w:val="24"/>
          <w:lang w:val="es-ES"/>
        </w:rPr>
        <w:tab/>
      </w:r>
      <w:r w:rsidR="00FC6099" w:rsidRPr="00AF3A76">
        <w:rPr>
          <w:sz w:val="20"/>
          <w:szCs w:val="24"/>
          <w:lang w:val="es-ES"/>
        </w:rPr>
        <w:tab/>
      </w:r>
      <w:r w:rsidR="00FC6099" w:rsidRPr="00AF3A76">
        <w:rPr>
          <w:b/>
          <w:sz w:val="20"/>
          <w:szCs w:val="24"/>
          <w:lang w:val="es-ES"/>
        </w:rPr>
        <w:t>Evolución de la forma</w:t>
      </w:r>
      <w:r w:rsidR="00FC6099" w:rsidRPr="00AF3A76">
        <w:rPr>
          <w:sz w:val="20"/>
          <w:szCs w:val="24"/>
          <w:lang w:val="es-ES"/>
        </w:rPr>
        <w:tab/>
      </w:r>
    </w:p>
    <w:p w:rsidR="00FC6099" w:rsidRPr="00AF3A76" w:rsidRDefault="00E66225" w:rsidP="00FC6099">
      <w:pPr>
        <w:spacing w:line="360" w:lineRule="auto"/>
        <w:jc w:val="both"/>
        <w:rPr>
          <w:sz w:val="20"/>
          <w:szCs w:val="24"/>
          <w:lang w:val="es-ES"/>
        </w:rPr>
      </w:pPr>
      <w:r w:rsidRPr="00E66225">
        <w:rPr>
          <w:noProof/>
          <w:sz w:val="20"/>
          <w:szCs w:val="24"/>
          <w:lang w:val="es-ES" w:eastAsia="es-ES"/>
        </w:rPr>
        <w:pict>
          <v:shape id="_x0000_s1052" type="#_x0000_t15" style="position:absolute;left:0;text-align:left;margin-left:53.55pt;margin-top:1pt;width:46.2pt;height:25.35pt;z-index:251669504">
            <v:textbox style="mso-next-textbox:#_x0000_s1052">
              <w:txbxContent>
                <w:p w:rsidR="00B32130" w:rsidRPr="00F0319B" w:rsidRDefault="00B32130" w:rsidP="00FC6099">
                  <w:pPr>
                    <w:rPr>
                      <w:sz w:val="14"/>
                      <w:szCs w:val="16"/>
                    </w:rPr>
                  </w:pPr>
                  <w:r w:rsidRPr="00F0319B">
                    <w:rPr>
                      <w:sz w:val="14"/>
                      <w:szCs w:val="16"/>
                    </w:rPr>
                    <w:t>Reino mineral</w:t>
                  </w:r>
                </w:p>
              </w:txbxContent>
            </v:textbox>
          </v:shape>
        </w:pict>
      </w:r>
      <w:r w:rsidRPr="00E66225">
        <w:rPr>
          <w:noProof/>
          <w:sz w:val="20"/>
          <w:szCs w:val="24"/>
          <w:lang w:val="es-ES" w:eastAsia="es-ES"/>
        </w:rPr>
        <w:pict>
          <v:shape id="_x0000_s1048" type="#_x0000_t15" style="position:absolute;left:0;text-align:left;margin-left:99.75pt;margin-top:1pt;width:44.2pt;height:25.35pt;z-index:251665408">
            <v:textbox style="mso-next-textbox:#_x0000_s1048">
              <w:txbxContent>
                <w:p w:rsidR="00B32130" w:rsidRPr="00F0319B" w:rsidRDefault="00B32130" w:rsidP="00FC6099">
                  <w:pPr>
                    <w:rPr>
                      <w:sz w:val="14"/>
                      <w:szCs w:val="16"/>
                    </w:rPr>
                  </w:pPr>
                  <w:r w:rsidRPr="00F0319B">
                    <w:rPr>
                      <w:sz w:val="14"/>
                      <w:szCs w:val="16"/>
                    </w:rPr>
                    <w:t>Reino vegetal</w:t>
                  </w:r>
                </w:p>
              </w:txbxContent>
            </v:textbox>
          </v:shape>
        </w:pict>
      </w:r>
      <w:r w:rsidRPr="00E66225">
        <w:rPr>
          <w:noProof/>
          <w:sz w:val="20"/>
          <w:szCs w:val="24"/>
          <w:lang w:val="es-ES" w:eastAsia="es-ES"/>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57" type="#_x0000_t87" style="position:absolute;left:0;text-align:left;margin-left:197.7pt;margin-top:-37pt;width:10.2pt;height:108pt;rotation:270;z-index:251674624" adj=",11021"/>
        </w:pict>
      </w:r>
    </w:p>
    <w:p w:rsidR="00FC6099" w:rsidRPr="00AF3A76" w:rsidRDefault="00FC6099" w:rsidP="00FC6099">
      <w:pPr>
        <w:spacing w:line="360" w:lineRule="auto"/>
        <w:jc w:val="both"/>
        <w:rPr>
          <w:sz w:val="20"/>
          <w:szCs w:val="24"/>
          <w:lang w:val="es-ES"/>
        </w:rPr>
      </w:pPr>
      <w:r w:rsidRPr="00AF3A76">
        <w:rPr>
          <w:sz w:val="20"/>
          <w:szCs w:val="24"/>
          <w:lang w:val="es-ES"/>
        </w:rPr>
        <w:tab/>
      </w:r>
      <w:r w:rsidRPr="00AF3A76">
        <w:rPr>
          <w:sz w:val="20"/>
          <w:szCs w:val="24"/>
          <w:lang w:val="es-ES"/>
        </w:rPr>
        <w:tab/>
      </w:r>
      <w:r w:rsidRPr="00AF3A76">
        <w:rPr>
          <w:sz w:val="20"/>
          <w:szCs w:val="24"/>
          <w:lang w:val="es-ES"/>
        </w:rPr>
        <w:tab/>
      </w:r>
      <w:r w:rsidRPr="00AF3A76">
        <w:rPr>
          <w:sz w:val="20"/>
          <w:szCs w:val="24"/>
          <w:lang w:val="es-ES"/>
        </w:rPr>
        <w:tab/>
      </w:r>
      <w:r w:rsidRPr="00AF3A76">
        <w:rPr>
          <w:sz w:val="20"/>
          <w:szCs w:val="24"/>
          <w:lang w:val="es-ES"/>
        </w:rPr>
        <w:tab/>
      </w:r>
      <w:r w:rsidRPr="00F0319B">
        <w:rPr>
          <w:sz w:val="16"/>
          <w:szCs w:val="24"/>
          <w:lang w:val="es-ES"/>
        </w:rPr>
        <w:t xml:space="preserve">  Reino animal</w:t>
      </w:r>
    </w:p>
    <w:p w:rsidR="00FC6099" w:rsidRPr="00837BAF" w:rsidRDefault="00FC6099" w:rsidP="00FC6099">
      <w:pPr>
        <w:spacing w:line="360" w:lineRule="auto"/>
        <w:jc w:val="center"/>
        <w:rPr>
          <w:rFonts w:ascii="Times New Roman" w:hAnsi="Times New Roman" w:cs="Times New Roman"/>
          <w:b/>
          <w:i/>
          <w:sz w:val="18"/>
          <w:szCs w:val="20"/>
          <w:lang w:val="es-ES"/>
        </w:rPr>
      </w:pPr>
      <w:r w:rsidRPr="00837BAF">
        <w:rPr>
          <w:rFonts w:ascii="Times New Roman" w:hAnsi="Times New Roman" w:cs="Times New Roman"/>
          <w:b/>
          <w:i/>
          <w:sz w:val="18"/>
          <w:szCs w:val="20"/>
          <w:lang w:val="es-ES"/>
        </w:rPr>
        <w:t xml:space="preserve">Figura </w:t>
      </w:r>
      <w:r w:rsidR="007B0B1C" w:rsidRPr="00837BAF">
        <w:rPr>
          <w:rFonts w:ascii="Times New Roman" w:hAnsi="Times New Roman" w:cs="Times New Roman"/>
          <w:b/>
          <w:i/>
          <w:sz w:val="18"/>
          <w:szCs w:val="20"/>
          <w:lang w:val="es-ES"/>
        </w:rPr>
        <w:t>1.3</w:t>
      </w:r>
      <w:r w:rsidR="00D90180" w:rsidRPr="00837BAF">
        <w:rPr>
          <w:rFonts w:ascii="Times New Roman" w:hAnsi="Times New Roman" w:cs="Times New Roman"/>
          <w:b/>
          <w:i/>
          <w:sz w:val="18"/>
          <w:szCs w:val="20"/>
          <w:lang w:val="es-ES"/>
        </w:rPr>
        <w:t xml:space="preserve"> </w:t>
      </w:r>
      <w:r w:rsidRPr="00837BAF">
        <w:rPr>
          <w:rFonts w:ascii="Times New Roman" w:hAnsi="Times New Roman" w:cs="Times New Roman"/>
          <w:b/>
          <w:i/>
          <w:sz w:val="18"/>
          <w:szCs w:val="20"/>
          <w:lang w:val="es-ES"/>
        </w:rPr>
        <w:t xml:space="preserve">  Evolución de la vida y de la forma</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Si únicamente m</w:t>
      </w:r>
      <w:r w:rsidR="00E27CF9" w:rsidRPr="00837BAF">
        <w:rPr>
          <w:rFonts w:ascii="Times New Roman" w:hAnsi="Times New Roman" w:cs="Times New Roman"/>
          <w:lang w:val="es-ES"/>
        </w:rPr>
        <w:t>iramos la evolución de la forma</w:t>
      </w:r>
      <w:r w:rsidRPr="00837BAF">
        <w:rPr>
          <w:rFonts w:ascii="Times New Roman" w:hAnsi="Times New Roman" w:cs="Times New Roman"/>
          <w:lang w:val="es-ES"/>
        </w:rPr>
        <w:t xml:space="preserve"> como lo hace la ciencia, estaremos perdiendo de vista el otro lado de la evolución, la </w:t>
      </w:r>
      <w:r w:rsidRPr="00837BAF">
        <w:rPr>
          <w:rFonts w:ascii="Times New Roman" w:hAnsi="Times New Roman" w:cs="Times New Roman"/>
          <w:i/>
          <w:lang w:val="es-ES"/>
        </w:rPr>
        <w:t>evolución de la vida</w:t>
      </w:r>
      <w:r w:rsidRPr="00837BAF">
        <w:rPr>
          <w:rFonts w:ascii="Times New Roman" w:hAnsi="Times New Roman" w:cs="Times New Roman"/>
          <w:lang w:val="es-ES"/>
        </w:rPr>
        <w:t>, porque detrás de cada forma hay una vida.  Al morir la planta no muere la vida que la hace vivir y la impele a reaccionar sobre lo que le rodea.  Sabemos que cuan</w:t>
      </w:r>
      <w:r w:rsidR="00E27CF9" w:rsidRPr="00837BAF">
        <w:rPr>
          <w:rFonts w:ascii="Times New Roman" w:hAnsi="Times New Roman" w:cs="Times New Roman"/>
          <w:lang w:val="es-ES"/>
        </w:rPr>
        <w:t>do una rosa se marchita y muere</w:t>
      </w:r>
      <w:r w:rsidRPr="00837BAF">
        <w:rPr>
          <w:rFonts w:ascii="Times New Roman" w:hAnsi="Times New Roman" w:cs="Times New Roman"/>
          <w:lang w:val="es-ES"/>
        </w:rPr>
        <w:t xml:space="preserve"> se convierte en polvo y éste desaparece de nuestra vista, pero</w:t>
      </w:r>
      <w:r w:rsidR="00E27CF9" w:rsidRPr="00837BAF">
        <w:rPr>
          <w:rFonts w:ascii="Times New Roman" w:hAnsi="Times New Roman" w:cs="Times New Roman"/>
          <w:lang w:val="es-ES"/>
        </w:rPr>
        <w:t xml:space="preserve"> nada se destruye de su materia</w:t>
      </w:r>
      <w:r w:rsidRPr="00837BAF">
        <w:rPr>
          <w:rFonts w:ascii="Times New Roman" w:hAnsi="Times New Roman" w:cs="Times New Roman"/>
          <w:lang w:val="es-ES"/>
        </w:rPr>
        <w:t xml:space="preserve"> todas sus partículas siguen existiendo, porque como dice la ley de la conservación de la materia, </w:t>
      </w:r>
      <w:r w:rsidRPr="00837BAF">
        <w:rPr>
          <w:rFonts w:ascii="Times New Roman" w:hAnsi="Times New Roman" w:cs="Times New Roman"/>
          <w:i/>
          <w:lang w:val="es-ES"/>
        </w:rPr>
        <w:t xml:space="preserve">la materia no se crea ni </w:t>
      </w:r>
      <w:r w:rsidRPr="00837BAF">
        <w:rPr>
          <w:rFonts w:ascii="Times New Roman" w:hAnsi="Times New Roman" w:cs="Times New Roman"/>
          <w:i/>
          <w:lang w:val="es-ES"/>
        </w:rPr>
        <w:lastRenderedPageBreak/>
        <w:t>se destruye sólo se transforma</w:t>
      </w:r>
      <w:r w:rsidRPr="00837BAF">
        <w:rPr>
          <w:rFonts w:ascii="Times New Roman" w:hAnsi="Times New Roman" w:cs="Times New Roman"/>
          <w:lang w:val="es-ES"/>
        </w:rPr>
        <w:t>.  Lo mismo sucede a la vida d</w:t>
      </w:r>
      <w:r w:rsidR="00E27CF9" w:rsidRPr="00837BAF">
        <w:rPr>
          <w:rFonts w:ascii="Times New Roman" w:hAnsi="Times New Roman" w:cs="Times New Roman"/>
          <w:lang w:val="es-ES"/>
        </w:rPr>
        <w:t>e cualquier organismo que muere,</w:t>
      </w:r>
      <w:r w:rsidRPr="00837BAF">
        <w:rPr>
          <w:rFonts w:ascii="Times New Roman" w:hAnsi="Times New Roman" w:cs="Times New Roman"/>
          <w:lang w:val="es-ES"/>
        </w:rPr>
        <w:t xml:space="preserve"> se retira para reaparecer construyendo otro ser del mismo tipo pero mejor capacitado para vivir y propagar su especie.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Así como un organismo individual es una unidad dentro de un grupo, la vida contenida en él forma también parte de un </w:t>
      </w:r>
      <w:r w:rsidRPr="00837BAF">
        <w:rPr>
          <w:rFonts w:ascii="Times New Roman" w:hAnsi="Times New Roman" w:cs="Times New Roman"/>
          <w:i/>
          <w:lang w:val="es-ES"/>
        </w:rPr>
        <w:t>alma-grupo</w:t>
      </w:r>
      <w:r w:rsidRPr="00837BAF">
        <w:rPr>
          <w:rFonts w:ascii="Times New Roman" w:hAnsi="Times New Roman" w:cs="Times New Roman"/>
          <w:lang w:val="es-ES"/>
        </w:rPr>
        <w:t>. Tras los organismo</w:t>
      </w:r>
      <w:r w:rsidR="00E27CF9" w:rsidRPr="00837BAF">
        <w:rPr>
          <w:rFonts w:ascii="Times New Roman" w:hAnsi="Times New Roman" w:cs="Times New Roman"/>
          <w:lang w:val="es-ES"/>
        </w:rPr>
        <w:t>s del reino vegetal por ejemplo,</w:t>
      </w:r>
      <w:r w:rsidRPr="00837BAF">
        <w:rPr>
          <w:rFonts w:ascii="Times New Roman" w:hAnsi="Times New Roman" w:cs="Times New Roman"/>
          <w:lang w:val="es-ES"/>
        </w:rPr>
        <w:t xml:space="preserve"> está el alma-grupo vegetal, depósito indestructible de las fuerzas vitales que van adquiriendo complejidad por la construcción de formas vegetales. Cada un</w:t>
      </w:r>
      <w:r w:rsidR="00E27CF9" w:rsidRPr="00837BAF">
        <w:rPr>
          <w:rFonts w:ascii="Times New Roman" w:hAnsi="Times New Roman" w:cs="Times New Roman"/>
          <w:lang w:val="es-ES"/>
        </w:rPr>
        <w:t>idad de vida de esta alma-grupo</w:t>
      </w:r>
      <w:r w:rsidRPr="00837BAF">
        <w:rPr>
          <w:rFonts w:ascii="Times New Roman" w:hAnsi="Times New Roman" w:cs="Times New Roman"/>
          <w:lang w:val="es-ES"/>
        </w:rPr>
        <w:t xml:space="preserve"> al ve</w:t>
      </w:r>
      <w:r w:rsidR="00E27CF9" w:rsidRPr="00837BAF">
        <w:rPr>
          <w:rFonts w:ascii="Times New Roman" w:hAnsi="Times New Roman" w:cs="Times New Roman"/>
          <w:lang w:val="es-ES"/>
        </w:rPr>
        <w:t>nir a la Tierra es un organismo que</w:t>
      </w:r>
      <w:r w:rsidRPr="00837BAF">
        <w:rPr>
          <w:rFonts w:ascii="Times New Roman" w:hAnsi="Times New Roman" w:cs="Times New Roman"/>
          <w:lang w:val="es-ES"/>
        </w:rPr>
        <w:t xml:space="preserve"> trae la suma total de experiencias de los organismos anteriores construidos por el alma-grupo, y al volver a él cuando muere, aporta lo aprendido con el fin de que la especie reaccione de manera distinta sobre el ambiente.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Para el reino animal es igual</w:t>
      </w:r>
      <w:r w:rsidR="00E27CF9" w:rsidRPr="00837BAF">
        <w:rPr>
          <w:rFonts w:ascii="Times New Roman" w:hAnsi="Times New Roman" w:cs="Times New Roman"/>
          <w:lang w:val="es-ES"/>
        </w:rPr>
        <w:t xml:space="preserve"> pues</w:t>
      </w:r>
      <w:r w:rsidRPr="00837BAF">
        <w:rPr>
          <w:rFonts w:ascii="Times New Roman" w:hAnsi="Times New Roman" w:cs="Times New Roman"/>
          <w:lang w:val="es-ES"/>
        </w:rPr>
        <w:t xml:space="preserve"> cada especie, género y familia tiene </w:t>
      </w:r>
      <w:r w:rsidR="00E27CF9" w:rsidRPr="00837BAF">
        <w:rPr>
          <w:rFonts w:ascii="Times New Roman" w:hAnsi="Times New Roman" w:cs="Times New Roman"/>
          <w:lang w:val="es-ES"/>
        </w:rPr>
        <w:t>su compartimiento de alma-grupo como</w:t>
      </w:r>
      <w:r w:rsidRPr="00837BAF">
        <w:rPr>
          <w:rFonts w:ascii="Times New Roman" w:hAnsi="Times New Roman" w:cs="Times New Roman"/>
          <w:lang w:val="es-ES"/>
        </w:rPr>
        <w:t xml:space="preserve"> animal colectivo.  A esto la cienci</w:t>
      </w:r>
      <w:r w:rsidR="00E27CF9" w:rsidRPr="00837BAF">
        <w:rPr>
          <w:rFonts w:ascii="Times New Roman" w:hAnsi="Times New Roman" w:cs="Times New Roman"/>
          <w:lang w:val="es-ES"/>
        </w:rPr>
        <w:t>a le llama “resonancia Mórfica”</w:t>
      </w:r>
      <w:r w:rsidRPr="00837BAF">
        <w:rPr>
          <w:rFonts w:ascii="Times New Roman" w:hAnsi="Times New Roman" w:cs="Times New Roman"/>
          <w:lang w:val="es-ES"/>
        </w:rPr>
        <w:t xml:space="preserve"> pues ha demostrado que por ejemplo los insectos se hacen cada vez más resistentes a los pesticidas, (</w:t>
      </w:r>
      <w:r w:rsidR="004F064A" w:rsidRPr="00837BAF">
        <w:rPr>
          <w:rFonts w:ascii="Times New Roman" w:hAnsi="Times New Roman" w:cs="Times New Roman"/>
          <w:lang w:val="es-ES"/>
        </w:rPr>
        <w:t>ya que</w:t>
      </w:r>
      <w:r w:rsidRPr="00837BAF">
        <w:rPr>
          <w:rFonts w:ascii="Times New Roman" w:hAnsi="Times New Roman" w:cs="Times New Roman"/>
          <w:lang w:val="es-ES"/>
        </w:rPr>
        <w:t xml:space="preserve"> adquieren la información a través de su alma-grupo, nos explica la metafísica-teosofía) y crean los compuestos químicos que neutralizan la acción insecticida</w:t>
      </w:r>
      <w:r w:rsidR="00815CF9" w:rsidRPr="00837BAF">
        <w:rPr>
          <w:rStyle w:val="Refdenotaalpie"/>
          <w:rFonts w:ascii="Times New Roman" w:hAnsi="Times New Roman" w:cs="Times New Roman"/>
          <w:lang w:val="es-ES"/>
        </w:rPr>
        <w:footnoteReference w:id="7"/>
      </w:r>
      <w:r w:rsidRPr="00837BAF">
        <w:rPr>
          <w:rFonts w:ascii="Times New Roman" w:hAnsi="Times New Roman" w:cs="Times New Roman"/>
          <w:lang w:val="es-ES"/>
        </w:rPr>
        <w:t xml:space="preserve">.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También e</w:t>
      </w:r>
      <w:r w:rsidR="004F064A" w:rsidRPr="00837BAF">
        <w:rPr>
          <w:rFonts w:ascii="Times New Roman" w:hAnsi="Times New Roman" w:cs="Times New Roman"/>
          <w:lang w:val="es-ES"/>
        </w:rPr>
        <w:t>l hombre alcanza este principio</w:t>
      </w:r>
      <w:r w:rsidRPr="00837BAF">
        <w:rPr>
          <w:rFonts w:ascii="Times New Roman" w:hAnsi="Times New Roman" w:cs="Times New Roman"/>
          <w:lang w:val="es-ES"/>
        </w:rPr>
        <w:t xml:space="preserve"> sólo que éste ha traspasado ya la etapa de pertenecer a un alma-grupo.  El mayor paso que presenta la evolución es precisamente cuando una entidad animal deja de pertenecer a un alma-grupo y se individualiza como un alma aparte, esto ocurre en el hombre.  Cad</w:t>
      </w:r>
      <w:r w:rsidR="004F064A" w:rsidRPr="00837BAF">
        <w:rPr>
          <w:rFonts w:ascii="Times New Roman" w:hAnsi="Times New Roman" w:cs="Times New Roman"/>
          <w:lang w:val="es-ES"/>
        </w:rPr>
        <w:t>a humano es una vida individual</w:t>
      </w:r>
      <w:r w:rsidRPr="00837BAF">
        <w:rPr>
          <w:rFonts w:ascii="Times New Roman" w:hAnsi="Times New Roman" w:cs="Times New Roman"/>
          <w:lang w:val="es-ES"/>
        </w:rPr>
        <w:t xml:space="preserve"> y aunque está ligado de un modo especial a todos sus semejantes, sigue su propio camino modelando su porvenir.  Retiene todas las experiencias que ha ganado vida tras vida </w:t>
      </w:r>
      <w:r w:rsidR="004F064A" w:rsidRPr="00837BAF">
        <w:rPr>
          <w:rFonts w:ascii="Times New Roman" w:hAnsi="Times New Roman" w:cs="Times New Roman"/>
          <w:lang w:val="es-ES"/>
        </w:rPr>
        <w:t>y no las comparte con los demás</w:t>
      </w:r>
      <w:r w:rsidRPr="00837BAF">
        <w:rPr>
          <w:rFonts w:ascii="Times New Roman" w:hAnsi="Times New Roman" w:cs="Times New Roman"/>
          <w:lang w:val="es-ES"/>
        </w:rPr>
        <w:t xml:space="preserve"> a no ser por propia voluntad.</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No existe en la naturaleza nada que signifique muerte en el sentido de reducción a la nada.  La vida se retira tempo</w:t>
      </w:r>
      <w:r w:rsidR="004F064A" w:rsidRPr="00837BAF">
        <w:rPr>
          <w:rFonts w:ascii="Times New Roman" w:hAnsi="Times New Roman" w:cs="Times New Roman"/>
          <w:lang w:val="es-ES"/>
        </w:rPr>
        <w:t>ralmente de su envoltura física</w:t>
      </w:r>
      <w:r w:rsidRPr="00837BAF">
        <w:rPr>
          <w:rFonts w:ascii="Times New Roman" w:hAnsi="Times New Roman" w:cs="Times New Roman"/>
          <w:lang w:val="es-ES"/>
        </w:rPr>
        <w:t xml:space="preserve"> para pasar a otra estructura ultrafísica conservando las experiencias adquiridas como nuevos modos de cons</w:t>
      </w:r>
      <w:r w:rsidR="004F064A" w:rsidRPr="00837BAF">
        <w:rPr>
          <w:rFonts w:ascii="Times New Roman" w:hAnsi="Times New Roman" w:cs="Times New Roman"/>
          <w:lang w:val="es-ES"/>
        </w:rPr>
        <w:t>truir formas. Aunque viene y va</w:t>
      </w:r>
      <w:r w:rsidRPr="00837BAF">
        <w:rPr>
          <w:rFonts w:ascii="Times New Roman" w:hAnsi="Times New Roman" w:cs="Times New Roman"/>
          <w:lang w:val="es-ES"/>
        </w:rPr>
        <w:t xml:space="preserve"> forma tras forma, sus sucesivas vidas no son otra cosa que entradas y salidas de la misma vida en el proceso evolutivo.  Ni fracción de experiencia se pierde ni partícula de materia se destruye, </w:t>
      </w:r>
      <w:r w:rsidRPr="00837BAF">
        <w:rPr>
          <w:rFonts w:ascii="Times New Roman" w:hAnsi="Times New Roman" w:cs="Times New Roman"/>
          <w:i/>
          <w:lang w:val="es-ES"/>
        </w:rPr>
        <w:t>todo se transforma</w:t>
      </w:r>
      <w:r w:rsidRPr="00837BAF">
        <w:rPr>
          <w:rFonts w:ascii="Times New Roman" w:hAnsi="Times New Roman" w:cs="Times New Roman"/>
          <w:lang w:val="es-ES"/>
        </w:rPr>
        <w:t>.</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La evolución de la vida tiene sus etapas.  Primeramente construye formas en materia ultrafísic</w:t>
      </w:r>
      <w:r w:rsidR="004F064A" w:rsidRPr="00837BAF">
        <w:rPr>
          <w:rFonts w:ascii="Times New Roman" w:hAnsi="Times New Roman" w:cs="Times New Roman"/>
          <w:lang w:val="es-ES"/>
        </w:rPr>
        <w:t>a</w:t>
      </w:r>
      <w:r w:rsidRPr="00837BAF">
        <w:rPr>
          <w:rFonts w:ascii="Times New Roman" w:hAnsi="Times New Roman" w:cs="Times New Roman"/>
          <w:lang w:val="es-ES"/>
        </w:rPr>
        <w:t xml:space="preserve"> y entonces la llamamos </w:t>
      </w:r>
      <w:r w:rsidRPr="00837BAF">
        <w:rPr>
          <w:rFonts w:ascii="Times New Roman" w:hAnsi="Times New Roman" w:cs="Times New Roman"/>
          <w:i/>
          <w:lang w:val="es-ES"/>
        </w:rPr>
        <w:t>vida elemental</w:t>
      </w:r>
      <w:r w:rsidRPr="00837BAF">
        <w:rPr>
          <w:rFonts w:ascii="Times New Roman" w:hAnsi="Times New Roman" w:cs="Times New Roman"/>
          <w:lang w:val="es-ES"/>
        </w:rPr>
        <w:t xml:space="preserve">.  Luego, con la experiencia adquirida en este campo anima a los elementos químicos a combinarse </w:t>
      </w:r>
      <w:r w:rsidRPr="00837BAF">
        <w:rPr>
          <w:rFonts w:ascii="Times New Roman" w:hAnsi="Times New Roman" w:cs="Times New Roman"/>
          <w:lang w:val="es-ES"/>
        </w:rPr>
        <w:lastRenderedPageBreak/>
        <w:t>convirtiéndose en alma-grupo mineral; después crea el protoplasma y anima formas, primero vegetales y más tarde animales.  Por úl</w:t>
      </w:r>
      <w:r w:rsidR="004F064A" w:rsidRPr="00837BAF">
        <w:rPr>
          <w:rFonts w:ascii="Times New Roman" w:hAnsi="Times New Roman" w:cs="Times New Roman"/>
          <w:lang w:val="es-ES"/>
        </w:rPr>
        <w:t>timo, viene la etapa del hombre</w:t>
      </w:r>
      <w:r w:rsidRPr="00837BAF">
        <w:rPr>
          <w:rFonts w:ascii="Times New Roman" w:hAnsi="Times New Roman" w:cs="Times New Roman"/>
          <w:lang w:val="es-ES"/>
        </w:rPr>
        <w:t xml:space="preserve"> en que la vida crea individuos capaces de pensar, amar, de sacrificarse y de progresar a escalas mayores.</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El hombre no es el último eslabón de la cadena evolutiva.  En todo este proceso cósmico desde el átomo hasta el hombre hay un elemento que no puede perderse de vista, la materia evoluciona de lo homogéneo a lo heterogéneo, de lo indefinido a lo definido, de lo simple a lo complejo, pero no así </w:t>
      </w:r>
      <w:r w:rsidRPr="00837BAF">
        <w:rPr>
          <w:rFonts w:ascii="Times New Roman" w:hAnsi="Times New Roman" w:cs="Times New Roman"/>
          <w:i/>
          <w:lang w:val="es-ES"/>
        </w:rPr>
        <w:t>la vida</w:t>
      </w:r>
      <w:r w:rsidRPr="00837BAF">
        <w:rPr>
          <w:rFonts w:ascii="Times New Roman" w:hAnsi="Times New Roman" w:cs="Times New Roman"/>
          <w:lang w:val="es-ES"/>
        </w:rPr>
        <w:t xml:space="preserve">.  La evolución de la materia como lo indica la química es sólo una reorganización o un reacomodo de átomos; la evolución de la vida es un desencierro, un desarrollo y un despliegue.  La evolución de la Vida no es tomar sino entregar, prodigar, porque tras la vida misma hay algo todavía más grande que le sirve de sustento, de corazón y alma, y es </w:t>
      </w:r>
      <w:r w:rsidRPr="00837BAF">
        <w:rPr>
          <w:rFonts w:ascii="Times New Roman" w:hAnsi="Times New Roman" w:cs="Times New Roman"/>
          <w:i/>
          <w:lang w:val="es-ES"/>
        </w:rPr>
        <w:t xml:space="preserve">La </w:t>
      </w:r>
      <w:r w:rsidR="00AB3023">
        <w:rPr>
          <w:rFonts w:ascii="Times New Roman" w:hAnsi="Times New Roman" w:cs="Times New Roman"/>
          <w:i/>
          <w:lang w:val="es-ES"/>
        </w:rPr>
        <w:t>Consciencia</w:t>
      </w:r>
      <w:r w:rsidRPr="00837BAF">
        <w:rPr>
          <w:rFonts w:ascii="Times New Roman" w:hAnsi="Times New Roman" w:cs="Times New Roman"/>
          <w:i/>
          <w:lang w:val="es-ES"/>
        </w:rPr>
        <w:t xml:space="preserve"> Divina</w:t>
      </w:r>
      <w:r w:rsidRPr="00837BAF">
        <w:rPr>
          <w:rFonts w:ascii="Times New Roman" w:hAnsi="Times New Roman" w:cs="Times New Roman"/>
          <w:lang w:val="es-ES"/>
        </w:rPr>
        <w:t xml:space="preserve"> o </w:t>
      </w:r>
      <w:r w:rsidRPr="00837BAF">
        <w:rPr>
          <w:rFonts w:ascii="Times New Roman" w:hAnsi="Times New Roman" w:cs="Times New Roman"/>
          <w:i/>
          <w:lang w:val="es-ES"/>
        </w:rPr>
        <w:t>Presencia Yo Soy</w:t>
      </w:r>
      <w:r w:rsidRPr="00837BAF">
        <w:rPr>
          <w:rFonts w:ascii="Times New Roman" w:hAnsi="Times New Roman" w:cs="Times New Roman"/>
          <w:lang w:val="es-ES"/>
        </w:rPr>
        <w:t xml:space="preserve">.  De su plenitud de Poder, Amor y Belleza dio Él a la primera chispa de vida </w:t>
      </w:r>
      <w:r w:rsidRPr="00837BAF">
        <w:rPr>
          <w:rFonts w:ascii="Times New Roman" w:hAnsi="Times New Roman" w:cs="Times New Roman"/>
          <w:i/>
          <w:lang w:val="es-ES"/>
        </w:rPr>
        <w:t>todo</w:t>
      </w:r>
      <w:r w:rsidR="004F064A" w:rsidRPr="00837BAF">
        <w:rPr>
          <w:rFonts w:ascii="Times New Roman" w:hAnsi="Times New Roman" w:cs="Times New Roman"/>
          <w:lang w:val="es-ES"/>
        </w:rPr>
        <w:t xml:space="preserve"> lo que Él es</w:t>
      </w:r>
      <w:r w:rsidR="003E36F9" w:rsidRPr="00837BAF">
        <w:rPr>
          <w:rFonts w:ascii="Times New Roman" w:hAnsi="Times New Roman" w:cs="Times New Roman"/>
          <w:lang w:val="es-ES"/>
        </w:rPr>
        <w:t>,</w:t>
      </w:r>
      <w:r w:rsidRPr="00837BAF">
        <w:rPr>
          <w:rFonts w:ascii="Times New Roman" w:hAnsi="Times New Roman" w:cs="Times New Roman"/>
          <w:lang w:val="es-ES"/>
        </w:rPr>
        <w:t xml:space="preserve"> por eso el nombre único de Dios es YO SOY EL QUE YO SOY.  Así cada germen de vida es un punto focal de la ilimitada </w:t>
      </w:r>
      <w:r w:rsidR="00322524" w:rsidRPr="00837BAF">
        <w:rPr>
          <w:rFonts w:ascii="Times New Roman" w:hAnsi="Times New Roman" w:cs="Times New Roman"/>
          <w:lang w:val="es-ES"/>
        </w:rPr>
        <w:t>e</w:t>
      </w:r>
      <w:r w:rsidRPr="00837BAF">
        <w:rPr>
          <w:rFonts w:ascii="Times New Roman" w:hAnsi="Times New Roman" w:cs="Times New Roman"/>
          <w:lang w:val="es-ES"/>
        </w:rPr>
        <w:t xml:space="preserve">xistencia.  Dentro de cada célula reside en </w:t>
      </w:r>
      <w:r w:rsidRPr="00837BAF">
        <w:rPr>
          <w:rFonts w:ascii="Times New Roman" w:hAnsi="Times New Roman" w:cs="Times New Roman"/>
          <w:i/>
          <w:lang w:val="es-ES"/>
        </w:rPr>
        <w:t>toda su plenitud</w:t>
      </w:r>
      <w:r w:rsidR="003E36F9" w:rsidRPr="00837BAF">
        <w:rPr>
          <w:rFonts w:ascii="Times New Roman" w:hAnsi="Times New Roman" w:cs="Times New Roman"/>
          <w:lang w:val="es-ES"/>
        </w:rPr>
        <w:t>, bajo su dirección y tiempo</w:t>
      </w:r>
      <w:r w:rsidRPr="00837BAF">
        <w:rPr>
          <w:rFonts w:ascii="Times New Roman" w:hAnsi="Times New Roman" w:cs="Times New Roman"/>
          <w:lang w:val="es-ES"/>
        </w:rPr>
        <w:t xml:space="preserve"> lo que llamamos </w:t>
      </w:r>
      <w:r w:rsidR="00D13F78" w:rsidRPr="00837BAF">
        <w:rPr>
          <w:rFonts w:ascii="Times New Roman" w:hAnsi="Times New Roman" w:cs="Times New Roman"/>
          <w:i/>
          <w:lang w:val="es-ES"/>
        </w:rPr>
        <w:t>e</w:t>
      </w:r>
      <w:r w:rsidRPr="00837BAF">
        <w:rPr>
          <w:rFonts w:ascii="Times New Roman" w:hAnsi="Times New Roman" w:cs="Times New Roman"/>
          <w:i/>
          <w:lang w:val="es-ES"/>
        </w:rPr>
        <w:t>volución</w:t>
      </w:r>
      <w:r w:rsidRPr="00837BAF">
        <w:rPr>
          <w:rFonts w:ascii="Times New Roman" w:hAnsi="Times New Roman" w:cs="Times New Roman"/>
          <w:lang w:val="es-ES"/>
        </w:rPr>
        <w:t>.</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Si el estudio de la evolución de las f</w:t>
      </w:r>
      <w:r w:rsidR="003E36F9" w:rsidRPr="00837BAF">
        <w:rPr>
          <w:rFonts w:ascii="Times New Roman" w:hAnsi="Times New Roman" w:cs="Times New Roman"/>
          <w:lang w:val="es-ES"/>
        </w:rPr>
        <w:t xml:space="preserve">ormas </w:t>
      </w:r>
      <w:r w:rsidR="007F354D" w:rsidRPr="00837BAF">
        <w:rPr>
          <w:rFonts w:ascii="Times New Roman" w:hAnsi="Times New Roman" w:cs="Times New Roman"/>
          <w:lang w:val="es-ES"/>
        </w:rPr>
        <w:t>de acuerdo con la c</w:t>
      </w:r>
      <w:r w:rsidR="003E36F9" w:rsidRPr="00837BAF">
        <w:rPr>
          <w:rFonts w:ascii="Times New Roman" w:hAnsi="Times New Roman" w:cs="Times New Roman"/>
          <w:lang w:val="es-ES"/>
        </w:rPr>
        <w:t>iencia</w:t>
      </w:r>
      <w:r w:rsidR="007F354D" w:rsidRPr="00837BAF">
        <w:rPr>
          <w:rFonts w:ascii="Times New Roman" w:hAnsi="Times New Roman" w:cs="Times New Roman"/>
          <w:lang w:val="es-ES"/>
        </w:rPr>
        <w:t>,</w:t>
      </w:r>
      <w:r w:rsidRPr="00837BAF">
        <w:rPr>
          <w:rFonts w:ascii="Times New Roman" w:hAnsi="Times New Roman" w:cs="Times New Roman"/>
          <w:lang w:val="es-ES"/>
        </w:rPr>
        <w:t xml:space="preserve"> ha ampliado y ajustado nuestro concepto del universo, el de la </w:t>
      </w:r>
      <w:r w:rsidRPr="00837BAF">
        <w:rPr>
          <w:rFonts w:ascii="Times New Roman" w:hAnsi="Times New Roman" w:cs="Times New Roman"/>
          <w:i/>
          <w:lang w:val="es-ES"/>
        </w:rPr>
        <w:t xml:space="preserve">evolución de la </w:t>
      </w:r>
      <w:r w:rsidR="00D62E52" w:rsidRPr="00837BAF">
        <w:rPr>
          <w:rFonts w:ascii="Times New Roman" w:hAnsi="Times New Roman" w:cs="Times New Roman"/>
          <w:i/>
          <w:lang w:val="es-ES"/>
        </w:rPr>
        <w:t>v</w:t>
      </w:r>
      <w:r w:rsidRPr="00837BAF">
        <w:rPr>
          <w:rFonts w:ascii="Times New Roman" w:hAnsi="Times New Roman" w:cs="Times New Roman"/>
          <w:i/>
          <w:lang w:val="es-ES"/>
        </w:rPr>
        <w:t>ida</w:t>
      </w:r>
      <w:r w:rsidRPr="00837BAF">
        <w:rPr>
          <w:rFonts w:ascii="Times New Roman" w:hAnsi="Times New Roman" w:cs="Times New Roman"/>
          <w:lang w:val="es-ES"/>
        </w:rPr>
        <w:t xml:space="preserve"> es aún muchísimo más so</w:t>
      </w:r>
      <w:r w:rsidR="003E36F9" w:rsidRPr="00837BAF">
        <w:rPr>
          <w:rFonts w:ascii="Times New Roman" w:hAnsi="Times New Roman" w:cs="Times New Roman"/>
          <w:lang w:val="es-ES"/>
        </w:rPr>
        <w:t>rprendente en sus consecuencias</w:t>
      </w:r>
      <w:r w:rsidRPr="00837BAF">
        <w:rPr>
          <w:rFonts w:ascii="Times New Roman" w:hAnsi="Times New Roman" w:cs="Times New Roman"/>
          <w:lang w:val="es-ES"/>
        </w:rPr>
        <w:t xml:space="preserve"> pues por ese lado aparecen nuevos elementos de complejidad cuyo examen implica nueva </w:t>
      </w:r>
      <w:r w:rsidR="00AB3023">
        <w:rPr>
          <w:rFonts w:ascii="Times New Roman" w:hAnsi="Times New Roman" w:cs="Times New Roman"/>
          <w:lang w:val="es-ES"/>
        </w:rPr>
        <w:t>e</w:t>
      </w:r>
      <w:r w:rsidRPr="00837BAF">
        <w:rPr>
          <w:rFonts w:ascii="Times New Roman" w:hAnsi="Times New Roman" w:cs="Times New Roman"/>
          <w:lang w:val="es-ES"/>
        </w:rPr>
        <w:t>valuación del proceso de evolución.  Por ejemplo, el primer elemento nuevo es que dentro de las f</w:t>
      </w:r>
      <w:r w:rsidR="003E36F9" w:rsidRPr="00837BAF">
        <w:rPr>
          <w:rFonts w:ascii="Times New Roman" w:hAnsi="Times New Roman" w:cs="Times New Roman"/>
          <w:lang w:val="es-ES"/>
        </w:rPr>
        <w:t>ormas estudiadas por la ciencia</w:t>
      </w:r>
      <w:r w:rsidRPr="00837BAF">
        <w:rPr>
          <w:rFonts w:ascii="Times New Roman" w:hAnsi="Times New Roman" w:cs="Times New Roman"/>
          <w:lang w:val="es-ES"/>
        </w:rPr>
        <w:t xml:space="preserve"> hay varias corrientes paralelas de vida, que generalmente evolucionan con independencia unas de otras.</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 xml:space="preserve">Para simplificar un poco esto consideremos tres corrientes de </w:t>
      </w:r>
      <w:r w:rsidR="003E36F9" w:rsidRPr="00837BAF">
        <w:rPr>
          <w:rFonts w:ascii="Times New Roman" w:hAnsi="Times New Roman" w:cs="Times New Roman"/>
          <w:lang w:val="es-ES"/>
        </w:rPr>
        <w:t>vidas en evolución, paralelas e independientes</w:t>
      </w:r>
      <w:r w:rsidRPr="00837BAF">
        <w:rPr>
          <w:rFonts w:ascii="Times New Roman" w:hAnsi="Times New Roman" w:cs="Times New Roman"/>
          <w:lang w:val="es-ES"/>
        </w:rPr>
        <w:t>: la Humanidad, los Elementales o Espíritus de la Naturaleza y los Devas o Ángeles.</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Como ya se ha mencionado, la vida humana tiene sus etapas anteriores de animal, vegetal, mineral y elemental.  Pues bien, de esta misma vida mineral diverge o</w:t>
      </w:r>
      <w:r w:rsidR="00703CFB" w:rsidRPr="00837BAF">
        <w:rPr>
          <w:rFonts w:ascii="Times New Roman" w:hAnsi="Times New Roman" w:cs="Times New Roman"/>
          <w:lang w:val="es-ES"/>
        </w:rPr>
        <w:t>tra corriente que</w:t>
      </w:r>
      <w:r w:rsidRPr="00837BAF">
        <w:rPr>
          <w:rFonts w:ascii="Times New Roman" w:hAnsi="Times New Roman" w:cs="Times New Roman"/>
          <w:lang w:val="es-ES"/>
        </w:rPr>
        <w:t xml:space="preserve"> pasando por los períodos vegetal, animal y de </w:t>
      </w:r>
      <w:r w:rsidRPr="00837BAF">
        <w:rPr>
          <w:rFonts w:ascii="Times New Roman" w:hAnsi="Times New Roman" w:cs="Times New Roman"/>
          <w:i/>
          <w:lang w:val="es-ES"/>
        </w:rPr>
        <w:t>espíritus de la naturaleza</w:t>
      </w:r>
      <w:r w:rsidRPr="00837BAF">
        <w:rPr>
          <w:rFonts w:ascii="Times New Roman" w:hAnsi="Times New Roman" w:cs="Times New Roman"/>
          <w:lang w:val="es-ES"/>
        </w:rPr>
        <w:t xml:space="preserve">, </w:t>
      </w:r>
      <w:r w:rsidR="007F354D" w:rsidRPr="00837BAF">
        <w:rPr>
          <w:rFonts w:ascii="Times New Roman" w:hAnsi="Times New Roman" w:cs="Times New Roman"/>
          <w:lang w:val="es-ES"/>
        </w:rPr>
        <w:t>da origen a</w:t>
      </w:r>
      <w:r w:rsidRPr="00837BAF">
        <w:rPr>
          <w:rFonts w:ascii="Times New Roman" w:hAnsi="Times New Roman" w:cs="Times New Roman"/>
          <w:lang w:val="es-ES"/>
        </w:rPr>
        <w:t xml:space="preserve"> las hadas</w:t>
      </w:r>
      <w:r w:rsidR="007F354D" w:rsidRPr="00837BAF">
        <w:rPr>
          <w:rFonts w:ascii="Times New Roman" w:hAnsi="Times New Roman" w:cs="Times New Roman"/>
          <w:lang w:val="es-ES"/>
        </w:rPr>
        <w:t>,</w:t>
      </w:r>
      <w:r w:rsidRPr="00837BAF">
        <w:rPr>
          <w:rFonts w:ascii="Times New Roman" w:hAnsi="Times New Roman" w:cs="Times New Roman"/>
          <w:lang w:val="es-ES"/>
        </w:rPr>
        <w:t xml:space="preserve"> que llegan a constituir la </w:t>
      </w:r>
      <w:r w:rsidR="001D1D2F" w:rsidRPr="00837BAF">
        <w:rPr>
          <w:rFonts w:ascii="Times New Roman" w:hAnsi="Times New Roman" w:cs="Times New Roman"/>
          <w:lang w:val="es-ES"/>
        </w:rPr>
        <w:t xml:space="preserve">antesala de la </w:t>
      </w:r>
      <w:r w:rsidRPr="00837BAF">
        <w:rPr>
          <w:rFonts w:ascii="Times New Roman" w:hAnsi="Times New Roman" w:cs="Times New Roman"/>
          <w:lang w:val="es-ES"/>
        </w:rPr>
        <w:t xml:space="preserve">escala de Ángeles o Devas.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O</w:t>
      </w:r>
      <w:r w:rsidR="00703CFB" w:rsidRPr="00837BAF">
        <w:rPr>
          <w:rFonts w:ascii="Times New Roman" w:hAnsi="Times New Roman" w:cs="Times New Roman"/>
          <w:lang w:val="es-ES"/>
        </w:rPr>
        <w:t>tra de las corrientes paralelas</w:t>
      </w:r>
      <w:r w:rsidRPr="00837BAF">
        <w:rPr>
          <w:rFonts w:ascii="Times New Roman" w:hAnsi="Times New Roman" w:cs="Times New Roman"/>
          <w:lang w:val="es-ES"/>
        </w:rPr>
        <w:t xml:space="preserve"> es la vida de los </w:t>
      </w:r>
      <w:r w:rsidR="007F354D" w:rsidRPr="00837BAF">
        <w:rPr>
          <w:rFonts w:ascii="Times New Roman" w:hAnsi="Times New Roman" w:cs="Times New Roman"/>
          <w:lang w:val="es-ES"/>
        </w:rPr>
        <w:t>“e</w:t>
      </w:r>
      <w:r w:rsidRPr="00837BAF">
        <w:rPr>
          <w:rFonts w:ascii="Times New Roman" w:hAnsi="Times New Roman" w:cs="Times New Roman"/>
          <w:i/>
          <w:lang w:val="es-ES"/>
        </w:rPr>
        <w:t xml:space="preserve">spíritus de la </w:t>
      </w:r>
      <w:r w:rsidR="007F354D" w:rsidRPr="00837BAF">
        <w:rPr>
          <w:rFonts w:ascii="Times New Roman" w:hAnsi="Times New Roman" w:cs="Times New Roman"/>
          <w:i/>
          <w:lang w:val="es-ES"/>
        </w:rPr>
        <w:t>n</w:t>
      </w:r>
      <w:r w:rsidRPr="00837BAF">
        <w:rPr>
          <w:rFonts w:ascii="Times New Roman" w:hAnsi="Times New Roman" w:cs="Times New Roman"/>
          <w:i/>
          <w:lang w:val="es-ES"/>
        </w:rPr>
        <w:t>aturaleza</w:t>
      </w:r>
      <w:r w:rsidR="007F354D" w:rsidRPr="00837BAF">
        <w:rPr>
          <w:rFonts w:ascii="Times New Roman" w:hAnsi="Times New Roman" w:cs="Times New Roman"/>
          <w:i/>
          <w:lang w:val="es-ES"/>
        </w:rPr>
        <w:t>”</w:t>
      </w:r>
      <w:r w:rsidRPr="00837BAF">
        <w:rPr>
          <w:rFonts w:ascii="Times New Roman" w:hAnsi="Times New Roman" w:cs="Times New Roman"/>
          <w:lang w:val="es-ES"/>
        </w:rPr>
        <w:t xml:space="preserve"> que toma su propia línea evolutiva, acompañando a los ángeles y a los humanos. Los espírit</w:t>
      </w:r>
      <w:r w:rsidR="00703CFB" w:rsidRPr="00837BAF">
        <w:rPr>
          <w:rFonts w:ascii="Times New Roman" w:hAnsi="Times New Roman" w:cs="Times New Roman"/>
          <w:lang w:val="es-ES"/>
        </w:rPr>
        <w:t>us de la naturaleza no han sido</w:t>
      </w:r>
      <w:r w:rsidRPr="00837BAF">
        <w:rPr>
          <w:rFonts w:ascii="Times New Roman" w:hAnsi="Times New Roman" w:cs="Times New Roman"/>
          <w:lang w:val="es-ES"/>
        </w:rPr>
        <w:t xml:space="preserve"> ni serán nunca individuos de una humanidad como la nuestra; y sin embargo, la vida que en ellos mora dimana del mismo logos solar del que surge la nuestra y a Él volverá como la nuestra. </w:t>
      </w:r>
    </w:p>
    <w:p w:rsidR="00FC6099" w:rsidRPr="00837BAF" w:rsidRDefault="00703CFB"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Hasta llegar al nivel mineral</w:t>
      </w:r>
      <w:r w:rsidR="00FC6099" w:rsidRPr="00837BAF">
        <w:rPr>
          <w:rFonts w:ascii="Times New Roman" w:hAnsi="Times New Roman" w:cs="Times New Roman"/>
          <w:lang w:val="es-ES"/>
        </w:rPr>
        <w:t xml:space="preserve"> las corrientes pueden considerarse paralelas, pero tan pronto como alcanzan el punto de conversión</w:t>
      </w:r>
      <w:r w:rsidRPr="00837BAF">
        <w:rPr>
          <w:rFonts w:ascii="Times New Roman" w:hAnsi="Times New Roman" w:cs="Times New Roman"/>
          <w:lang w:val="es-ES"/>
        </w:rPr>
        <w:t xml:space="preserve"> y suben por el arco ascendente</w:t>
      </w:r>
      <w:r w:rsidR="00FC6099" w:rsidRPr="00837BAF">
        <w:rPr>
          <w:rFonts w:ascii="Times New Roman" w:hAnsi="Times New Roman" w:cs="Times New Roman"/>
          <w:lang w:val="es-ES"/>
        </w:rPr>
        <w:t xml:space="preserve"> aparece la di</w:t>
      </w:r>
      <w:r w:rsidRPr="00837BAF">
        <w:rPr>
          <w:rFonts w:ascii="Times New Roman" w:hAnsi="Times New Roman" w:cs="Times New Roman"/>
          <w:lang w:val="es-ES"/>
        </w:rPr>
        <w:t>vergencia.  La etapa mineral es</w:t>
      </w:r>
      <w:r w:rsidR="00FC6099" w:rsidRPr="00837BAF">
        <w:rPr>
          <w:rFonts w:ascii="Times New Roman" w:hAnsi="Times New Roman" w:cs="Times New Roman"/>
          <w:lang w:val="es-ES"/>
        </w:rPr>
        <w:t xml:space="preserve"> por supuesto, aquella en que la vida está más profundamente sumida en la materia física; pero si bien algunas corrientes retienen formas físicas en las diversas etapas posteriores de su desenvolvimiento, hay otras corrientes que desde entonces desechan la materia densa y durante el resto de su desarrollo en este mundo usan cuerpos constituidos exclusivamente por materia etérea.</w:t>
      </w:r>
    </w:p>
    <w:p w:rsidR="00FC6099" w:rsidRPr="00837BAF" w:rsidRDefault="00817B25"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Así</w:t>
      </w:r>
      <w:r w:rsidR="00FC6099" w:rsidRPr="00837BAF">
        <w:rPr>
          <w:rFonts w:ascii="Times New Roman" w:hAnsi="Times New Roman" w:cs="Times New Roman"/>
          <w:lang w:val="es-ES"/>
        </w:rPr>
        <w:t xml:space="preserve"> una de dichas corrien</w:t>
      </w:r>
      <w:r w:rsidR="00703CFB" w:rsidRPr="00837BAF">
        <w:rPr>
          <w:rFonts w:ascii="Times New Roman" w:hAnsi="Times New Roman" w:cs="Times New Roman"/>
          <w:lang w:val="es-ES"/>
        </w:rPr>
        <w:t>tes o colectividad de entidades</w:t>
      </w:r>
      <w:r w:rsidR="00FC6099" w:rsidRPr="00837BAF">
        <w:rPr>
          <w:rFonts w:ascii="Times New Roman" w:hAnsi="Times New Roman" w:cs="Times New Roman"/>
          <w:lang w:val="es-ES"/>
        </w:rPr>
        <w:t xml:space="preserve"> tras pasar por la etapa mineral, no</w:t>
      </w:r>
      <w:r w:rsidR="00703CFB" w:rsidRPr="00837BAF">
        <w:rPr>
          <w:rFonts w:ascii="Times New Roman" w:hAnsi="Times New Roman" w:cs="Times New Roman"/>
          <w:lang w:val="es-ES"/>
        </w:rPr>
        <w:t xml:space="preserve"> se transporta al reino vegetal</w:t>
      </w:r>
      <w:r w:rsidR="00FC6099" w:rsidRPr="00837BAF">
        <w:rPr>
          <w:rFonts w:ascii="Times New Roman" w:hAnsi="Times New Roman" w:cs="Times New Roman"/>
          <w:lang w:val="es-ES"/>
        </w:rPr>
        <w:t xml:space="preserve"> sino </w:t>
      </w:r>
      <w:r w:rsidR="00FC6099" w:rsidRPr="00837BAF">
        <w:rPr>
          <w:rFonts w:ascii="Times New Roman" w:hAnsi="Times New Roman" w:cs="Times New Roman"/>
          <w:lang w:val="es-ES"/>
        </w:rPr>
        <w:lastRenderedPageBreak/>
        <w:t>que toma vehículos de materia etérea para morar en el interior de la corteza terrestre y en el seno de las compactas rocas.</w:t>
      </w:r>
      <w:r w:rsidR="00FC6099" w:rsidRPr="00837BAF">
        <w:rPr>
          <w:rStyle w:val="Refdenotaalpie"/>
          <w:rFonts w:ascii="Times New Roman" w:hAnsi="Times New Roman" w:cs="Times New Roman"/>
          <w:lang w:val="es-ES"/>
        </w:rPr>
        <w:footnoteReference w:id="8"/>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La evolución de la vida utiliza organismos hechos de materia sólida, líquida y gaseosa, pero también emplea formas de materia más sutil, de un </w:t>
      </w:r>
      <w:r w:rsidRPr="00837BAF">
        <w:rPr>
          <w:rFonts w:ascii="Times New Roman" w:hAnsi="Times New Roman" w:cs="Times New Roman"/>
          <w:i/>
          <w:lang w:val="es-ES"/>
        </w:rPr>
        <w:t>cuarto estado</w:t>
      </w:r>
      <w:r w:rsidR="00703CFB" w:rsidRPr="00837BAF">
        <w:rPr>
          <w:rFonts w:ascii="Times New Roman" w:hAnsi="Times New Roman" w:cs="Times New Roman"/>
          <w:lang w:val="es-ES"/>
        </w:rPr>
        <w:t xml:space="preserve"> de la materia</w:t>
      </w:r>
      <w:r w:rsidRPr="00837BAF">
        <w:rPr>
          <w:rFonts w:ascii="Times New Roman" w:hAnsi="Times New Roman" w:cs="Times New Roman"/>
          <w:lang w:val="es-ES"/>
        </w:rPr>
        <w:t xml:space="preserve"> llamado “etérico” y otras </w:t>
      </w:r>
      <w:r w:rsidR="00703CFB" w:rsidRPr="00837BAF">
        <w:rPr>
          <w:rFonts w:ascii="Times New Roman" w:hAnsi="Times New Roman" w:cs="Times New Roman"/>
          <w:lang w:val="es-ES"/>
        </w:rPr>
        <w:t>clases de materia aún más finas</w:t>
      </w:r>
      <w:r w:rsidRPr="00837BAF">
        <w:rPr>
          <w:rFonts w:ascii="Times New Roman" w:hAnsi="Times New Roman" w:cs="Times New Roman"/>
          <w:lang w:val="es-ES"/>
        </w:rPr>
        <w:t xml:space="preserve"> llamadas </w:t>
      </w:r>
      <w:r w:rsidRPr="00837BAF">
        <w:rPr>
          <w:rFonts w:ascii="Times New Roman" w:hAnsi="Times New Roman" w:cs="Times New Roman"/>
          <w:i/>
          <w:lang w:val="es-ES"/>
        </w:rPr>
        <w:t xml:space="preserve">astral </w:t>
      </w:r>
      <w:r w:rsidRPr="00837BAF">
        <w:rPr>
          <w:rFonts w:ascii="Times New Roman" w:hAnsi="Times New Roman" w:cs="Times New Roman"/>
          <w:lang w:val="es-ES"/>
        </w:rPr>
        <w:t>y</w:t>
      </w:r>
      <w:r w:rsidRPr="00837BAF">
        <w:rPr>
          <w:rFonts w:ascii="Times New Roman" w:hAnsi="Times New Roman" w:cs="Times New Roman"/>
          <w:i/>
          <w:lang w:val="es-ES"/>
        </w:rPr>
        <w:t xml:space="preserve"> mental</w:t>
      </w:r>
      <w:r w:rsidRPr="00837BAF">
        <w:rPr>
          <w:rFonts w:ascii="Times New Roman" w:hAnsi="Times New Roman" w:cs="Times New Roman"/>
          <w:lang w:val="es-ES"/>
        </w:rPr>
        <w:t>, correspondientes a los estados quinto y sexto respectivamente.  Las formas construidas con materia etérica pueden pasar a través de la roca o residir dentro de ella o en el mar, tal como el aire ocupa los espacios vacíos de un sólido. Aún las sustancias más densas son porosas pa</w:t>
      </w:r>
      <w:r w:rsidR="00703CFB" w:rsidRPr="00837BAF">
        <w:rPr>
          <w:rFonts w:ascii="Times New Roman" w:hAnsi="Times New Roman" w:cs="Times New Roman"/>
          <w:lang w:val="es-ES"/>
        </w:rPr>
        <w:t>ra los tipos etéreos de materia</w:t>
      </w:r>
      <w:r w:rsidRPr="00837BAF">
        <w:rPr>
          <w:rFonts w:ascii="Times New Roman" w:hAnsi="Times New Roman" w:cs="Times New Roman"/>
          <w:lang w:val="es-ES"/>
        </w:rPr>
        <w:t xml:space="preserve"> y los organismos formados por esta clase de materia, no tienen dificultad en mantenerse dentro de la tierra, del mar o la roca, ni les afecta el calor, la presión y la temperatura que harían imposible la vida de seres físicos ordinarios.  Poco a poco van evolucionando hasta llegar a una etapa en que si bien habitan todavía en el seno </w:t>
      </w:r>
      <w:r w:rsidR="00703CFB" w:rsidRPr="00837BAF">
        <w:rPr>
          <w:rFonts w:ascii="Times New Roman" w:hAnsi="Times New Roman" w:cs="Times New Roman"/>
          <w:lang w:val="es-ES"/>
        </w:rPr>
        <w:t>de las rocas compactas</w:t>
      </w:r>
      <w:r w:rsidR="001D1D2F" w:rsidRPr="00837BAF">
        <w:rPr>
          <w:rFonts w:ascii="Times New Roman" w:hAnsi="Times New Roman" w:cs="Times New Roman"/>
          <w:lang w:val="es-ES"/>
        </w:rPr>
        <w:t>,</w:t>
      </w:r>
      <w:r w:rsidRPr="00837BAF">
        <w:rPr>
          <w:rFonts w:ascii="Times New Roman" w:hAnsi="Times New Roman" w:cs="Times New Roman"/>
          <w:lang w:val="es-ES"/>
        </w:rPr>
        <w:t xml:space="preserve"> se acercan más a la superficie de la tierra, en vez de esconderse en lo hondo de la corteza.  A estos seres se les ha visto y más frecuentemente escuchado en las cavernas y minas.  La literatura medieval les dio el nombre de gnomos o enanos.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En condiciones normales no es visible a los ojos físicos l</w:t>
      </w:r>
      <w:r w:rsidR="00C90DFE" w:rsidRPr="00837BAF">
        <w:rPr>
          <w:rFonts w:ascii="Times New Roman" w:hAnsi="Times New Roman" w:cs="Times New Roman"/>
          <w:lang w:val="es-ES"/>
        </w:rPr>
        <w:t>a materia etérea de sus cuerpos</w:t>
      </w:r>
      <w:r w:rsidRPr="00837BAF">
        <w:rPr>
          <w:rFonts w:ascii="Times New Roman" w:hAnsi="Times New Roman" w:cs="Times New Roman"/>
          <w:lang w:val="es-ES"/>
        </w:rPr>
        <w:t xml:space="preserve"> por lo que cuando se muestran visibles, es porque se han revestido de un velo de</w:t>
      </w:r>
      <w:r w:rsidR="00C90DFE" w:rsidRPr="00837BAF">
        <w:rPr>
          <w:rFonts w:ascii="Times New Roman" w:hAnsi="Times New Roman" w:cs="Times New Roman"/>
          <w:lang w:val="es-ES"/>
        </w:rPr>
        <w:t xml:space="preserve"> materia física, o quien los ve</w:t>
      </w:r>
      <w:r w:rsidRPr="00837BAF">
        <w:rPr>
          <w:rFonts w:ascii="Times New Roman" w:hAnsi="Times New Roman" w:cs="Times New Roman"/>
          <w:lang w:val="es-ES"/>
        </w:rPr>
        <w:t xml:space="preserve"> ha estimulado su percepción sensorial hasta el punto de observar las vibraciones de los éteres superiores y ver así lo que normalmente no se percibe. Generalmente existen diferentes clases de estos seres etéreos o espíritus de la naturaleza como por ejemplo, los duendes, gnomos, enanos, elfos, trols, hadas, sirenas, sílfides, ondinas, salamandras, etc. </w:t>
      </w:r>
    </w:p>
    <w:p w:rsidR="00FC6099" w:rsidRPr="00837BAF"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No es rara ni difícil de lograr la materialización para seres situados muy cerca de los límites de la visibilidad.  Así es que se les podría ver con mayor frecuenc</w:t>
      </w:r>
      <w:r w:rsidR="00C90DFE" w:rsidRPr="00837BAF">
        <w:rPr>
          <w:rFonts w:ascii="Times New Roman" w:hAnsi="Times New Roman" w:cs="Times New Roman"/>
          <w:lang w:val="es-ES"/>
        </w:rPr>
        <w:t>ia de la que ocurre normalmente si no fuera porque</w:t>
      </w:r>
      <w:r w:rsidRPr="00837BAF">
        <w:rPr>
          <w:rFonts w:ascii="Times New Roman" w:hAnsi="Times New Roman" w:cs="Times New Roman"/>
          <w:lang w:val="es-ES"/>
        </w:rPr>
        <w:t xml:space="preserve"> tienen una profunda repugnancia a la cercanía de los hombres, debido a las corrientes desagradables que el ser h</w:t>
      </w:r>
      <w:r w:rsidR="00C90DFE" w:rsidRPr="00837BAF">
        <w:rPr>
          <w:rFonts w:ascii="Times New Roman" w:hAnsi="Times New Roman" w:cs="Times New Roman"/>
          <w:lang w:val="es-ES"/>
        </w:rPr>
        <w:t>umano genera en el plano astral</w:t>
      </w:r>
      <w:r w:rsidR="001D1D2F" w:rsidRPr="00837BAF">
        <w:rPr>
          <w:rFonts w:ascii="Times New Roman" w:hAnsi="Times New Roman" w:cs="Times New Roman"/>
          <w:lang w:val="es-ES"/>
        </w:rPr>
        <w:t xml:space="preserve">, </w:t>
      </w:r>
      <w:r w:rsidRPr="00837BAF">
        <w:rPr>
          <w:rFonts w:ascii="Times New Roman" w:hAnsi="Times New Roman" w:cs="Times New Roman"/>
          <w:lang w:val="es-ES"/>
        </w:rPr>
        <w:t xml:space="preserve">de tal forma que huyen de todo contacto con seres humanos. No obstante, los elementales adoptan formas generalmente semejantes a la humana aunque de menor tamaño. </w:t>
      </w:r>
    </w:p>
    <w:p w:rsidR="00FC6099" w:rsidRPr="00837BAF" w:rsidRDefault="00C90DFE"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Las hadas por ejemplo suelen morar como nosotros</w:t>
      </w:r>
      <w:r w:rsidR="00FC6099" w:rsidRPr="00837BAF">
        <w:rPr>
          <w:rFonts w:ascii="Times New Roman" w:hAnsi="Times New Roman" w:cs="Times New Roman"/>
          <w:lang w:val="es-ES"/>
        </w:rPr>
        <w:t xml:space="preserve"> en la superficie de la tierra, aunque todavía con cuerpo etéreo.  Después de esta etapa pasan a ser espíritus aéreos en el reino de los devas o ángeles.  Existe una gran variedad de seres diminutos que pertenecen a</w:t>
      </w:r>
      <w:r w:rsidRPr="00837BAF">
        <w:rPr>
          <w:rFonts w:ascii="Times New Roman" w:hAnsi="Times New Roman" w:cs="Times New Roman"/>
          <w:lang w:val="es-ES"/>
        </w:rPr>
        <w:t xml:space="preserve"> los espíritus de la naturaleza</w:t>
      </w:r>
      <w:r w:rsidR="00FC6099" w:rsidRPr="00837BAF">
        <w:rPr>
          <w:rFonts w:ascii="Times New Roman" w:hAnsi="Times New Roman" w:cs="Times New Roman"/>
          <w:lang w:val="es-ES"/>
        </w:rPr>
        <w:t xml:space="preserve"> los cuales son creaciones del mundo mental y son de vida efímera, tal como ocurre con las </w:t>
      </w:r>
      <w:r w:rsidR="00FC6099" w:rsidRPr="00837BAF">
        <w:rPr>
          <w:rFonts w:ascii="Times New Roman" w:hAnsi="Times New Roman" w:cs="Times New Roman"/>
          <w:i/>
          <w:lang w:val="es-ES"/>
        </w:rPr>
        <w:t>formas de pensamiento</w:t>
      </w:r>
      <w:r w:rsidR="00FC6099" w:rsidRPr="00837BAF">
        <w:rPr>
          <w:rFonts w:ascii="Times New Roman" w:hAnsi="Times New Roman" w:cs="Times New Roman"/>
          <w:lang w:val="es-ES"/>
        </w:rPr>
        <w:t xml:space="preserve"> que </w:t>
      </w:r>
      <w:r w:rsidR="0011200B">
        <w:rPr>
          <w:rFonts w:ascii="Times New Roman" w:hAnsi="Times New Roman" w:cs="Times New Roman"/>
          <w:lang w:val="es-ES"/>
        </w:rPr>
        <w:t>sólo</w:t>
      </w:r>
      <w:r w:rsidR="00FC6099" w:rsidRPr="00837BAF">
        <w:rPr>
          <w:rFonts w:ascii="Times New Roman" w:hAnsi="Times New Roman" w:cs="Times New Roman"/>
          <w:lang w:val="es-ES"/>
        </w:rPr>
        <w:t xml:space="preserve"> existen mientras cumplen alguna función específica para desaparecer una vez terminada su tarea.</w:t>
      </w:r>
    </w:p>
    <w:p w:rsidR="00FC6099" w:rsidRDefault="00FC6099" w:rsidP="00AF3A76">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En resumen y </w:t>
      </w:r>
      <w:r w:rsidR="00C90DFE" w:rsidRPr="00837BAF">
        <w:rPr>
          <w:rFonts w:ascii="Times New Roman" w:hAnsi="Times New Roman" w:cs="Times New Roman"/>
          <w:lang w:val="es-ES"/>
        </w:rPr>
        <w:t>para no ahondar más en detalles</w:t>
      </w:r>
      <w:r w:rsidRPr="00837BAF">
        <w:rPr>
          <w:rFonts w:ascii="Times New Roman" w:hAnsi="Times New Roman" w:cs="Times New Roman"/>
          <w:lang w:val="es-ES"/>
        </w:rPr>
        <w:t xml:space="preserve"> se puede decir que existen básicamente cuatro tipos de seres elementales o espíritus de la naturaleza,</w:t>
      </w:r>
      <w:r w:rsidR="00573FB3" w:rsidRPr="00837BAF">
        <w:rPr>
          <w:rFonts w:ascii="Times New Roman" w:hAnsi="Times New Roman" w:cs="Times New Roman"/>
          <w:lang w:val="es-ES"/>
        </w:rPr>
        <w:t xml:space="preserve"> como se aprecia en la</w:t>
      </w:r>
      <w:r w:rsidRPr="00837BAF">
        <w:rPr>
          <w:rFonts w:ascii="Times New Roman" w:hAnsi="Times New Roman" w:cs="Times New Roman"/>
          <w:lang w:val="es-ES"/>
        </w:rPr>
        <w:t xml:space="preserve"> </w:t>
      </w:r>
      <w:r w:rsidR="002A55CB" w:rsidRPr="00837BAF">
        <w:rPr>
          <w:rFonts w:ascii="Times New Roman" w:hAnsi="Times New Roman" w:cs="Times New Roman"/>
          <w:lang w:val="es-ES"/>
        </w:rPr>
        <w:t>T</w:t>
      </w:r>
      <w:r w:rsidR="00573FB3" w:rsidRPr="00837BAF">
        <w:rPr>
          <w:rFonts w:ascii="Times New Roman" w:hAnsi="Times New Roman" w:cs="Times New Roman"/>
          <w:lang w:val="es-ES"/>
        </w:rPr>
        <w:t>abla 1</w:t>
      </w:r>
      <w:r w:rsidR="0048391F" w:rsidRPr="00837BAF">
        <w:rPr>
          <w:rFonts w:ascii="Times New Roman" w:hAnsi="Times New Roman" w:cs="Times New Roman"/>
          <w:lang w:val="es-ES"/>
        </w:rPr>
        <w:t>.1</w:t>
      </w:r>
      <w:r w:rsidRPr="00837BAF">
        <w:rPr>
          <w:rFonts w:ascii="Times New Roman" w:hAnsi="Times New Roman" w:cs="Times New Roman"/>
          <w:lang w:val="es-ES"/>
        </w:rPr>
        <w:t>:</w:t>
      </w:r>
    </w:p>
    <w:p w:rsidR="007A092B" w:rsidRDefault="007A092B" w:rsidP="00AF3A76">
      <w:pPr>
        <w:spacing w:line="276" w:lineRule="auto"/>
        <w:jc w:val="both"/>
        <w:rPr>
          <w:rFonts w:ascii="Times New Roman" w:hAnsi="Times New Roman" w:cs="Times New Roman"/>
          <w:lang w:val="es-ES"/>
        </w:rPr>
      </w:pPr>
    </w:p>
    <w:tbl>
      <w:tblPr>
        <w:tblStyle w:val="Tablaclsica1"/>
        <w:tblW w:w="0" w:type="auto"/>
        <w:jc w:val="center"/>
        <w:tblLook w:val="04A0"/>
      </w:tblPr>
      <w:tblGrid>
        <w:gridCol w:w="2965"/>
        <w:gridCol w:w="3017"/>
      </w:tblGrid>
      <w:tr w:rsidR="00FC6099" w:rsidRPr="00372626" w:rsidTr="007A092B">
        <w:trPr>
          <w:cnfStyle w:val="100000000000"/>
          <w:trHeight w:val="200"/>
          <w:jc w:val="center"/>
        </w:trPr>
        <w:tc>
          <w:tcPr>
            <w:cnfStyle w:val="001000000000"/>
            <w:tcW w:w="2965" w:type="dxa"/>
            <w:shd w:val="clear" w:color="auto" w:fill="E5DFEC" w:themeFill="accent4" w:themeFillTint="33"/>
          </w:tcPr>
          <w:p w:rsidR="00FC6099" w:rsidRPr="00F0319B" w:rsidRDefault="00FC6099" w:rsidP="00FC6099">
            <w:pPr>
              <w:spacing w:line="360" w:lineRule="auto"/>
              <w:jc w:val="center"/>
              <w:rPr>
                <w:rFonts w:ascii="Palatino Linotype" w:hAnsi="Palatino Linotype"/>
                <w:sz w:val="18"/>
                <w:szCs w:val="18"/>
                <w:lang w:val="es-ES"/>
              </w:rPr>
            </w:pPr>
            <w:r w:rsidRPr="00F0319B">
              <w:rPr>
                <w:rFonts w:ascii="Palatino Linotype" w:hAnsi="Palatino Linotype"/>
                <w:sz w:val="18"/>
                <w:szCs w:val="18"/>
                <w:lang w:val="es-ES"/>
              </w:rPr>
              <w:t>Reino al que pertenecen</w:t>
            </w:r>
          </w:p>
        </w:tc>
        <w:tc>
          <w:tcPr>
            <w:tcW w:w="3017" w:type="dxa"/>
            <w:shd w:val="clear" w:color="auto" w:fill="E5DFEC" w:themeFill="accent4" w:themeFillTint="33"/>
          </w:tcPr>
          <w:p w:rsidR="008E12C9" w:rsidRPr="00F0319B" w:rsidRDefault="00FC6099" w:rsidP="00FC6099">
            <w:pPr>
              <w:spacing w:line="360" w:lineRule="auto"/>
              <w:jc w:val="center"/>
              <w:cnfStyle w:val="100000000000"/>
              <w:rPr>
                <w:rFonts w:ascii="Palatino Linotype" w:hAnsi="Palatino Linotype"/>
                <w:sz w:val="18"/>
                <w:szCs w:val="18"/>
                <w:lang w:val="es-ES"/>
              </w:rPr>
            </w:pPr>
            <w:r w:rsidRPr="00F0319B">
              <w:rPr>
                <w:rFonts w:ascii="Palatino Linotype" w:hAnsi="Palatino Linotype"/>
                <w:sz w:val="18"/>
                <w:szCs w:val="18"/>
                <w:lang w:val="es-ES"/>
              </w:rPr>
              <w:t>Ejemplos de elementales y</w:t>
            </w:r>
          </w:p>
          <w:p w:rsidR="00FC6099" w:rsidRPr="00F0319B" w:rsidRDefault="00FC6099" w:rsidP="00FC6099">
            <w:pPr>
              <w:spacing w:line="360" w:lineRule="auto"/>
              <w:jc w:val="center"/>
              <w:cnfStyle w:val="100000000000"/>
              <w:rPr>
                <w:rFonts w:ascii="Palatino Linotype" w:hAnsi="Palatino Linotype"/>
                <w:sz w:val="18"/>
                <w:szCs w:val="18"/>
                <w:lang w:val="es-ES"/>
              </w:rPr>
            </w:pPr>
            <w:r w:rsidRPr="00F0319B">
              <w:rPr>
                <w:rFonts w:ascii="Palatino Linotype" w:hAnsi="Palatino Linotype"/>
                <w:sz w:val="18"/>
                <w:szCs w:val="18"/>
                <w:lang w:val="es-ES"/>
              </w:rPr>
              <w:t xml:space="preserve"> espíritus de la naturaleza</w:t>
            </w:r>
          </w:p>
        </w:tc>
      </w:tr>
      <w:tr w:rsidR="00FC6099" w:rsidRPr="00372626" w:rsidTr="007A092B">
        <w:trPr>
          <w:trHeight w:val="76"/>
          <w:jc w:val="center"/>
        </w:trPr>
        <w:tc>
          <w:tcPr>
            <w:cnfStyle w:val="001000000000"/>
            <w:tcW w:w="2965" w:type="dxa"/>
            <w:shd w:val="clear" w:color="auto" w:fill="DDD9C3" w:themeFill="background2" w:themeFillShade="E6"/>
          </w:tcPr>
          <w:p w:rsidR="00FC6099" w:rsidRPr="00F0319B" w:rsidRDefault="00FC6099" w:rsidP="00FC6099">
            <w:pPr>
              <w:spacing w:line="360" w:lineRule="auto"/>
              <w:jc w:val="center"/>
              <w:rPr>
                <w:rFonts w:ascii="Palatino Linotype" w:hAnsi="Palatino Linotype"/>
                <w:sz w:val="18"/>
                <w:szCs w:val="18"/>
                <w:lang w:val="es-ES"/>
              </w:rPr>
            </w:pPr>
            <w:r w:rsidRPr="00F0319B">
              <w:rPr>
                <w:rFonts w:ascii="Palatino Linotype" w:hAnsi="Palatino Linotype"/>
                <w:sz w:val="18"/>
                <w:szCs w:val="18"/>
                <w:lang w:val="es-ES"/>
              </w:rPr>
              <w:t>Tierra</w:t>
            </w:r>
          </w:p>
        </w:tc>
        <w:tc>
          <w:tcPr>
            <w:tcW w:w="3017" w:type="dxa"/>
            <w:shd w:val="clear" w:color="auto" w:fill="DDD9C3" w:themeFill="background2" w:themeFillShade="E6"/>
          </w:tcPr>
          <w:p w:rsidR="00FC6099" w:rsidRPr="00F0319B" w:rsidRDefault="00FC6099" w:rsidP="00FC6099">
            <w:pPr>
              <w:spacing w:line="360" w:lineRule="auto"/>
              <w:jc w:val="center"/>
              <w:cnfStyle w:val="000000000000"/>
              <w:rPr>
                <w:rFonts w:ascii="Palatino Linotype" w:hAnsi="Palatino Linotype"/>
                <w:sz w:val="18"/>
                <w:szCs w:val="18"/>
                <w:lang w:val="es-ES"/>
              </w:rPr>
            </w:pPr>
            <w:r w:rsidRPr="00F0319B">
              <w:rPr>
                <w:rFonts w:ascii="Palatino Linotype" w:hAnsi="Palatino Linotype"/>
                <w:sz w:val="18"/>
                <w:szCs w:val="18"/>
                <w:lang w:val="es-ES"/>
              </w:rPr>
              <w:t>Gnomos, duendes, enanos, trols, elfos</w:t>
            </w:r>
          </w:p>
        </w:tc>
      </w:tr>
      <w:tr w:rsidR="00FC6099" w:rsidRPr="00F0319B" w:rsidTr="007A092B">
        <w:trPr>
          <w:trHeight w:val="76"/>
          <w:jc w:val="center"/>
        </w:trPr>
        <w:tc>
          <w:tcPr>
            <w:cnfStyle w:val="001000000000"/>
            <w:tcW w:w="2965" w:type="dxa"/>
            <w:shd w:val="clear" w:color="auto" w:fill="DDD9C3" w:themeFill="background2" w:themeFillShade="E6"/>
          </w:tcPr>
          <w:p w:rsidR="00FC6099" w:rsidRPr="00F0319B" w:rsidRDefault="00FC6099" w:rsidP="00FC6099">
            <w:pPr>
              <w:spacing w:line="360" w:lineRule="auto"/>
              <w:jc w:val="center"/>
              <w:rPr>
                <w:rFonts w:ascii="Palatino Linotype" w:hAnsi="Palatino Linotype"/>
                <w:sz w:val="18"/>
                <w:szCs w:val="18"/>
                <w:lang w:val="es-ES"/>
              </w:rPr>
            </w:pPr>
            <w:r w:rsidRPr="00F0319B">
              <w:rPr>
                <w:rFonts w:ascii="Palatino Linotype" w:hAnsi="Palatino Linotype"/>
                <w:sz w:val="18"/>
                <w:szCs w:val="18"/>
                <w:lang w:val="es-ES"/>
              </w:rPr>
              <w:lastRenderedPageBreak/>
              <w:t>Fuego</w:t>
            </w:r>
          </w:p>
        </w:tc>
        <w:tc>
          <w:tcPr>
            <w:tcW w:w="3017" w:type="dxa"/>
            <w:shd w:val="clear" w:color="auto" w:fill="DDD9C3" w:themeFill="background2" w:themeFillShade="E6"/>
          </w:tcPr>
          <w:p w:rsidR="00FC6099" w:rsidRPr="00F0319B" w:rsidRDefault="00FC6099" w:rsidP="00FC6099">
            <w:pPr>
              <w:spacing w:line="360" w:lineRule="auto"/>
              <w:jc w:val="center"/>
              <w:cnfStyle w:val="000000000000"/>
              <w:rPr>
                <w:rFonts w:ascii="Palatino Linotype" w:hAnsi="Palatino Linotype"/>
                <w:sz w:val="18"/>
                <w:szCs w:val="18"/>
                <w:lang w:val="es-ES"/>
              </w:rPr>
            </w:pPr>
            <w:r w:rsidRPr="00F0319B">
              <w:rPr>
                <w:rFonts w:ascii="Palatino Linotype" w:hAnsi="Palatino Linotype"/>
                <w:sz w:val="18"/>
                <w:szCs w:val="18"/>
                <w:lang w:val="es-ES"/>
              </w:rPr>
              <w:t>Salamandras</w:t>
            </w:r>
          </w:p>
        </w:tc>
      </w:tr>
      <w:tr w:rsidR="00FC6099" w:rsidRPr="00372626" w:rsidTr="007A092B">
        <w:trPr>
          <w:trHeight w:val="150"/>
          <w:jc w:val="center"/>
        </w:trPr>
        <w:tc>
          <w:tcPr>
            <w:cnfStyle w:val="001000000000"/>
            <w:tcW w:w="2965" w:type="dxa"/>
            <w:shd w:val="clear" w:color="auto" w:fill="DDD9C3" w:themeFill="background2" w:themeFillShade="E6"/>
          </w:tcPr>
          <w:p w:rsidR="00FC6099" w:rsidRPr="00F0319B" w:rsidRDefault="00FC6099" w:rsidP="00FC6099">
            <w:pPr>
              <w:spacing w:line="360" w:lineRule="auto"/>
              <w:jc w:val="center"/>
              <w:rPr>
                <w:rFonts w:ascii="Palatino Linotype" w:hAnsi="Palatino Linotype"/>
                <w:sz w:val="18"/>
                <w:szCs w:val="18"/>
                <w:lang w:val="es-ES"/>
              </w:rPr>
            </w:pPr>
            <w:r w:rsidRPr="00F0319B">
              <w:rPr>
                <w:rFonts w:ascii="Palatino Linotype" w:hAnsi="Palatino Linotype"/>
                <w:sz w:val="18"/>
                <w:szCs w:val="18"/>
                <w:lang w:val="es-ES"/>
              </w:rPr>
              <w:t>Aire</w:t>
            </w:r>
          </w:p>
          <w:p w:rsidR="00FC6099" w:rsidRPr="00F0319B" w:rsidRDefault="00FC6099" w:rsidP="00FC6099">
            <w:pPr>
              <w:spacing w:line="360" w:lineRule="auto"/>
              <w:jc w:val="center"/>
              <w:rPr>
                <w:rFonts w:ascii="Palatino Linotype" w:hAnsi="Palatino Linotype"/>
                <w:sz w:val="18"/>
                <w:szCs w:val="18"/>
                <w:lang w:val="es-ES"/>
              </w:rPr>
            </w:pPr>
            <w:r w:rsidRPr="00F0319B">
              <w:rPr>
                <w:rFonts w:ascii="Palatino Linotype" w:hAnsi="Palatino Linotype"/>
                <w:sz w:val="18"/>
                <w:szCs w:val="18"/>
                <w:lang w:val="es-ES"/>
              </w:rPr>
              <w:t>Agua</w:t>
            </w:r>
          </w:p>
        </w:tc>
        <w:tc>
          <w:tcPr>
            <w:tcW w:w="3017" w:type="dxa"/>
            <w:shd w:val="clear" w:color="auto" w:fill="DDD9C3" w:themeFill="background2" w:themeFillShade="E6"/>
          </w:tcPr>
          <w:p w:rsidR="00FC6099" w:rsidRPr="00F0319B" w:rsidRDefault="00FC6099" w:rsidP="00FC6099">
            <w:pPr>
              <w:spacing w:line="360" w:lineRule="auto"/>
              <w:jc w:val="center"/>
              <w:cnfStyle w:val="000000000000"/>
              <w:rPr>
                <w:rFonts w:ascii="Palatino Linotype" w:hAnsi="Palatino Linotype"/>
                <w:sz w:val="18"/>
                <w:szCs w:val="18"/>
                <w:lang w:val="es-ES"/>
              </w:rPr>
            </w:pPr>
            <w:r w:rsidRPr="00F0319B">
              <w:rPr>
                <w:rFonts w:ascii="Palatino Linotype" w:hAnsi="Palatino Linotype"/>
                <w:sz w:val="18"/>
                <w:szCs w:val="18"/>
                <w:lang w:val="es-ES"/>
              </w:rPr>
              <w:t>Silfos, hadas y sílfides</w:t>
            </w:r>
          </w:p>
          <w:p w:rsidR="00FC6099" w:rsidRPr="00F0319B" w:rsidRDefault="00FC6099" w:rsidP="00FC6099">
            <w:pPr>
              <w:spacing w:line="360" w:lineRule="auto"/>
              <w:jc w:val="center"/>
              <w:cnfStyle w:val="000000000000"/>
              <w:rPr>
                <w:rFonts w:ascii="Palatino Linotype" w:hAnsi="Palatino Linotype"/>
                <w:sz w:val="18"/>
                <w:szCs w:val="18"/>
                <w:lang w:val="es-ES"/>
              </w:rPr>
            </w:pPr>
            <w:r w:rsidRPr="00F0319B">
              <w:rPr>
                <w:rFonts w:ascii="Palatino Linotype" w:hAnsi="Palatino Linotype"/>
                <w:sz w:val="18"/>
                <w:szCs w:val="18"/>
                <w:lang w:val="es-ES"/>
              </w:rPr>
              <w:t>Ondinas, sirenas, nereidas</w:t>
            </w:r>
          </w:p>
        </w:tc>
      </w:tr>
    </w:tbl>
    <w:p w:rsidR="00FC6099" w:rsidRPr="00837BAF" w:rsidRDefault="00573FB3" w:rsidP="00573FB3">
      <w:pPr>
        <w:spacing w:line="360" w:lineRule="auto"/>
        <w:jc w:val="center"/>
        <w:rPr>
          <w:rFonts w:ascii="Times New Roman" w:hAnsi="Times New Roman" w:cs="Times New Roman"/>
          <w:b/>
          <w:i/>
          <w:sz w:val="18"/>
          <w:szCs w:val="18"/>
          <w:lang w:val="es-ES"/>
        </w:rPr>
      </w:pPr>
      <w:r w:rsidRPr="00837BAF">
        <w:rPr>
          <w:rFonts w:ascii="Times New Roman" w:hAnsi="Times New Roman" w:cs="Times New Roman"/>
          <w:b/>
          <w:i/>
          <w:sz w:val="18"/>
          <w:szCs w:val="18"/>
          <w:lang w:val="es-ES"/>
        </w:rPr>
        <w:t>Tabla 1.</w:t>
      </w:r>
      <w:r w:rsidR="00D90180" w:rsidRPr="00837BAF">
        <w:rPr>
          <w:rFonts w:ascii="Times New Roman" w:hAnsi="Times New Roman" w:cs="Times New Roman"/>
          <w:b/>
          <w:i/>
          <w:sz w:val="18"/>
          <w:szCs w:val="18"/>
          <w:lang w:val="es-ES"/>
        </w:rPr>
        <w:t xml:space="preserve">1 </w:t>
      </w:r>
      <w:r w:rsidRPr="00837BAF">
        <w:rPr>
          <w:rFonts w:ascii="Times New Roman" w:hAnsi="Times New Roman" w:cs="Times New Roman"/>
          <w:b/>
          <w:i/>
          <w:sz w:val="18"/>
          <w:szCs w:val="18"/>
          <w:lang w:val="es-ES"/>
        </w:rPr>
        <w:t xml:space="preserve">  Los cuatro reinos de los espíritus de la naturaleza</w:t>
      </w:r>
    </w:p>
    <w:p w:rsidR="00FC6099" w:rsidRPr="00837BAF" w:rsidRDefault="00FC6099" w:rsidP="0048391F">
      <w:pPr>
        <w:spacing w:line="276" w:lineRule="auto"/>
        <w:jc w:val="both"/>
        <w:rPr>
          <w:rFonts w:ascii="Times New Roman" w:hAnsi="Times New Roman" w:cs="Times New Roman"/>
          <w:szCs w:val="18"/>
          <w:lang w:val="es-ES"/>
        </w:rPr>
      </w:pPr>
      <w:r w:rsidRPr="00837BAF">
        <w:rPr>
          <w:rFonts w:ascii="Times New Roman" w:hAnsi="Times New Roman" w:cs="Times New Roman"/>
          <w:szCs w:val="18"/>
          <w:lang w:val="es-ES"/>
        </w:rPr>
        <w:t>El tránsito de la oleada de vida de uno a otro reino no se efectúa sig</w:t>
      </w:r>
      <w:r w:rsidR="00C90DFE" w:rsidRPr="00837BAF">
        <w:rPr>
          <w:rFonts w:ascii="Times New Roman" w:hAnsi="Times New Roman" w:cs="Times New Roman"/>
          <w:szCs w:val="18"/>
          <w:lang w:val="es-ES"/>
        </w:rPr>
        <w:t>uiendo una rigurosa continuidad</w:t>
      </w:r>
      <w:r w:rsidRPr="00837BAF">
        <w:rPr>
          <w:rFonts w:ascii="Times New Roman" w:hAnsi="Times New Roman" w:cs="Times New Roman"/>
          <w:szCs w:val="18"/>
          <w:lang w:val="es-ES"/>
        </w:rPr>
        <w:t xml:space="preserve"> sino que existen niveles en cada variedad, de manera que quedan algunos huecos entre los reinos.  Los seres más elevados de la línea de evolución de los elementales y espíritus de la naturaleza son los </w:t>
      </w:r>
      <w:r w:rsidRPr="00837BAF">
        <w:rPr>
          <w:rFonts w:ascii="Times New Roman" w:hAnsi="Times New Roman" w:cs="Times New Roman"/>
          <w:i/>
          <w:szCs w:val="18"/>
          <w:lang w:val="es-ES"/>
        </w:rPr>
        <w:t>Elohim</w:t>
      </w:r>
      <w:r w:rsidRPr="00837BAF">
        <w:rPr>
          <w:rFonts w:ascii="Times New Roman" w:hAnsi="Times New Roman" w:cs="Times New Roman"/>
          <w:szCs w:val="18"/>
          <w:lang w:val="es-ES"/>
        </w:rPr>
        <w:t xml:space="preserve">, que en la Biblia son mencionados como los </w:t>
      </w:r>
      <w:r w:rsidRPr="00837BAF">
        <w:rPr>
          <w:rFonts w:ascii="Times New Roman" w:hAnsi="Times New Roman" w:cs="Times New Roman"/>
          <w:i/>
          <w:szCs w:val="18"/>
          <w:lang w:val="es-ES"/>
        </w:rPr>
        <w:t>espíritus creadores</w:t>
      </w:r>
      <w:r w:rsidRPr="00837BAF">
        <w:rPr>
          <w:rFonts w:ascii="Times New Roman" w:hAnsi="Times New Roman" w:cs="Times New Roman"/>
          <w:szCs w:val="18"/>
          <w:lang w:val="es-ES"/>
        </w:rPr>
        <w:t xml:space="preserve"> de la naturaleza. En la metafísica-teosofía se menciona que hay siete Elohim, uno para cada día de la semana, pues simultáneamente cada día se asocia a un rayo de luz pro</w:t>
      </w:r>
      <w:r w:rsidR="00C90DFE" w:rsidRPr="00837BAF">
        <w:rPr>
          <w:rFonts w:ascii="Times New Roman" w:hAnsi="Times New Roman" w:cs="Times New Roman"/>
          <w:szCs w:val="18"/>
          <w:lang w:val="es-ES"/>
        </w:rPr>
        <w:t>veniente de la Presencia Divina</w:t>
      </w:r>
      <w:r w:rsidRPr="00837BAF">
        <w:rPr>
          <w:rFonts w:ascii="Times New Roman" w:hAnsi="Times New Roman" w:cs="Times New Roman"/>
          <w:szCs w:val="18"/>
          <w:lang w:val="es-ES"/>
        </w:rPr>
        <w:t xml:space="preserve"> de tal manera que podemos encontrar no </w:t>
      </w:r>
      <w:r w:rsidR="0011200B">
        <w:rPr>
          <w:rFonts w:ascii="Times New Roman" w:hAnsi="Times New Roman" w:cs="Times New Roman"/>
          <w:szCs w:val="18"/>
          <w:lang w:val="es-ES"/>
        </w:rPr>
        <w:t>sólo</w:t>
      </w:r>
      <w:r w:rsidRPr="00837BAF">
        <w:rPr>
          <w:rFonts w:ascii="Times New Roman" w:hAnsi="Times New Roman" w:cs="Times New Roman"/>
          <w:szCs w:val="18"/>
          <w:lang w:val="es-ES"/>
        </w:rPr>
        <w:t xml:space="preserve"> el nombre el Elohim sino también el A</w:t>
      </w:r>
      <w:r w:rsidR="002A55CB" w:rsidRPr="00837BAF">
        <w:rPr>
          <w:rFonts w:ascii="Times New Roman" w:hAnsi="Times New Roman" w:cs="Times New Roman"/>
          <w:szCs w:val="18"/>
          <w:lang w:val="es-ES"/>
        </w:rPr>
        <w:t xml:space="preserve">rcángel y el Maestro Ascendido, </w:t>
      </w:r>
      <w:r w:rsidR="004411DC" w:rsidRPr="00837BAF">
        <w:rPr>
          <w:rFonts w:ascii="Times New Roman" w:hAnsi="Times New Roman" w:cs="Times New Roman"/>
          <w:szCs w:val="18"/>
          <w:lang w:val="es-ES"/>
        </w:rPr>
        <w:t xml:space="preserve">de acuerdo a los libros de metafísica, </w:t>
      </w:r>
      <w:r w:rsidR="002A55CB" w:rsidRPr="00837BAF">
        <w:rPr>
          <w:rFonts w:ascii="Times New Roman" w:hAnsi="Times New Roman" w:cs="Times New Roman"/>
          <w:szCs w:val="18"/>
          <w:lang w:val="es-ES"/>
        </w:rPr>
        <w:t xml:space="preserve">ver Tabla </w:t>
      </w:r>
      <w:r w:rsidR="00AB3023">
        <w:rPr>
          <w:rFonts w:ascii="Times New Roman" w:hAnsi="Times New Roman" w:cs="Times New Roman"/>
          <w:szCs w:val="18"/>
          <w:lang w:val="es-ES"/>
        </w:rPr>
        <w:t>1.</w:t>
      </w:r>
      <w:r w:rsidR="002A55CB" w:rsidRPr="00837BAF">
        <w:rPr>
          <w:rFonts w:ascii="Times New Roman" w:hAnsi="Times New Roman" w:cs="Times New Roman"/>
          <w:szCs w:val="18"/>
          <w:lang w:val="es-ES"/>
        </w:rPr>
        <w:t>2</w:t>
      </w:r>
    </w:p>
    <w:p w:rsidR="00F0319B" w:rsidRDefault="005F01AA" w:rsidP="0048391F">
      <w:pPr>
        <w:spacing w:before="100" w:beforeAutospacing="1" w:after="100" w:afterAutospacing="1" w:line="276" w:lineRule="auto"/>
        <w:jc w:val="both"/>
        <w:rPr>
          <w:rFonts w:ascii="Times New Roman" w:hAnsi="Times New Roman" w:cs="Times New Roman"/>
          <w:bCs/>
          <w:szCs w:val="18"/>
          <w:lang w:val="es-ES" w:eastAsia="es-ES"/>
        </w:rPr>
      </w:pPr>
      <w:r w:rsidRPr="00837BAF">
        <w:rPr>
          <w:rFonts w:ascii="Times New Roman" w:hAnsi="Times New Roman" w:cs="Times New Roman"/>
          <w:bCs/>
          <w:szCs w:val="18"/>
          <w:lang w:val="es-ES" w:eastAsia="es-ES"/>
        </w:rPr>
        <w:t>Por otra parte cabe mencionar a otro tipo de entidades pequeñas que no son humanos pero que viven en nuestro planeta aún antes de la llega</w:t>
      </w:r>
      <w:r w:rsidR="00AB3023">
        <w:rPr>
          <w:rFonts w:ascii="Times New Roman" w:hAnsi="Times New Roman" w:cs="Times New Roman"/>
          <w:bCs/>
          <w:szCs w:val="18"/>
          <w:lang w:val="es-ES" w:eastAsia="es-ES"/>
        </w:rPr>
        <w:t>da</w:t>
      </w:r>
      <w:r w:rsidRPr="00837BAF">
        <w:rPr>
          <w:rFonts w:ascii="Times New Roman" w:hAnsi="Times New Roman" w:cs="Times New Roman"/>
          <w:bCs/>
          <w:szCs w:val="18"/>
          <w:lang w:val="es-ES" w:eastAsia="es-ES"/>
        </w:rPr>
        <w:t xml:space="preserve"> del ser humano.</w:t>
      </w:r>
      <w:r w:rsidR="00DD510D" w:rsidRPr="00837BAF">
        <w:rPr>
          <w:rFonts w:ascii="Times New Roman" w:hAnsi="Times New Roman" w:cs="Times New Roman"/>
          <w:bCs/>
          <w:szCs w:val="18"/>
          <w:lang w:val="es-ES" w:eastAsia="es-ES"/>
        </w:rPr>
        <w:t xml:space="preserve"> Ellos son los encargados de los procesos naturales, conocidos por la ciencia como las “</w:t>
      </w:r>
      <w:r w:rsidR="00DD510D" w:rsidRPr="00837BAF">
        <w:rPr>
          <w:rFonts w:ascii="Times New Roman" w:hAnsi="Times New Roman" w:cs="Times New Roman"/>
          <w:bCs/>
          <w:i/>
          <w:szCs w:val="18"/>
          <w:lang w:val="es-ES" w:eastAsia="es-ES"/>
        </w:rPr>
        <w:t>leyes naturales de la física, la química y la biología”</w:t>
      </w:r>
      <w:r w:rsidR="00DD510D" w:rsidRPr="00837BAF">
        <w:rPr>
          <w:rFonts w:ascii="Times New Roman" w:hAnsi="Times New Roman" w:cs="Times New Roman"/>
          <w:bCs/>
          <w:szCs w:val="18"/>
          <w:lang w:val="es-ES" w:eastAsia="es-ES"/>
        </w:rPr>
        <w:t xml:space="preserve">. </w:t>
      </w:r>
      <w:r w:rsidRPr="00837BAF">
        <w:rPr>
          <w:rFonts w:ascii="Times New Roman" w:hAnsi="Times New Roman" w:cs="Times New Roman"/>
          <w:bCs/>
          <w:szCs w:val="18"/>
          <w:lang w:val="es-ES" w:eastAsia="es-ES"/>
        </w:rPr>
        <w:t>C</w:t>
      </w:r>
      <w:r w:rsidR="008E12C9" w:rsidRPr="00837BAF">
        <w:rPr>
          <w:rFonts w:ascii="Times New Roman" w:hAnsi="Times New Roman" w:cs="Times New Roman"/>
          <w:bCs/>
          <w:szCs w:val="18"/>
          <w:lang w:val="es-ES" w:eastAsia="es-ES"/>
        </w:rPr>
        <w:t xml:space="preserve">on escasa madurez espiritual, y carentes de una </w:t>
      </w:r>
      <w:r w:rsidR="00AB3023">
        <w:rPr>
          <w:rFonts w:ascii="Times New Roman" w:hAnsi="Times New Roman" w:cs="Times New Roman"/>
          <w:bCs/>
          <w:szCs w:val="18"/>
          <w:lang w:val="es-ES" w:eastAsia="es-ES"/>
        </w:rPr>
        <w:t>consciencia</w:t>
      </w:r>
      <w:r w:rsidR="008E12C9" w:rsidRPr="00837BAF">
        <w:rPr>
          <w:rFonts w:ascii="Times New Roman" w:hAnsi="Times New Roman" w:cs="Times New Roman"/>
          <w:bCs/>
          <w:szCs w:val="18"/>
          <w:lang w:val="es-ES" w:eastAsia="es-ES"/>
        </w:rPr>
        <w:t xml:space="preserve"> clara del bien y del mal, los </w:t>
      </w:r>
      <w:r w:rsidR="008E12C9" w:rsidRPr="00837BAF">
        <w:rPr>
          <w:rFonts w:ascii="Times New Roman" w:hAnsi="Times New Roman" w:cs="Times New Roman"/>
          <w:bCs/>
          <w:i/>
          <w:szCs w:val="18"/>
          <w:lang w:val="es-ES" w:eastAsia="es-ES"/>
        </w:rPr>
        <w:t>Elementales</w:t>
      </w:r>
      <w:r w:rsidR="008E12C9" w:rsidRPr="00837BAF">
        <w:rPr>
          <w:rFonts w:ascii="Times New Roman" w:hAnsi="Times New Roman" w:cs="Times New Roman"/>
          <w:bCs/>
          <w:szCs w:val="18"/>
          <w:lang w:val="es-ES" w:eastAsia="es-ES"/>
        </w:rPr>
        <w:t xml:space="preserve"> han sido manipulados a veces  de manera egoísta para conseguir objetivos “mágicos”. Lo cierto es que no resulta conveniente trabajar con estos seres si la persona no cuenta con bases éticas y morales sólidas, pues se puede caer </w:t>
      </w:r>
      <w:r w:rsidR="008E12C9" w:rsidRPr="00837BAF">
        <w:rPr>
          <w:rFonts w:ascii="Times New Roman" w:hAnsi="Times New Roman" w:cs="Times New Roman"/>
          <w:bCs/>
          <w:szCs w:val="18"/>
          <w:lang w:val="es-ES" w:eastAsia="es-ES"/>
        </w:rPr>
        <w:lastRenderedPageBreak/>
        <w:t>en la tentación de utilizarlos para fines egoístas.</w:t>
      </w:r>
      <w:r w:rsidR="008E12C9" w:rsidRPr="00837BAF">
        <w:rPr>
          <w:rStyle w:val="Refdenotaalpie"/>
          <w:rFonts w:ascii="Times New Roman" w:hAnsi="Times New Roman" w:cs="Times New Roman"/>
          <w:bCs/>
          <w:szCs w:val="18"/>
          <w:lang w:val="es-ES" w:eastAsia="es-ES"/>
        </w:rPr>
        <w:footnoteReference w:id="9"/>
      </w:r>
      <w:r w:rsidR="008E12C9" w:rsidRPr="00837BAF">
        <w:rPr>
          <w:rFonts w:ascii="Times New Roman" w:hAnsi="Times New Roman" w:cs="Times New Roman"/>
          <w:bCs/>
          <w:szCs w:val="18"/>
          <w:lang w:val="es-ES" w:eastAsia="es-ES"/>
        </w:rPr>
        <w:t> </w:t>
      </w:r>
      <w:r w:rsidR="00B26225" w:rsidRPr="00837BAF">
        <w:rPr>
          <w:rFonts w:ascii="Times New Roman" w:hAnsi="Times New Roman" w:cs="Times New Roman"/>
          <w:bCs/>
          <w:szCs w:val="18"/>
          <w:lang w:val="es-ES" w:eastAsia="es-ES"/>
        </w:rPr>
        <w:t xml:space="preserve"> Tal y como se ha dado en los últimos tiempos, que se venden figuras de trols y elfos para que los niños los tomen como mascotas o juguetes; los jóvenes y adultos les piden ayuda material como dinero, suerte</w:t>
      </w:r>
      <w:r w:rsidRPr="00837BAF">
        <w:rPr>
          <w:rFonts w:ascii="Times New Roman" w:hAnsi="Times New Roman" w:cs="Times New Roman"/>
          <w:bCs/>
          <w:szCs w:val="18"/>
          <w:lang w:val="es-ES" w:eastAsia="es-ES"/>
        </w:rPr>
        <w:t xml:space="preserve"> en juegos de azar</w:t>
      </w:r>
      <w:r w:rsidR="00B26225" w:rsidRPr="00837BAF">
        <w:rPr>
          <w:rFonts w:ascii="Times New Roman" w:hAnsi="Times New Roman" w:cs="Times New Roman"/>
          <w:bCs/>
          <w:szCs w:val="18"/>
          <w:lang w:val="es-ES" w:eastAsia="es-ES"/>
        </w:rPr>
        <w:t>,</w:t>
      </w:r>
      <w:r w:rsidRPr="00837BAF">
        <w:rPr>
          <w:rFonts w:ascii="Times New Roman" w:hAnsi="Times New Roman" w:cs="Times New Roman"/>
          <w:bCs/>
          <w:szCs w:val="18"/>
          <w:lang w:val="es-ES" w:eastAsia="es-ES"/>
        </w:rPr>
        <w:t xml:space="preserve"> </w:t>
      </w:r>
      <w:r w:rsidR="00B26225" w:rsidRPr="00837BAF">
        <w:rPr>
          <w:rFonts w:ascii="Times New Roman" w:hAnsi="Times New Roman" w:cs="Times New Roman"/>
          <w:bCs/>
          <w:szCs w:val="18"/>
          <w:lang w:val="es-ES" w:eastAsia="es-ES"/>
        </w:rPr>
        <w:t xml:space="preserve">amor, trabajo, etc. </w:t>
      </w:r>
      <w:r w:rsidR="002D545B" w:rsidRPr="00837BAF">
        <w:rPr>
          <w:rFonts w:ascii="Times New Roman" w:hAnsi="Times New Roman" w:cs="Times New Roman"/>
          <w:bCs/>
          <w:szCs w:val="18"/>
          <w:lang w:val="es-ES" w:eastAsia="es-ES"/>
        </w:rPr>
        <w:t xml:space="preserve"> Lo que no saben es que esos elementales tienden más a la obscuridad</w:t>
      </w:r>
      <w:r w:rsidR="002572DF" w:rsidRPr="00837BAF">
        <w:rPr>
          <w:rFonts w:ascii="Times New Roman" w:hAnsi="Times New Roman" w:cs="Times New Roman"/>
          <w:bCs/>
          <w:szCs w:val="18"/>
          <w:lang w:val="es-ES" w:eastAsia="es-ES"/>
        </w:rPr>
        <w:t xml:space="preserve"> pues en las instrucciones se indica que los pongan en lugares obscuros</w:t>
      </w:r>
      <w:r w:rsidRPr="00837BAF">
        <w:rPr>
          <w:rFonts w:ascii="Times New Roman" w:hAnsi="Times New Roman" w:cs="Times New Roman"/>
          <w:bCs/>
          <w:szCs w:val="18"/>
          <w:lang w:val="es-ES" w:eastAsia="es-ES"/>
        </w:rPr>
        <w:t xml:space="preserve">, rodeados de cigarros, vino y demás, pero </w:t>
      </w:r>
      <w:r w:rsidR="002D545B" w:rsidRPr="00837BAF">
        <w:rPr>
          <w:rFonts w:ascii="Times New Roman" w:hAnsi="Times New Roman" w:cs="Times New Roman"/>
          <w:bCs/>
          <w:szCs w:val="18"/>
          <w:lang w:val="es-ES" w:eastAsia="es-ES"/>
        </w:rPr>
        <w:t>cuando no les ofrendan lo que acordaron con ellos, se desquitan causando todo el daño que pueden, como por ejemplo, pérdidas económicas, enfermedades, accidentes, etc.</w:t>
      </w:r>
      <w:r w:rsidR="00DD510D" w:rsidRPr="00837BAF">
        <w:rPr>
          <w:rFonts w:ascii="Times New Roman" w:hAnsi="Times New Roman" w:cs="Times New Roman"/>
          <w:bCs/>
          <w:szCs w:val="18"/>
          <w:lang w:val="es-ES" w:eastAsia="es-ES"/>
        </w:rPr>
        <w:t xml:space="preserve">  Si se conocen las </w:t>
      </w:r>
      <w:r w:rsidR="00DD510D" w:rsidRPr="00837BAF">
        <w:rPr>
          <w:rFonts w:ascii="Times New Roman" w:hAnsi="Times New Roman" w:cs="Times New Roman"/>
          <w:bCs/>
          <w:i/>
          <w:szCs w:val="18"/>
          <w:lang w:val="es-ES" w:eastAsia="es-ES"/>
        </w:rPr>
        <w:t>Leyes espirituales</w:t>
      </w:r>
      <w:r w:rsidR="00DD510D" w:rsidRPr="00837BAF">
        <w:rPr>
          <w:rFonts w:ascii="Times New Roman" w:hAnsi="Times New Roman" w:cs="Times New Roman"/>
          <w:bCs/>
          <w:szCs w:val="18"/>
          <w:lang w:val="es-ES" w:eastAsia="es-ES"/>
        </w:rPr>
        <w:t xml:space="preserve"> y se trabaja de acuerdo a ellas, entonces se tendrán como valiosos aliados del ser humano, realizando tareas muy diversas pero con plena seguridad de que el resultado será siempre benéfico para ambas especies.  Los elementales son dirigidos por los Elohim</w:t>
      </w:r>
      <w:r w:rsidR="001670C9" w:rsidRPr="00837BAF">
        <w:rPr>
          <w:rFonts w:ascii="Times New Roman" w:hAnsi="Times New Roman" w:cs="Times New Roman"/>
          <w:bCs/>
          <w:szCs w:val="18"/>
          <w:lang w:val="es-ES" w:eastAsia="es-ES"/>
        </w:rPr>
        <w:t>.</w:t>
      </w:r>
    </w:p>
    <w:p w:rsidR="007A092B" w:rsidRDefault="007A092B" w:rsidP="0048391F">
      <w:pPr>
        <w:spacing w:before="100" w:beforeAutospacing="1" w:after="100" w:afterAutospacing="1" w:line="276" w:lineRule="auto"/>
        <w:jc w:val="both"/>
        <w:rPr>
          <w:rFonts w:ascii="Palatino Linotype" w:hAnsi="Palatino Linotype"/>
          <w:bCs/>
          <w:sz w:val="18"/>
          <w:szCs w:val="18"/>
          <w:lang w:val="es-ES" w:eastAsia="es-ES"/>
        </w:rPr>
      </w:pPr>
    </w:p>
    <w:tbl>
      <w:tblPr>
        <w:tblStyle w:val="Listamedia2-nfasis1"/>
        <w:tblW w:w="4939" w:type="pct"/>
        <w:tblLayout w:type="fixed"/>
        <w:tblLook w:val="04A0"/>
      </w:tblPr>
      <w:tblGrid>
        <w:gridCol w:w="1152"/>
        <w:gridCol w:w="1073"/>
        <w:gridCol w:w="1286"/>
        <w:gridCol w:w="1432"/>
        <w:gridCol w:w="966"/>
      </w:tblGrid>
      <w:tr w:rsidR="00FC6099" w:rsidRPr="0048391F" w:rsidTr="00837BAF">
        <w:trPr>
          <w:cnfStyle w:val="100000000000"/>
        </w:trPr>
        <w:tc>
          <w:tcPr>
            <w:cnfStyle w:val="001000000100"/>
            <w:tcW w:w="975" w:type="pct"/>
            <w:tcBorders>
              <w:top w:val="single" w:sz="4" w:space="0" w:color="auto"/>
              <w:left w:val="single" w:sz="4" w:space="0" w:color="auto"/>
              <w:bottom w:val="single" w:sz="4" w:space="0" w:color="auto"/>
              <w:right w:val="single" w:sz="4" w:space="0" w:color="auto"/>
            </w:tcBorders>
            <w:shd w:val="clear" w:color="auto" w:fill="C4BC96" w:themeFill="background2" w:themeFillShade="BF"/>
            <w:noWrap/>
          </w:tcPr>
          <w:p w:rsidR="00FC6099" w:rsidRPr="00F0319B" w:rsidRDefault="00FC6099" w:rsidP="0048391F">
            <w:pPr>
              <w:spacing w:line="276" w:lineRule="auto"/>
              <w:jc w:val="center"/>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Rayo Divino</w:t>
            </w:r>
          </w:p>
        </w:tc>
        <w:tc>
          <w:tcPr>
            <w:tcW w:w="908" w:type="pct"/>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FC6099" w:rsidRPr="00F0319B" w:rsidRDefault="00FC6099" w:rsidP="0048391F">
            <w:pPr>
              <w:spacing w:line="276" w:lineRule="auto"/>
              <w:jc w:val="center"/>
              <w:cnfStyle w:val="1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Día de la semana</w:t>
            </w:r>
          </w:p>
        </w:tc>
        <w:tc>
          <w:tcPr>
            <w:tcW w:w="1088" w:type="pct"/>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FC6099" w:rsidRPr="00F0319B" w:rsidRDefault="00FC6099" w:rsidP="0048391F">
            <w:pPr>
              <w:spacing w:line="276" w:lineRule="auto"/>
              <w:jc w:val="center"/>
              <w:cnfStyle w:val="1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Maestro Ascendido</w:t>
            </w:r>
          </w:p>
        </w:tc>
        <w:tc>
          <w:tcPr>
            <w:tcW w:w="1212" w:type="pct"/>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FC6099" w:rsidRPr="00F0319B" w:rsidRDefault="00FC6099" w:rsidP="0048391F">
            <w:pPr>
              <w:spacing w:line="276" w:lineRule="auto"/>
              <w:jc w:val="center"/>
              <w:cnfStyle w:val="1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 xml:space="preserve">Elohim </w:t>
            </w:r>
            <w:r w:rsidR="005C48E9" w:rsidRPr="00F0319B">
              <w:rPr>
                <w:rFonts w:ascii="Palatino Linotype" w:eastAsiaTheme="minorEastAsia" w:hAnsi="Palatino Linotype" w:cs="Times New Roman"/>
                <w:color w:val="auto"/>
                <w:sz w:val="16"/>
                <w:szCs w:val="20"/>
              </w:rPr>
              <w:t>y Complemento</w:t>
            </w:r>
          </w:p>
        </w:tc>
        <w:tc>
          <w:tcPr>
            <w:tcW w:w="818" w:type="pct"/>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FC6099" w:rsidRPr="00F0319B" w:rsidRDefault="00FC6099" w:rsidP="0048391F">
            <w:pPr>
              <w:spacing w:line="276" w:lineRule="auto"/>
              <w:jc w:val="center"/>
              <w:cnfStyle w:val="1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Arcángel</w:t>
            </w:r>
          </w:p>
        </w:tc>
      </w:tr>
      <w:tr w:rsidR="00FC6099" w:rsidRPr="0048391F" w:rsidTr="00837BAF">
        <w:trPr>
          <w:cnfStyle w:val="000000100000"/>
        </w:trPr>
        <w:tc>
          <w:tcPr>
            <w:cnfStyle w:val="001000000000"/>
            <w:tcW w:w="975" w:type="pct"/>
            <w:tcBorders>
              <w:top w:val="single" w:sz="4" w:space="0" w:color="auto"/>
              <w:left w:val="single" w:sz="4" w:space="0" w:color="auto"/>
              <w:bottom w:val="single" w:sz="4" w:space="0" w:color="auto"/>
              <w:right w:val="single" w:sz="4" w:space="0" w:color="auto"/>
            </w:tcBorders>
            <w:shd w:val="clear" w:color="auto" w:fill="8DB3E2" w:themeFill="text2" w:themeFillTint="66"/>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lang w:val="es-MX"/>
              </w:rPr>
            </w:pPr>
            <w:r w:rsidRPr="00F0319B">
              <w:rPr>
                <w:rFonts w:ascii="Palatino Linotype" w:eastAsiaTheme="minorEastAsia" w:hAnsi="Palatino Linotype" w:cs="Times New Roman"/>
                <w:color w:val="auto"/>
                <w:sz w:val="16"/>
                <w:szCs w:val="20"/>
                <w:lang w:val="es-MX"/>
              </w:rPr>
              <w:t xml:space="preserve">1er. </w:t>
            </w:r>
            <w:r w:rsidR="00FC6099" w:rsidRPr="00F0319B">
              <w:rPr>
                <w:rFonts w:ascii="Palatino Linotype" w:eastAsiaTheme="minorEastAsia" w:hAnsi="Palatino Linotype" w:cs="Times New Roman"/>
                <w:color w:val="auto"/>
                <w:sz w:val="16"/>
                <w:szCs w:val="20"/>
                <w:lang w:val="es-MX"/>
              </w:rPr>
              <w:t>Rayo Azul</w:t>
            </w:r>
          </w:p>
          <w:p w:rsidR="00B5065E" w:rsidRPr="00F0319B" w:rsidRDefault="00B5065E" w:rsidP="0048391F">
            <w:pPr>
              <w:spacing w:line="276" w:lineRule="auto"/>
              <w:jc w:val="center"/>
              <w:rPr>
                <w:rFonts w:ascii="Palatino Linotype" w:eastAsiaTheme="minorEastAsia" w:hAnsi="Palatino Linotype" w:cs="Times New Roman"/>
                <w:i/>
                <w:color w:val="auto"/>
                <w:sz w:val="16"/>
                <w:szCs w:val="20"/>
                <w:lang w:val="es-MX"/>
              </w:rPr>
            </w:pPr>
            <w:r w:rsidRPr="00F0319B">
              <w:rPr>
                <w:rFonts w:ascii="Palatino Linotype" w:eastAsiaTheme="minorEastAsia" w:hAnsi="Palatino Linotype" w:cs="Times New Roman"/>
                <w:i/>
                <w:color w:val="auto"/>
                <w:sz w:val="16"/>
                <w:szCs w:val="20"/>
                <w:lang w:val="es-MX"/>
              </w:rPr>
              <w:t>Voluntad Divina</w:t>
            </w:r>
          </w:p>
        </w:tc>
        <w:tc>
          <w:tcPr>
            <w:tcW w:w="90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FC6099" w:rsidRPr="00F0319B" w:rsidRDefault="00AD1F11"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Martes</w:t>
            </w:r>
          </w:p>
        </w:tc>
        <w:tc>
          <w:tcPr>
            <w:tcW w:w="108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El Morya</w:t>
            </w:r>
          </w:p>
        </w:tc>
        <w:tc>
          <w:tcPr>
            <w:tcW w:w="1212"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 xml:space="preserve">Hércules </w:t>
            </w:r>
            <w:r w:rsidR="00AD1F11" w:rsidRPr="00F0319B">
              <w:rPr>
                <w:rFonts w:ascii="Palatino Linotype" w:eastAsiaTheme="minorEastAsia" w:hAnsi="Palatino Linotype" w:cs="Times New Roman"/>
                <w:color w:val="auto"/>
                <w:sz w:val="16"/>
                <w:szCs w:val="20"/>
              </w:rPr>
              <w:t>y Amazonia</w:t>
            </w:r>
          </w:p>
        </w:tc>
        <w:tc>
          <w:tcPr>
            <w:tcW w:w="818" w:type="pct"/>
            <w:tcBorders>
              <w:top w:val="single" w:sz="4" w:space="0" w:color="auto"/>
              <w:left w:val="single" w:sz="4" w:space="0" w:color="auto"/>
              <w:bottom w:val="single" w:sz="4" w:space="0" w:color="auto"/>
              <w:right w:val="single" w:sz="4" w:space="0" w:color="auto"/>
            </w:tcBorders>
            <w:shd w:val="clear" w:color="auto" w:fill="8DB3E2" w:themeFill="text2" w:themeFillTint="66"/>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Miguel</w:t>
            </w:r>
          </w:p>
        </w:tc>
      </w:tr>
      <w:tr w:rsidR="00FC6099" w:rsidRPr="0048391F" w:rsidTr="00837BAF">
        <w:tc>
          <w:tcPr>
            <w:cnfStyle w:val="001000000000"/>
            <w:tcW w:w="975" w:type="pct"/>
            <w:tcBorders>
              <w:top w:val="single" w:sz="4" w:space="0" w:color="auto"/>
              <w:left w:val="single" w:sz="4" w:space="0" w:color="auto"/>
              <w:bottom w:val="single" w:sz="4" w:space="0" w:color="auto"/>
              <w:right w:val="single" w:sz="4" w:space="0" w:color="auto"/>
            </w:tcBorders>
            <w:shd w:val="clear" w:color="auto" w:fill="FFFF00"/>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 xml:space="preserve">2° </w:t>
            </w:r>
            <w:r w:rsidR="00FC6099" w:rsidRPr="00F0319B">
              <w:rPr>
                <w:rFonts w:ascii="Palatino Linotype" w:eastAsiaTheme="minorEastAsia" w:hAnsi="Palatino Linotype" w:cs="Times New Roman"/>
                <w:color w:val="auto"/>
                <w:sz w:val="16"/>
                <w:szCs w:val="20"/>
              </w:rPr>
              <w:t>Rayo Amarillo</w:t>
            </w:r>
          </w:p>
          <w:p w:rsidR="00B5065E" w:rsidRPr="00F0319B" w:rsidRDefault="00B5065E" w:rsidP="0048391F">
            <w:pPr>
              <w:spacing w:line="276" w:lineRule="auto"/>
              <w:jc w:val="center"/>
              <w:rPr>
                <w:rFonts w:ascii="Palatino Linotype" w:eastAsiaTheme="minorEastAsia" w:hAnsi="Palatino Linotype" w:cs="Times New Roman"/>
                <w:i/>
                <w:color w:val="auto"/>
                <w:sz w:val="16"/>
                <w:szCs w:val="20"/>
              </w:rPr>
            </w:pPr>
            <w:r w:rsidRPr="00F0319B">
              <w:rPr>
                <w:rFonts w:ascii="Palatino Linotype" w:eastAsiaTheme="minorEastAsia" w:hAnsi="Palatino Linotype" w:cs="Times New Roman"/>
                <w:i/>
                <w:color w:val="auto"/>
                <w:sz w:val="16"/>
                <w:szCs w:val="20"/>
              </w:rPr>
              <w:t>Sabiduría Divina</w:t>
            </w:r>
          </w:p>
        </w:tc>
        <w:tc>
          <w:tcPr>
            <w:tcW w:w="908" w:type="pct"/>
            <w:tcBorders>
              <w:top w:val="single" w:sz="4" w:space="0" w:color="auto"/>
              <w:left w:val="single" w:sz="4" w:space="0" w:color="auto"/>
              <w:bottom w:val="single" w:sz="4" w:space="0" w:color="auto"/>
              <w:right w:val="single" w:sz="4" w:space="0" w:color="auto"/>
            </w:tcBorders>
            <w:shd w:val="clear" w:color="auto" w:fill="FFFF00"/>
          </w:tcPr>
          <w:p w:rsidR="00FC6099" w:rsidRPr="00F0319B" w:rsidRDefault="00AD1F11"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Domingo</w:t>
            </w:r>
          </w:p>
        </w:tc>
        <w:tc>
          <w:tcPr>
            <w:tcW w:w="1088" w:type="pct"/>
            <w:tcBorders>
              <w:top w:val="single" w:sz="4" w:space="0" w:color="auto"/>
              <w:left w:val="single" w:sz="4" w:space="0" w:color="auto"/>
              <w:bottom w:val="single" w:sz="4" w:space="0" w:color="auto"/>
              <w:right w:val="single" w:sz="4" w:space="0" w:color="auto"/>
            </w:tcBorders>
            <w:shd w:val="clear" w:color="auto" w:fill="FFFF00"/>
          </w:tcPr>
          <w:p w:rsidR="00FC6099" w:rsidRPr="00F0319B" w:rsidRDefault="00FC609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Lanto</w:t>
            </w:r>
          </w:p>
        </w:tc>
        <w:tc>
          <w:tcPr>
            <w:tcW w:w="1212" w:type="pct"/>
            <w:tcBorders>
              <w:top w:val="single" w:sz="4" w:space="0" w:color="auto"/>
              <w:left w:val="single" w:sz="4" w:space="0" w:color="auto"/>
              <w:bottom w:val="single" w:sz="4" w:space="0" w:color="auto"/>
              <w:right w:val="single" w:sz="4" w:space="0" w:color="auto"/>
            </w:tcBorders>
            <w:shd w:val="clear" w:color="auto" w:fill="FFFF00"/>
          </w:tcPr>
          <w:p w:rsidR="00FC6099" w:rsidRPr="00F0319B" w:rsidRDefault="00AD1F11"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Jofiel y Cristina</w:t>
            </w:r>
          </w:p>
        </w:tc>
        <w:tc>
          <w:tcPr>
            <w:tcW w:w="818" w:type="pct"/>
            <w:tcBorders>
              <w:top w:val="single" w:sz="4" w:space="0" w:color="auto"/>
              <w:left w:val="single" w:sz="4" w:space="0" w:color="auto"/>
              <w:bottom w:val="single" w:sz="4" w:space="0" w:color="auto"/>
              <w:right w:val="single" w:sz="4" w:space="0" w:color="auto"/>
            </w:tcBorders>
            <w:shd w:val="clear" w:color="auto" w:fill="FFFF00"/>
          </w:tcPr>
          <w:p w:rsidR="00FC6099" w:rsidRPr="00F0319B" w:rsidRDefault="00FC609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Jofiel</w:t>
            </w:r>
          </w:p>
        </w:tc>
      </w:tr>
      <w:tr w:rsidR="00FC6099" w:rsidRPr="0048391F" w:rsidTr="00837BAF">
        <w:trPr>
          <w:cnfStyle w:val="000000100000"/>
        </w:trPr>
        <w:tc>
          <w:tcPr>
            <w:cnfStyle w:val="001000000000"/>
            <w:tcW w:w="975" w:type="pct"/>
            <w:tcBorders>
              <w:top w:val="single" w:sz="4" w:space="0" w:color="auto"/>
              <w:left w:val="single" w:sz="4" w:space="0" w:color="auto"/>
              <w:bottom w:val="single" w:sz="4" w:space="0" w:color="auto"/>
              <w:right w:val="single" w:sz="4" w:space="0" w:color="auto"/>
            </w:tcBorders>
            <w:shd w:val="clear" w:color="auto" w:fill="FFCCFF"/>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lang w:val="es-MX"/>
              </w:rPr>
            </w:pPr>
            <w:r w:rsidRPr="00F0319B">
              <w:rPr>
                <w:rFonts w:ascii="Palatino Linotype" w:eastAsiaTheme="minorEastAsia" w:hAnsi="Palatino Linotype" w:cs="Times New Roman"/>
                <w:color w:val="auto"/>
                <w:sz w:val="16"/>
                <w:szCs w:val="20"/>
                <w:lang w:val="es-MX"/>
              </w:rPr>
              <w:t xml:space="preserve">3er. </w:t>
            </w:r>
            <w:r w:rsidR="00FC6099" w:rsidRPr="00F0319B">
              <w:rPr>
                <w:rFonts w:ascii="Palatino Linotype" w:eastAsiaTheme="minorEastAsia" w:hAnsi="Palatino Linotype" w:cs="Times New Roman"/>
                <w:color w:val="auto"/>
                <w:sz w:val="16"/>
                <w:szCs w:val="20"/>
                <w:lang w:val="es-MX"/>
              </w:rPr>
              <w:t>Rayo Rosa</w:t>
            </w:r>
          </w:p>
          <w:p w:rsidR="00B5065E" w:rsidRPr="00F0319B" w:rsidRDefault="00B5065E" w:rsidP="0048391F">
            <w:pPr>
              <w:spacing w:line="276" w:lineRule="auto"/>
              <w:jc w:val="center"/>
              <w:rPr>
                <w:rFonts w:ascii="Palatino Linotype" w:eastAsiaTheme="minorEastAsia" w:hAnsi="Palatino Linotype" w:cs="Times New Roman"/>
                <w:i/>
                <w:color w:val="auto"/>
                <w:sz w:val="16"/>
                <w:szCs w:val="20"/>
                <w:lang w:val="es-MX"/>
              </w:rPr>
            </w:pPr>
            <w:r w:rsidRPr="00F0319B">
              <w:rPr>
                <w:rFonts w:ascii="Palatino Linotype" w:eastAsiaTheme="minorEastAsia" w:hAnsi="Palatino Linotype" w:cs="Times New Roman"/>
                <w:i/>
                <w:color w:val="auto"/>
                <w:sz w:val="16"/>
                <w:szCs w:val="20"/>
                <w:lang w:val="es-MX"/>
              </w:rPr>
              <w:t>Amor Divino</w:t>
            </w:r>
          </w:p>
        </w:tc>
        <w:tc>
          <w:tcPr>
            <w:tcW w:w="908" w:type="pct"/>
            <w:tcBorders>
              <w:top w:val="single" w:sz="4" w:space="0" w:color="auto"/>
              <w:left w:val="single" w:sz="4" w:space="0" w:color="auto"/>
              <w:bottom w:val="single" w:sz="4" w:space="0" w:color="auto"/>
              <w:right w:val="single" w:sz="4" w:space="0" w:color="auto"/>
            </w:tcBorders>
            <w:shd w:val="clear" w:color="auto" w:fill="FFCCFF"/>
          </w:tcPr>
          <w:p w:rsidR="00FC6099" w:rsidRPr="00F0319B" w:rsidRDefault="00AD1F11"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Lunes</w:t>
            </w:r>
          </w:p>
        </w:tc>
        <w:tc>
          <w:tcPr>
            <w:tcW w:w="1088" w:type="pct"/>
            <w:tcBorders>
              <w:top w:val="single" w:sz="4" w:space="0" w:color="auto"/>
              <w:left w:val="single" w:sz="4" w:space="0" w:color="auto"/>
              <w:bottom w:val="single" w:sz="4" w:space="0" w:color="auto"/>
              <w:right w:val="single" w:sz="4" w:space="0" w:color="auto"/>
            </w:tcBorders>
            <w:shd w:val="clear" w:color="auto" w:fill="FFCCFF"/>
          </w:tcPr>
          <w:p w:rsidR="00FC6099" w:rsidRPr="00F0319B" w:rsidRDefault="00AD1F11"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Pablo el Veneciano</w:t>
            </w:r>
          </w:p>
        </w:tc>
        <w:tc>
          <w:tcPr>
            <w:tcW w:w="1212" w:type="pct"/>
            <w:tcBorders>
              <w:top w:val="single" w:sz="4" w:space="0" w:color="auto"/>
              <w:left w:val="single" w:sz="4" w:space="0" w:color="auto"/>
              <w:bottom w:val="single" w:sz="4" w:space="0" w:color="auto"/>
              <w:right w:val="single" w:sz="4" w:space="0" w:color="auto"/>
            </w:tcBorders>
            <w:shd w:val="clear" w:color="auto" w:fill="FFCCFF"/>
          </w:tcPr>
          <w:p w:rsidR="00FC6099" w:rsidRPr="00F0319B" w:rsidRDefault="00AD1F11"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Heros y Amora</w:t>
            </w:r>
          </w:p>
        </w:tc>
        <w:tc>
          <w:tcPr>
            <w:tcW w:w="818" w:type="pct"/>
            <w:tcBorders>
              <w:top w:val="single" w:sz="4" w:space="0" w:color="auto"/>
              <w:left w:val="single" w:sz="4" w:space="0" w:color="auto"/>
              <w:bottom w:val="single" w:sz="4" w:space="0" w:color="auto"/>
              <w:right w:val="single" w:sz="4" w:space="0" w:color="auto"/>
            </w:tcBorders>
            <w:shd w:val="clear" w:color="auto" w:fill="FFCCFF"/>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Chamuel</w:t>
            </w:r>
          </w:p>
        </w:tc>
      </w:tr>
      <w:tr w:rsidR="00FC6099" w:rsidRPr="0048391F" w:rsidTr="00837BAF">
        <w:tc>
          <w:tcPr>
            <w:cnfStyle w:val="001000000000"/>
            <w:tcW w:w="975" w:type="pct"/>
            <w:tcBorders>
              <w:top w:val="single" w:sz="4" w:space="0" w:color="auto"/>
              <w:left w:val="single" w:sz="4" w:space="0" w:color="auto"/>
              <w:bottom w:val="single" w:sz="4" w:space="0" w:color="auto"/>
              <w:right w:val="single" w:sz="4" w:space="0" w:color="auto"/>
            </w:tcBorders>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 xml:space="preserve">4° </w:t>
            </w:r>
            <w:r w:rsidR="00FC6099" w:rsidRPr="00F0319B">
              <w:rPr>
                <w:rFonts w:ascii="Palatino Linotype" w:eastAsiaTheme="minorEastAsia" w:hAnsi="Palatino Linotype" w:cs="Times New Roman"/>
                <w:color w:val="auto"/>
                <w:sz w:val="16"/>
                <w:szCs w:val="20"/>
              </w:rPr>
              <w:t xml:space="preserve">Rayo </w:t>
            </w:r>
            <w:r w:rsidR="00FC6099" w:rsidRPr="00F0319B">
              <w:rPr>
                <w:rFonts w:ascii="Palatino Linotype" w:eastAsiaTheme="minorEastAsia" w:hAnsi="Palatino Linotype" w:cs="Times New Roman"/>
                <w:color w:val="auto"/>
                <w:sz w:val="16"/>
                <w:szCs w:val="20"/>
              </w:rPr>
              <w:lastRenderedPageBreak/>
              <w:t>Blanco</w:t>
            </w:r>
          </w:p>
          <w:p w:rsidR="00B5065E" w:rsidRPr="00F0319B" w:rsidRDefault="000A2FD5" w:rsidP="0048391F">
            <w:pPr>
              <w:spacing w:line="276" w:lineRule="auto"/>
              <w:jc w:val="center"/>
              <w:rPr>
                <w:rFonts w:ascii="Palatino Linotype" w:eastAsiaTheme="minorEastAsia" w:hAnsi="Palatino Linotype" w:cs="Times New Roman"/>
                <w:i/>
                <w:color w:val="auto"/>
                <w:sz w:val="16"/>
                <w:szCs w:val="20"/>
              </w:rPr>
            </w:pPr>
            <w:r w:rsidRPr="00F0319B">
              <w:rPr>
                <w:rFonts w:ascii="Palatino Linotype" w:eastAsiaTheme="minorEastAsia" w:hAnsi="Palatino Linotype" w:cs="Times New Roman"/>
                <w:i/>
                <w:color w:val="auto"/>
                <w:sz w:val="16"/>
                <w:szCs w:val="20"/>
              </w:rPr>
              <w:t>Pureza Divina</w:t>
            </w:r>
          </w:p>
        </w:tc>
        <w:tc>
          <w:tcPr>
            <w:tcW w:w="908" w:type="pct"/>
            <w:tcBorders>
              <w:top w:val="single" w:sz="4" w:space="0" w:color="auto"/>
              <w:left w:val="single" w:sz="4" w:space="0" w:color="auto"/>
              <w:bottom w:val="single" w:sz="4" w:space="0" w:color="auto"/>
              <w:right w:val="single" w:sz="4" w:space="0" w:color="auto"/>
            </w:tcBorders>
          </w:tcPr>
          <w:p w:rsidR="00FC6099" w:rsidRPr="00F0319B" w:rsidRDefault="00AD1F11"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lastRenderedPageBreak/>
              <w:t>Viernes</w:t>
            </w:r>
          </w:p>
        </w:tc>
        <w:tc>
          <w:tcPr>
            <w:tcW w:w="1088" w:type="pct"/>
            <w:tcBorders>
              <w:top w:val="single" w:sz="4" w:space="0" w:color="auto"/>
              <w:left w:val="single" w:sz="4" w:space="0" w:color="auto"/>
              <w:bottom w:val="single" w:sz="4" w:space="0" w:color="auto"/>
              <w:right w:val="single" w:sz="4" w:space="0" w:color="auto"/>
            </w:tcBorders>
          </w:tcPr>
          <w:p w:rsidR="00FC6099" w:rsidRPr="00F0319B" w:rsidRDefault="00FC609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Serapis Bey</w:t>
            </w:r>
          </w:p>
        </w:tc>
        <w:tc>
          <w:tcPr>
            <w:tcW w:w="1212" w:type="pct"/>
            <w:tcBorders>
              <w:top w:val="single" w:sz="4" w:space="0" w:color="auto"/>
              <w:left w:val="single" w:sz="4" w:space="0" w:color="auto"/>
              <w:bottom w:val="single" w:sz="4" w:space="0" w:color="auto"/>
              <w:right w:val="single" w:sz="4" w:space="0" w:color="auto"/>
            </w:tcBorders>
          </w:tcPr>
          <w:p w:rsidR="00FC6099" w:rsidRPr="00F0319B" w:rsidRDefault="00AD1F11"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Pureza y Astrea</w:t>
            </w:r>
          </w:p>
        </w:tc>
        <w:tc>
          <w:tcPr>
            <w:tcW w:w="818" w:type="pct"/>
            <w:tcBorders>
              <w:top w:val="single" w:sz="4" w:space="0" w:color="auto"/>
              <w:left w:val="single" w:sz="4" w:space="0" w:color="auto"/>
              <w:bottom w:val="single" w:sz="4" w:space="0" w:color="auto"/>
              <w:right w:val="single" w:sz="4" w:space="0" w:color="auto"/>
            </w:tcBorders>
          </w:tcPr>
          <w:p w:rsidR="00FC6099" w:rsidRPr="00F0319B" w:rsidRDefault="00FC609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Gabriel</w:t>
            </w:r>
          </w:p>
        </w:tc>
      </w:tr>
      <w:tr w:rsidR="00FC6099" w:rsidRPr="0048391F" w:rsidTr="00837BAF">
        <w:trPr>
          <w:cnfStyle w:val="000000100000"/>
        </w:trPr>
        <w:tc>
          <w:tcPr>
            <w:cnfStyle w:val="001000000000"/>
            <w:tcW w:w="975" w:type="pct"/>
            <w:tcBorders>
              <w:top w:val="single" w:sz="4" w:space="0" w:color="auto"/>
              <w:left w:val="single" w:sz="4" w:space="0" w:color="auto"/>
              <w:bottom w:val="single" w:sz="4" w:space="0" w:color="auto"/>
              <w:right w:val="single" w:sz="4" w:space="0" w:color="auto"/>
            </w:tcBorders>
            <w:shd w:val="clear" w:color="auto" w:fill="CCFF99"/>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lastRenderedPageBreak/>
              <w:t xml:space="preserve">5° </w:t>
            </w:r>
            <w:r w:rsidR="00FC6099" w:rsidRPr="00F0319B">
              <w:rPr>
                <w:rFonts w:ascii="Palatino Linotype" w:eastAsiaTheme="minorEastAsia" w:hAnsi="Palatino Linotype" w:cs="Times New Roman"/>
                <w:color w:val="auto"/>
                <w:sz w:val="16"/>
                <w:szCs w:val="20"/>
              </w:rPr>
              <w:t>Rayo Verde</w:t>
            </w:r>
          </w:p>
          <w:p w:rsidR="000A2FD5" w:rsidRPr="00F0319B" w:rsidRDefault="000A2FD5" w:rsidP="0048391F">
            <w:pPr>
              <w:spacing w:line="276" w:lineRule="auto"/>
              <w:jc w:val="center"/>
              <w:rPr>
                <w:rFonts w:ascii="Palatino Linotype" w:eastAsiaTheme="minorEastAsia" w:hAnsi="Palatino Linotype" w:cs="Times New Roman"/>
                <w:i/>
                <w:color w:val="auto"/>
                <w:sz w:val="16"/>
                <w:szCs w:val="20"/>
              </w:rPr>
            </w:pPr>
            <w:r w:rsidRPr="00F0319B">
              <w:rPr>
                <w:rFonts w:ascii="Palatino Linotype" w:eastAsiaTheme="minorEastAsia" w:hAnsi="Palatino Linotype" w:cs="Times New Roman"/>
                <w:i/>
                <w:color w:val="auto"/>
                <w:sz w:val="16"/>
                <w:szCs w:val="20"/>
              </w:rPr>
              <w:t>Ciencia Divina</w:t>
            </w:r>
          </w:p>
        </w:tc>
        <w:tc>
          <w:tcPr>
            <w:tcW w:w="908" w:type="pct"/>
            <w:tcBorders>
              <w:top w:val="single" w:sz="4" w:space="0" w:color="auto"/>
              <w:left w:val="single" w:sz="4" w:space="0" w:color="auto"/>
              <w:bottom w:val="single" w:sz="4" w:space="0" w:color="auto"/>
              <w:right w:val="single" w:sz="4" w:space="0" w:color="auto"/>
            </w:tcBorders>
            <w:shd w:val="clear" w:color="auto" w:fill="CCFF99"/>
          </w:tcPr>
          <w:p w:rsidR="00FC6099" w:rsidRPr="00F0319B" w:rsidRDefault="00AD1F11"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Miércoles</w:t>
            </w:r>
          </w:p>
        </w:tc>
        <w:tc>
          <w:tcPr>
            <w:tcW w:w="1088" w:type="pct"/>
            <w:tcBorders>
              <w:top w:val="single" w:sz="4" w:space="0" w:color="auto"/>
              <w:left w:val="single" w:sz="4" w:space="0" w:color="auto"/>
              <w:bottom w:val="single" w:sz="4" w:space="0" w:color="auto"/>
              <w:right w:val="single" w:sz="4" w:space="0" w:color="auto"/>
            </w:tcBorders>
            <w:shd w:val="clear" w:color="auto" w:fill="CCFF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Hilarión</w:t>
            </w:r>
          </w:p>
        </w:tc>
        <w:tc>
          <w:tcPr>
            <w:tcW w:w="1212" w:type="pct"/>
            <w:tcBorders>
              <w:top w:val="single" w:sz="4" w:space="0" w:color="auto"/>
              <w:left w:val="single" w:sz="4" w:space="0" w:color="auto"/>
              <w:bottom w:val="single" w:sz="4" w:space="0" w:color="auto"/>
              <w:right w:val="single" w:sz="4" w:space="0" w:color="auto"/>
            </w:tcBorders>
            <w:shd w:val="clear" w:color="auto" w:fill="CCFF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Cyclopea</w:t>
            </w:r>
            <w:r w:rsidR="00AD1F11" w:rsidRPr="00F0319B">
              <w:rPr>
                <w:rFonts w:ascii="Palatino Linotype" w:eastAsiaTheme="minorEastAsia" w:hAnsi="Palatino Linotype" w:cs="Times New Roman"/>
                <w:color w:val="auto"/>
                <w:sz w:val="16"/>
                <w:szCs w:val="20"/>
              </w:rPr>
              <w:t xml:space="preserve"> y Virgina</w:t>
            </w:r>
          </w:p>
        </w:tc>
        <w:tc>
          <w:tcPr>
            <w:tcW w:w="818" w:type="pct"/>
            <w:tcBorders>
              <w:top w:val="single" w:sz="4" w:space="0" w:color="auto"/>
              <w:left w:val="single" w:sz="4" w:space="0" w:color="auto"/>
              <w:bottom w:val="single" w:sz="4" w:space="0" w:color="auto"/>
              <w:right w:val="single" w:sz="4" w:space="0" w:color="auto"/>
            </w:tcBorders>
            <w:shd w:val="clear" w:color="auto" w:fill="CCFF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Rafael</w:t>
            </w:r>
          </w:p>
        </w:tc>
      </w:tr>
      <w:tr w:rsidR="00FC6099" w:rsidRPr="0048391F" w:rsidTr="00837BAF">
        <w:tc>
          <w:tcPr>
            <w:cnfStyle w:val="001000000000"/>
            <w:tcW w:w="975" w:type="pct"/>
            <w:tcBorders>
              <w:top w:val="single" w:sz="4" w:space="0" w:color="auto"/>
              <w:left w:val="single" w:sz="4" w:space="0" w:color="auto"/>
              <w:bottom w:val="single" w:sz="4" w:space="0" w:color="auto"/>
              <w:right w:val="single" w:sz="4" w:space="0" w:color="auto"/>
            </w:tcBorders>
            <w:shd w:val="clear" w:color="auto" w:fill="FFCC99"/>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lang w:val="es-MX"/>
              </w:rPr>
            </w:pPr>
            <w:r w:rsidRPr="00F0319B">
              <w:rPr>
                <w:rFonts w:ascii="Palatino Linotype" w:eastAsiaTheme="minorEastAsia" w:hAnsi="Palatino Linotype" w:cs="Times New Roman"/>
                <w:color w:val="auto"/>
                <w:sz w:val="16"/>
                <w:szCs w:val="20"/>
                <w:lang w:val="es-MX"/>
              </w:rPr>
              <w:t xml:space="preserve">6° </w:t>
            </w:r>
            <w:r w:rsidR="00FC6099" w:rsidRPr="00F0319B">
              <w:rPr>
                <w:rFonts w:ascii="Palatino Linotype" w:eastAsiaTheme="minorEastAsia" w:hAnsi="Palatino Linotype" w:cs="Times New Roman"/>
                <w:color w:val="auto"/>
                <w:sz w:val="16"/>
                <w:szCs w:val="20"/>
                <w:lang w:val="es-MX"/>
              </w:rPr>
              <w:t>Rayo Oro-Rubí</w:t>
            </w:r>
          </w:p>
          <w:p w:rsidR="000A2FD5" w:rsidRPr="00F0319B" w:rsidRDefault="000A2FD5" w:rsidP="0048391F">
            <w:pPr>
              <w:spacing w:line="276" w:lineRule="auto"/>
              <w:jc w:val="center"/>
              <w:rPr>
                <w:rFonts w:ascii="Palatino Linotype" w:eastAsiaTheme="minorEastAsia" w:hAnsi="Palatino Linotype" w:cs="Times New Roman"/>
                <w:i/>
                <w:color w:val="auto"/>
                <w:sz w:val="16"/>
                <w:szCs w:val="20"/>
                <w:lang w:val="es-MX"/>
              </w:rPr>
            </w:pPr>
            <w:r w:rsidRPr="00F0319B">
              <w:rPr>
                <w:rFonts w:ascii="Palatino Linotype" w:eastAsiaTheme="minorEastAsia" w:hAnsi="Palatino Linotype" w:cs="Times New Roman"/>
                <w:i/>
                <w:color w:val="auto"/>
                <w:sz w:val="16"/>
                <w:szCs w:val="20"/>
                <w:lang w:val="es-MX"/>
              </w:rPr>
              <w:t>Paz Divina</w:t>
            </w:r>
          </w:p>
        </w:tc>
        <w:tc>
          <w:tcPr>
            <w:tcW w:w="908" w:type="pct"/>
            <w:tcBorders>
              <w:top w:val="single" w:sz="4" w:space="0" w:color="auto"/>
              <w:left w:val="single" w:sz="4" w:space="0" w:color="auto"/>
              <w:bottom w:val="single" w:sz="4" w:space="0" w:color="auto"/>
              <w:right w:val="single" w:sz="4" w:space="0" w:color="auto"/>
            </w:tcBorders>
            <w:shd w:val="clear" w:color="auto" w:fill="FFCC99"/>
          </w:tcPr>
          <w:p w:rsidR="00FC6099" w:rsidRPr="00F0319B" w:rsidRDefault="00AD1F11"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Jueves</w:t>
            </w:r>
          </w:p>
        </w:tc>
        <w:tc>
          <w:tcPr>
            <w:tcW w:w="1088" w:type="pct"/>
            <w:tcBorders>
              <w:top w:val="single" w:sz="4" w:space="0" w:color="auto"/>
              <w:left w:val="single" w:sz="4" w:space="0" w:color="auto"/>
              <w:bottom w:val="single" w:sz="4" w:space="0" w:color="auto"/>
              <w:right w:val="single" w:sz="4" w:space="0" w:color="auto"/>
            </w:tcBorders>
            <w:shd w:val="clear" w:color="auto" w:fill="FFCC99"/>
          </w:tcPr>
          <w:p w:rsidR="00FC6099" w:rsidRPr="00F0319B" w:rsidRDefault="00FC609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Lady Nada</w:t>
            </w:r>
          </w:p>
        </w:tc>
        <w:tc>
          <w:tcPr>
            <w:tcW w:w="1212" w:type="pct"/>
            <w:tcBorders>
              <w:top w:val="single" w:sz="4" w:space="0" w:color="auto"/>
              <w:left w:val="single" w:sz="4" w:space="0" w:color="auto"/>
              <w:bottom w:val="single" w:sz="4" w:space="0" w:color="auto"/>
              <w:right w:val="single" w:sz="4" w:space="0" w:color="auto"/>
            </w:tcBorders>
            <w:shd w:val="clear" w:color="auto" w:fill="FFCC99"/>
          </w:tcPr>
          <w:p w:rsidR="00FC6099" w:rsidRPr="00F0319B" w:rsidRDefault="005C48E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Paz y Aloha</w:t>
            </w:r>
          </w:p>
        </w:tc>
        <w:tc>
          <w:tcPr>
            <w:tcW w:w="818" w:type="pct"/>
            <w:tcBorders>
              <w:top w:val="single" w:sz="4" w:space="0" w:color="auto"/>
              <w:left w:val="single" w:sz="4" w:space="0" w:color="auto"/>
              <w:bottom w:val="single" w:sz="4" w:space="0" w:color="auto"/>
              <w:right w:val="single" w:sz="4" w:space="0" w:color="auto"/>
            </w:tcBorders>
            <w:shd w:val="clear" w:color="auto" w:fill="FFCC99"/>
          </w:tcPr>
          <w:p w:rsidR="00FC6099" w:rsidRPr="00F0319B" w:rsidRDefault="005C48E9" w:rsidP="0048391F">
            <w:pPr>
              <w:spacing w:line="276" w:lineRule="auto"/>
              <w:jc w:val="center"/>
              <w:cnfStyle w:val="0000000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Uriel</w:t>
            </w:r>
          </w:p>
        </w:tc>
      </w:tr>
      <w:tr w:rsidR="00FC6099" w:rsidRPr="0048391F" w:rsidTr="00837BAF">
        <w:trPr>
          <w:cnfStyle w:val="000000100000"/>
        </w:trPr>
        <w:tc>
          <w:tcPr>
            <w:cnfStyle w:val="001000000000"/>
            <w:tcW w:w="975" w:type="pct"/>
            <w:tcBorders>
              <w:top w:val="single" w:sz="4" w:space="0" w:color="auto"/>
              <w:left w:val="single" w:sz="4" w:space="0" w:color="auto"/>
              <w:bottom w:val="single" w:sz="4" w:space="0" w:color="auto"/>
              <w:right w:val="single" w:sz="4" w:space="0" w:color="auto"/>
            </w:tcBorders>
            <w:shd w:val="clear" w:color="auto" w:fill="B2A1C7" w:themeFill="accent4" w:themeFillTint="99"/>
            <w:noWrap/>
          </w:tcPr>
          <w:p w:rsidR="00FC6099" w:rsidRPr="00F0319B" w:rsidRDefault="005C48E9" w:rsidP="0048391F">
            <w:pPr>
              <w:spacing w:line="276" w:lineRule="auto"/>
              <w:jc w:val="center"/>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 xml:space="preserve">7° </w:t>
            </w:r>
            <w:r w:rsidR="00FC6099" w:rsidRPr="00F0319B">
              <w:rPr>
                <w:rFonts w:ascii="Palatino Linotype" w:eastAsiaTheme="minorEastAsia" w:hAnsi="Palatino Linotype" w:cs="Times New Roman"/>
                <w:color w:val="auto"/>
                <w:sz w:val="16"/>
                <w:szCs w:val="20"/>
              </w:rPr>
              <w:t>Rayo Violeta</w:t>
            </w:r>
          </w:p>
          <w:p w:rsidR="000A2FD5" w:rsidRPr="00F0319B" w:rsidRDefault="000A2FD5" w:rsidP="0048391F">
            <w:pPr>
              <w:spacing w:line="276" w:lineRule="auto"/>
              <w:jc w:val="center"/>
              <w:rPr>
                <w:rFonts w:ascii="Palatino Linotype" w:eastAsiaTheme="minorEastAsia" w:hAnsi="Palatino Linotype" w:cs="Times New Roman"/>
                <w:i/>
                <w:color w:val="auto"/>
                <w:sz w:val="16"/>
                <w:szCs w:val="20"/>
              </w:rPr>
            </w:pPr>
            <w:r w:rsidRPr="00F0319B">
              <w:rPr>
                <w:rFonts w:ascii="Palatino Linotype" w:eastAsiaTheme="minorEastAsia" w:hAnsi="Palatino Linotype" w:cs="Times New Roman"/>
                <w:i/>
                <w:color w:val="auto"/>
                <w:sz w:val="16"/>
                <w:szCs w:val="20"/>
              </w:rPr>
              <w:t>Libertad Divina</w:t>
            </w:r>
          </w:p>
        </w:tc>
        <w:tc>
          <w:tcPr>
            <w:tcW w:w="908" w:type="pct"/>
            <w:tcBorders>
              <w:top w:val="single" w:sz="4" w:space="0" w:color="auto"/>
              <w:left w:val="single" w:sz="4" w:space="0" w:color="auto"/>
              <w:bottom w:val="single" w:sz="4" w:space="0" w:color="auto"/>
              <w:right w:val="single" w:sz="4" w:space="0" w:color="auto"/>
            </w:tcBorders>
            <w:shd w:val="clear" w:color="auto" w:fill="B2A1C7" w:themeFill="accent4" w:themeFillTint="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Sábado</w:t>
            </w:r>
          </w:p>
        </w:tc>
        <w:tc>
          <w:tcPr>
            <w:tcW w:w="1088" w:type="pct"/>
            <w:tcBorders>
              <w:top w:val="single" w:sz="4" w:space="0" w:color="auto"/>
              <w:left w:val="single" w:sz="4" w:space="0" w:color="auto"/>
              <w:bottom w:val="single" w:sz="4" w:space="0" w:color="auto"/>
              <w:right w:val="single" w:sz="4" w:space="0" w:color="auto"/>
            </w:tcBorders>
            <w:shd w:val="clear" w:color="auto" w:fill="B2A1C7" w:themeFill="accent4" w:themeFillTint="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Saint Germain</w:t>
            </w:r>
          </w:p>
        </w:tc>
        <w:tc>
          <w:tcPr>
            <w:tcW w:w="1212" w:type="pct"/>
            <w:tcBorders>
              <w:top w:val="single" w:sz="4" w:space="0" w:color="auto"/>
              <w:left w:val="single" w:sz="4" w:space="0" w:color="auto"/>
              <w:bottom w:val="single" w:sz="4" w:space="0" w:color="auto"/>
              <w:right w:val="single" w:sz="4" w:space="0" w:color="auto"/>
            </w:tcBorders>
            <w:shd w:val="clear" w:color="auto" w:fill="B2A1C7" w:themeFill="accent4" w:themeFillTint="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A</w:t>
            </w:r>
            <w:r w:rsidR="005C48E9" w:rsidRPr="00F0319B">
              <w:rPr>
                <w:rFonts w:ascii="Palatino Linotype" w:eastAsiaTheme="minorEastAsia" w:hAnsi="Palatino Linotype" w:cs="Times New Roman"/>
                <w:color w:val="auto"/>
                <w:sz w:val="16"/>
                <w:szCs w:val="20"/>
              </w:rPr>
              <w:t>rturo y Victoria</w:t>
            </w:r>
          </w:p>
        </w:tc>
        <w:tc>
          <w:tcPr>
            <w:tcW w:w="818" w:type="pct"/>
            <w:tcBorders>
              <w:top w:val="single" w:sz="4" w:space="0" w:color="auto"/>
              <w:left w:val="single" w:sz="4" w:space="0" w:color="auto"/>
              <w:bottom w:val="single" w:sz="4" w:space="0" w:color="auto"/>
              <w:right w:val="single" w:sz="4" w:space="0" w:color="auto"/>
            </w:tcBorders>
            <w:shd w:val="clear" w:color="auto" w:fill="B2A1C7" w:themeFill="accent4" w:themeFillTint="99"/>
          </w:tcPr>
          <w:p w:rsidR="00FC6099" w:rsidRPr="00F0319B" w:rsidRDefault="00FC6099" w:rsidP="0048391F">
            <w:pPr>
              <w:spacing w:line="276" w:lineRule="auto"/>
              <w:jc w:val="center"/>
              <w:cnfStyle w:val="000000100000"/>
              <w:rPr>
                <w:rFonts w:ascii="Palatino Linotype" w:eastAsiaTheme="minorEastAsia" w:hAnsi="Palatino Linotype" w:cs="Times New Roman"/>
                <w:color w:val="auto"/>
                <w:sz w:val="16"/>
                <w:szCs w:val="20"/>
              </w:rPr>
            </w:pPr>
            <w:r w:rsidRPr="00F0319B">
              <w:rPr>
                <w:rFonts w:ascii="Palatino Linotype" w:eastAsiaTheme="minorEastAsia" w:hAnsi="Palatino Linotype" w:cs="Times New Roman"/>
                <w:color w:val="auto"/>
                <w:sz w:val="16"/>
                <w:szCs w:val="20"/>
              </w:rPr>
              <w:t>Zadquiel</w:t>
            </w:r>
          </w:p>
        </w:tc>
      </w:tr>
    </w:tbl>
    <w:p w:rsidR="00E6456E" w:rsidRPr="0048391F" w:rsidRDefault="00E6456E" w:rsidP="0048391F">
      <w:pPr>
        <w:spacing w:line="276" w:lineRule="auto"/>
        <w:jc w:val="center"/>
        <w:rPr>
          <w:i/>
          <w:sz w:val="16"/>
          <w:szCs w:val="20"/>
          <w:lang w:val="es-ES"/>
        </w:rPr>
      </w:pPr>
    </w:p>
    <w:p w:rsidR="00FC6099" w:rsidRPr="00837BAF" w:rsidRDefault="002A55CB" w:rsidP="0048391F">
      <w:pPr>
        <w:spacing w:line="276" w:lineRule="auto"/>
        <w:jc w:val="center"/>
        <w:rPr>
          <w:rFonts w:ascii="Times New Roman" w:hAnsi="Times New Roman" w:cs="Times New Roman"/>
          <w:b/>
          <w:i/>
          <w:sz w:val="18"/>
          <w:szCs w:val="18"/>
          <w:lang w:val="es-ES"/>
        </w:rPr>
      </w:pPr>
      <w:r w:rsidRPr="00837BAF">
        <w:rPr>
          <w:rFonts w:ascii="Times New Roman" w:hAnsi="Times New Roman" w:cs="Times New Roman"/>
          <w:b/>
          <w:i/>
          <w:sz w:val="18"/>
          <w:szCs w:val="18"/>
          <w:lang w:val="es-ES"/>
        </w:rPr>
        <w:t xml:space="preserve">Tabla </w:t>
      </w:r>
      <w:r w:rsidR="00D90180" w:rsidRPr="00837BAF">
        <w:rPr>
          <w:rFonts w:ascii="Times New Roman" w:hAnsi="Times New Roman" w:cs="Times New Roman"/>
          <w:b/>
          <w:i/>
          <w:sz w:val="18"/>
          <w:szCs w:val="18"/>
          <w:lang w:val="es-ES"/>
        </w:rPr>
        <w:t>1.</w:t>
      </w:r>
      <w:r w:rsidRPr="00837BAF">
        <w:rPr>
          <w:rFonts w:ascii="Times New Roman" w:hAnsi="Times New Roman" w:cs="Times New Roman"/>
          <w:b/>
          <w:i/>
          <w:sz w:val="18"/>
          <w:szCs w:val="18"/>
          <w:lang w:val="es-ES"/>
        </w:rPr>
        <w:t>2</w:t>
      </w:r>
      <w:r w:rsidR="00D90180" w:rsidRPr="00837BAF">
        <w:rPr>
          <w:rFonts w:ascii="Times New Roman" w:hAnsi="Times New Roman" w:cs="Times New Roman"/>
          <w:b/>
          <w:i/>
          <w:sz w:val="18"/>
          <w:szCs w:val="18"/>
          <w:lang w:val="es-ES"/>
        </w:rPr>
        <w:t xml:space="preserve"> </w:t>
      </w:r>
      <w:r w:rsidRPr="00837BAF">
        <w:rPr>
          <w:rFonts w:ascii="Times New Roman" w:hAnsi="Times New Roman" w:cs="Times New Roman"/>
          <w:b/>
          <w:i/>
          <w:sz w:val="18"/>
          <w:szCs w:val="18"/>
          <w:lang w:val="es-ES"/>
        </w:rPr>
        <w:t xml:space="preserve">  Los siete rayos y sus asociaciones</w:t>
      </w:r>
    </w:p>
    <w:p w:rsidR="00FC6099" w:rsidRPr="00837BAF" w:rsidRDefault="00FC6099" w:rsidP="0048391F">
      <w:pPr>
        <w:spacing w:before="100" w:beforeAutospacing="1" w:after="100" w:afterAutospacing="1" w:line="276" w:lineRule="auto"/>
        <w:jc w:val="both"/>
        <w:rPr>
          <w:rFonts w:ascii="Times New Roman" w:hAnsi="Times New Roman" w:cs="Times New Roman"/>
          <w:bCs/>
          <w:lang w:val="es-ES" w:eastAsia="es-ES"/>
        </w:rPr>
      </w:pPr>
      <w:r w:rsidRPr="00837BAF">
        <w:rPr>
          <w:rFonts w:ascii="Times New Roman" w:hAnsi="Times New Roman" w:cs="Times New Roman"/>
          <w:bCs/>
          <w:lang w:val="es-ES" w:eastAsia="es-ES"/>
        </w:rPr>
        <w:t>Cada humano cuenta</w:t>
      </w:r>
      <w:r w:rsidR="00C90DFE" w:rsidRPr="00837BAF">
        <w:rPr>
          <w:rFonts w:ascii="Times New Roman" w:hAnsi="Times New Roman" w:cs="Times New Roman"/>
          <w:bCs/>
          <w:lang w:val="es-ES" w:eastAsia="es-ES"/>
        </w:rPr>
        <w:t xml:space="preserve"> con un </w:t>
      </w:r>
      <w:r w:rsidR="00034076" w:rsidRPr="00837BAF">
        <w:rPr>
          <w:rFonts w:ascii="Times New Roman" w:hAnsi="Times New Roman" w:cs="Times New Roman"/>
          <w:bCs/>
          <w:i/>
          <w:lang w:val="es-ES" w:eastAsia="es-ES"/>
        </w:rPr>
        <w:t>e</w:t>
      </w:r>
      <w:r w:rsidR="00C90DFE" w:rsidRPr="00837BAF">
        <w:rPr>
          <w:rFonts w:ascii="Times New Roman" w:hAnsi="Times New Roman" w:cs="Times New Roman"/>
          <w:bCs/>
          <w:i/>
          <w:lang w:val="es-ES" w:eastAsia="es-ES"/>
        </w:rPr>
        <w:t>lemental</w:t>
      </w:r>
      <w:r w:rsidR="00C90DFE" w:rsidRPr="00837BAF">
        <w:rPr>
          <w:rFonts w:ascii="Times New Roman" w:hAnsi="Times New Roman" w:cs="Times New Roman"/>
          <w:bCs/>
          <w:lang w:val="es-ES" w:eastAsia="es-ES"/>
        </w:rPr>
        <w:t xml:space="preserve"> a su servicio </w:t>
      </w:r>
      <w:r w:rsidRPr="00837BAF">
        <w:rPr>
          <w:rFonts w:ascii="Times New Roman" w:hAnsi="Times New Roman" w:cs="Times New Roman"/>
          <w:bCs/>
          <w:lang w:val="es-ES" w:eastAsia="es-ES"/>
        </w:rPr>
        <w:t>que quedará liberado de su misión para elevarse</w:t>
      </w:r>
      <w:r w:rsidR="00DD510D" w:rsidRPr="00837BAF">
        <w:rPr>
          <w:rFonts w:ascii="Times New Roman" w:hAnsi="Times New Roman" w:cs="Times New Roman"/>
          <w:bCs/>
          <w:lang w:val="es-ES" w:eastAsia="es-ES"/>
        </w:rPr>
        <w:t xml:space="preserve"> </w:t>
      </w:r>
      <w:r w:rsidRPr="00837BAF">
        <w:rPr>
          <w:rFonts w:ascii="Times New Roman" w:hAnsi="Times New Roman" w:cs="Times New Roman"/>
          <w:bCs/>
          <w:lang w:val="es-ES" w:eastAsia="es-ES"/>
        </w:rPr>
        <w:t xml:space="preserve">en la escala </w:t>
      </w:r>
      <w:r w:rsidR="00DD510D" w:rsidRPr="00837BAF">
        <w:rPr>
          <w:rFonts w:ascii="Times New Roman" w:hAnsi="Times New Roman" w:cs="Times New Roman"/>
          <w:bCs/>
          <w:lang w:val="es-ES" w:eastAsia="es-ES"/>
        </w:rPr>
        <w:t>evolutiva</w:t>
      </w:r>
      <w:r w:rsidRPr="00837BAF">
        <w:rPr>
          <w:rFonts w:ascii="Times New Roman" w:hAnsi="Times New Roman" w:cs="Times New Roman"/>
          <w:bCs/>
          <w:lang w:val="es-ES" w:eastAsia="es-ES"/>
        </w:rPr>
        <w:t> cuando la persona logre la Ascensión. Sin embargo es adecuado est</w:t>
      </w:r>
      <w:r w:rsidR="00034076" w:rsidRPr="00837BAF">
        <w:rPr>
          <w:rFonts w:ascii="Times New Roman" w:hAnsi="Times New Roman" w:cs="Times New Roman"/>
          <w:bCs/>
          <w:lang w:val="es-ES" w:eastAsia="es-ES"/>
        </w:rPr>
        <w:t>ablecer relaciones con nuestro e</w:t>
      </w:r>
      <w:r w:rsidRPr="00837BAF">
        <w:rPr>
          <w:rFonts w:ascii="Times New Roman" w:hAnsi="Times New Roman" w:cs="Times New Roman"/>
          <w:bCs/>
          <w:lang w:val="es-ES" w:eastAsia="es-ES"/>
        </w:rPr>
        <w:t>lemental, cuya presencia ha sido prevista a nuestro lado para qu</w:t>
      </w:r>
      <w:r w:rsidR="00C90DFE" w:rsidRPr="00837BAF">
        <w:rPr>
          <w:rFonts w:ascii="Times New Roman" w:hAnsi="Times New Roman" w:cs="Times New Roman"/>
          <w:bCs/>
          <w:lang w:val="es-ES" w:eastAsia="es-ES"/>
        </w:rPr>
        <w:t>e mantengamos la salud integral</w:t>
      </w:r>
      <w:r w:rsidRPr="00837BAF">
        <w:rPr>
          <w:rFonts w:ascii="Times New Roman" w:hAnsi="Times New Roman" w:cs="Times New Roman"/>
          <w:bCs/>
          <w:lang w:val="es-ES" w:eastAsia="es-ES"/>
        </w:rPr>
        <w:t xml:space="preserve"> por medio de la gratitud ya que ellos conocen el plan divino original de la construcción de nuestro cuerpo físico. Entonces pueden ayudarnos a restablecer la salud cuando se presenta algún padecimiento. </w:t>
      </w:r>
    </w:p>
    <w:p w:rsidR="00FC6099" w:rsidRPr="00837BAF" w:rsidRDefault="00FC6099" w:rsidP="0048391F">
      <w:pPr>
        <w:pStyle w:val="Citadestacada"/>
        <w:spacing w:line="276" w:lineRule="auto"/>
        <w:rPr>
          <w:rFonts w:ascii="Times New Roman" w:hAnsi="Times New Roman" w:cs="Times New Roman"/>
          <w:color w:val="auto"/>
          <w:sz w:val="22"/>
          <w:szCs w:val="22"/>
          <w:lang w:val="es-MX"/>
        </w:rPr>
      </w:pPr>
      <w:r w:rsidRPr="00837BAF">
        <w:rPr>
          <w:rFonts w:ascii="Times New Roman" w:hAnsi="Times New Roman" w:cs="Times New Roman"/>
          <w:b/>
          <w:color w:val="7030A0"/>
          <w:sz w:val="22"/>
          <w:szCs w:val="22"/>
          <w:lang w:val="es-MX"/>
        </w:rPr>
        <w:t>C</w:t>
      </w:r>
      <w:r w:rsidR="001670C9" w:rsidRPr="00837BAF">
        <w:rPr>
          <w:rFonts w:ascii="Times New Roman" w:hAnsi="Times New Roman" w:cs="Times New Roman"/>
          <w:b/>
          <w:color w:val="7030A0"/>
          <w:sz w:val="22"/>
          <w:szCs w:val="22"/>
          <w:lang w:val="es-MX"/>
        </w:rPr>
        <w:t>lasificación de los seres angélicos</w:t>
      </w:r>
      <w:r w:rsidR="009E402C" w:rsidRPr="00837BAF">
        <w:rPr>
          <w:rFonts w:ascii="Times New Roman" w:hAnsi="Times New Roman" w:cs="Times New Roman"/>
          <w:color w:val="7030A0"/>
          <w:sz w:val="22"/>
          <w:szCs w:val="22"/>
          <w:lang w:val="es-MX"/>
        </w:rPr>
        <w:t xml:space="preserve"> </w:t>
      </w:r>
      <w:r w:rsidRPr="00837BAF">
        <w:rPr>
          <w:rStyle w:val="Refdenotaalpie"/>
          <w:rFonts w:ascii="Times New Roman" w:hAnsi="Times New Roman" w:cs="Times New Roman"/>
          <w:color w:val="auto"/>
          <w:sz w:val="22"/>
          <w:szCs w:val="22"/>
        </w:rPr>
        <w:footnoteReference w:id="10"/>
      </w:r>
      <w:r w:rsidRPr="00837BAF">
        <w:rPr>
          <w:rFonts w:ascii="Times New Roman" w:hAnsi="Times New Roman" w:cs="Times New Roman"/>
          <w:color w:val="auto"/>
          <w:sz w:val="22"/>
          <w:szCs w:val="22"/>
          <w:vertAlign w:val="superscript"/>
          <w:lang w:val="es-MX"/>
        </w:rPr>
        <w:t>,</w:t>
      </w:r>
      <w:r w:rsidRPr="00837BAF">
        <w:rPr>
          <w:rStyle w:val="Refdenotaalpie"/>
          <w:rFonts w:ascii="Times New Roman" w:hAnsi="Times New Roman" w:cs="Times New Roman"/>
          <w:color w:val="auto"/>
          <w:sz w:val="22"/>
          <w:szCs w:val="22"/>
        </w:rPr>
        <w:footnoteReference w:id="11"/>
      </w:r>
    </w:p>
    <w:p w:rsidR="00FC6099" w:rsidRPr="00837BAF" w:rsidRDefault="00C90DFE"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De acuerdo con las </w:t>
      </w:r>
      <w:r w:rsidRPr="00837BAF">
        <w:rPr>
          <w:rFonts w:ascii="Times New Roman" w:hAnsi="Times New Roman" w:cs="Times New Roman"/>
          <w:i/>
          <w:lang w:val="es-ES"/>
        </w:rPr>
        <w:t>escrituras</w:t>
      </w:r>
      <w:r w:rsidR="00FC6099" w:rsidRPr="00837BAF">
        <w:rPr>
          <w:rFonts w:ascii="Times New Roman" w:hAnsi="Times New Roman" w:cs="Times New Roman"/>
          <w:lang w:val="es-ES"/>
        </w:rPr>
        <w:t xml:space="preserve"> mucho antes de la creación del hombre</w:t>
      </w:r>
      <w:r w:rsidR="004616FA" w:rsidRPr="00837BAF">
        <w:rPr>
          <w:rFonts w:ascii="Times New Roman" w:hAnsi="Times New Roman" w:cs="Times New Roman"/>
          <w:lang w:val="es-ES"/>
        </w:rPr>
        <w:t>,</w:t>
      </w:r>
      <w:r w:rsidR="00FC6099" w:rsidRPr="00837BAF">
        <w:rPr>
          <w:rFonts w:ascii="Times New Roman" w:hAnsi="Times New Roman" w:cs="Times New Roman"/>
          <w:lang w:val="es-ES"/>
        </w:rPr>
        <w:t xml:space="preserve"> Dios creó una innumerable compañía de seres llamados </w:t>
      </w:r>
      <w:r w:rsidR="00FC6099" w:rsidRPr="00837BAF">
        <w:rPr>
          <w:rFonts w:ascii="Times New Roman" w:hAnsi="Times New Roman" w:cs="Times New Roman"/>
          <w:lang w:val="es-ES"/>
        </w:rPr>
        <w:lastRenderedPageBreak/>
        <w:t xml:space="preserve">ángeles. Al igual que los hombres ellos tienen personalidad, inteligencia y responsabilidad moral. </w:t>
      </w:r>
      <w:r w:rsidR="00AF52B4" w:rsidRPr="00837BAF">
        <w:rPr>
          <w:rFonts w:ascii="Times New Roman" w:hAnsi="Times New Roman" w:cs="Times New Roman"/>
          <w:lang w:val="es-ES"/>
        </w:rPr>
        <w:t xml:space="preserve"> </w:t>
      </w:r>
      <w:r w:rsidR="00FC6099" w:rsidRPr="00837BAF">
        <w:rPr>
          <w:rFonts w:ascii="Times New Roman" w:hAnsi="Times New Roman" w:cs="Times New Roman"/>
          <w:lang w:val="es-ES"/>
        </w:rPr>
        <w:t>La palabra “ángel” significa mensajero.  Cuando no se usa con refere</w:t>
      </w:r>
      <w:r w:rsidRPr="00837BAF">
        <w:rPr>
          <w:rFonts w:ascii="Times New Roman" w:hAnsi="Times New Roman" w:cs="Times New Roman"/>
          <w:lang w:val="es-ES"/>
        </w:rPr>
        <w:t>ncia a los hombres o Dios mismo</w:t>
      </w:r>
      <w:r w:rsidR="00FC6099" w:rsidRPr="00837BAF">
        <w:rPr>
          <w:rFonts w:ascii="Times New Roman" w:hAnsi="Times New Roman" w:cs="Times New Roman"/>
          <w:lang w:val="es-ES"/>
        </w:rPr>
        <w:t xml:space="preserve"> el término se refiere a un orden distinto de seres que, como el hombre, tienen responsabilidad moral y son siervos de Dios en la esfera mor</w:t>
      </w:r>
      <w:r w:rsidRPr="00837BAF">
        <w:rPr>
          <w:rFonts w:ascii="Times New Roman" w:hAnsi="Times New Roman" w:cs="Times New Roman"/>
          <w:lang w:val="es-ES"/>
        </w:rPr>
        <w:t>al. Como el hombre, los ángeles</w:t>
      </w:r>
      <w:r w:rsidR="00FC6099" w:rsidRPr="00837BAF">
        <w:rPr>
          <w:rFonts w:ascii="Times New Roman" w:hAnsi="Times New Roman" w:cs="Times New Roman"/>
          <w:lang w:val="es-ES"/>
        </w:rPr>
        <w:t xml:space="preserve"> desde su creación tienen una existencia eterna y son distintos de todos los otros seres creados. Ellos forman una parte prominente en el p</w:t>
      </w:r>
      <w:r w:rsidRPr="00837BAF">
        <w:rPr>
          <w:rFonts w:ascii="Times New Roman" w:hAnsi="Times New Roman" w:cs="Times New Roman"/>
          <w:lang w:val="es-ES"/>
        </w:rPr>
        <w:t>rograma de Dios para las edades</w:t>
      </w:r>
      <w:r w:rsidR="00FC6099" w:rsidRPr="00837BAF">
        <w:rPr>
          <w:rFonts w:ascii="Times New Roman" w:hAnsi="Times New Roman" w:cs="Times New Roman"/>
          <w:lang w:val="es-ES"/>
        </w:rPr>
        <w:t xml:space="preserve"> y son mencionados más de cien veces en el Antiguo Testamento</w:t>
      </w:r>
      <w:r w:rsidRPr="00837BAF">
        <w:rPr>
          <w:rFonts w:ascii="Times New Roman" w:hAnsi="Times New Roman" w:cs="Times New Roman"/>
          <w:lang w:val="es-ES"/>
        </w:rPr>
        <w:t>,</w:t>
      </w:r>
      <w:r w:rsidR="00FC6099" w:rsidRPr="00837BAF">
        <w:rPr>
          <w:rFonts w:ascii="Times New Roman" w:hAnsi="Times New Roman" w:cs="Times New Roman"/>
          <w:lang w:val="es-ES"/>
        </w:rPr>
        <w:t xml:space="preserve"> y con más frecuencia aún en el Nuevo Testamento.</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Se deduce que los ángeles fueron creados todos simultáneamente y fueron un número considerable (He. 2:22; Ap. 5:11). Ellos tienen todos los elemento</w:t>
      </w:r>
      <w:r w:rsidR="00E44AA4" w:rsidRPr="00837BAF">
        <w:rPr>
          <w:rFonts w:ascii="Times New Roman" w:hAnsi="Times New Roman" w:cs="Times New Roman"/>
          <w:lang w:val="es-ES"/>
        </w:rPr>
        <w:t>s esenciales de la personalidad</w:t>
      </w:r>
      <w:r w:rsidRPr="00837BAF">
        <w:rPr>
          <w:rFonts w:ascii="Times New Roman" w:hAnsi="Times New Roman" w:cs="Times New Roman"/>
          <w:lang w:val="es-ES"/>
        </w:rPr>
        <w:t xml:space="preserve"> incluyendo inteligencia, responsabilidad moral, voluntad y sensibilidad o emociones, y son capaces de adorar inteligentemente a Dios (Sal. 148:2). También son responsables de la calidad de su servicio y de sus elecciones morales.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Su </w:t>
      </w:r>
      <w:r w:rsidR="00E44AA4" w:rsidRPr="00837BAF">
        <w:rPr>
          <w:rFonts w:ascii="Times New Roman" w:hAnsi="Times New Roman" w:cs="Times New Roman"/>
          <w:lang w:val="es-ES"/>
        </w:rPr>
        <w:t>naturaleza no incluye el cuerpo</w:t>
      </w:r>
      <w:r w:rsidRPr="00837BAF">
        <w:rPr>
          <w:rFonts w:ascii="Times New Roman" w:hAnsi="Times New Roman" w:cs="Times New Roman"/>
          <w:lang w:val="es-ES"/>
        </w:rPr>
        <w:t xml:space="preserve"> a no ser que entendamos que ellos son cuerpos de un orden espiritual (1 Co. 15:44), aunque a veces ellos pueden ser vistos en cuerpos y aparecer como hombres (Mt. 28:3; Ap. 15:6; 18:1). No experimentan aumento en su número a través del nacimiento ni la experiencia física de la muerte o la cesación de la existencia. De este modo, en tanto que ellos son similares al hombre en personalidad, difieren del hombre en características muy importantes.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Existen diversos tipos de ángeles que acompañan al ser humano durante t</w:t>
      </w:r>
      <w:r w:rsidR="00E44AA4" w:rsidRPr="00837BAF">
        <w:rPr>
          <w:rFonts w:ascii="Times New Roman" w:hAnsi="Times New Roman" w:cs="Times New Roman"/>
          <w:lang w:val="es-ES"/>
        </w:rPr>
        <w:t>oda su existencia,</w:t>
      </w:r>
      <w:r w:rsidRPr="00837BAF">
        <w:rPr>
          <w:rFonts w:ascii="Times New Roman" w:hAnsi="Times New Roman" w:cs="Times New Roman"/>
          <w:lang w:val="es-ES"/>
        </w:rPr>
        <w:t xml:space="preserve"> por ejemplo los ángeles de la guarda, ellos nos acompañan durante</w:t>
      </w:r>
      <w:r w:rsidR="00E44AA4" w:rsidRPr="00837BAF">
        <w:rPr>
          <w:rFonts w:ascii="Times New Roman" w:hAnsi="Times New Roman" w:cs="Times New Roman"/>
          <w:lang w:val="es-ES"/>
        </w:rPr>
        <w:t xml:space="preserve"> toda</w:t>
      </w:r>
      <w:r w:rsidRPr="00837BAF">
        <w:rPr>
          <w:rFonts w:ascii="Times New Roman" w:hAnsi="Times New Roman" w:cs="Times New Roman"/>
          <w:lang w:val="es-ES"/>
        </w:rPr>
        <w:t xml:space="preserve"> la vida</w:t>
      </w:r>
      <w:r w:rsidR="00E44AA4" w:rsidRPr="00837BAF">
        <w:rPr>
          <w:rFonts w:ascii="Times New Roman" w:hAnsi="Times New Roman" w:cs="Times New Roman"/>
          <w:lang w:val="es-ES"/>
        </w:rPr>
        <w:t xml:space="preserve"> y</w:t>
      </w:r>
      <w:r w:rsidRPr="00837BAF">
        <w:rPr>
          <w:rFonts w:ascii="Times New Roman" w:hAnsi="Times New Roman" w:cs="Times New Roman"/>
          <w:lang w:val="es-ES"/>
        </w:rPr>
        <w:t xml:space="preserve"> son testi</w:t>
      </w:r>
      <w:r w:rsidR="00E44AA4" w:rsidRPr="00837BAF">
        <w:rPr>
          <w:rFonts w:ascii="Times New Roman" w:hAnsi="Times New Roman" w:cs="Times New Roman"/>
          <w:lang w:val="es-ES"/>
        </w:rPr>
        <w:t>g</w:t>
      </w:r>
      <w:r w:rsidRPr="00837BAF">
        <w:rPr>
          <w:rFonts w:ascii="Times New Roman" w:hAnsi="Times New Roman" w:cs="Times New Roman"/>
          <w:lang w:val="es-ES"/>
        </w:rPr>
        <w:t xml:space="preserve">os “del polvo que somos hechos”, de nuestras flaquezas y de nuestras luchas. Responsables, en nuestra compañía, de nuestra salvación, </w:t>
      </w:r>
      <w:r w:rsidRPr="00837BAF">
        <w:rPr>
          <w:rFonts w:ascii="Times New Roman" w:hAnsi="Times New Roman" w:cs="Times New Roman"/>
          <w:lang w:val="es-ES"/>
        </w:rPr>
        <w:lastRenderedPageBreak/>
        <w:t>ciertamente int</w:t>
      </w:r>
      <w:r w:rsidR="00E44AA4" w:rsidRPr="00837BAF">
        <w:rPr>
          <w:rFonts w:ascii="Times New Roman" w:hAnsi="Times New Roman" w:cs="Times New Roman"/>
          <w:lang w:val="es-ES"/>
        </w:rPr>
        <w:t>erceden por nosotros ahora</w:t>
      </w:r>
      <w:r w:rsidRPr="00837BAF">
        <w:rPr>
          <w:rFonts w:ascii="Times New Roman" w:hAnsi="Times New Roman" w:cs="Times New Roman"/>
          <w:lang w:val="es-ES"/>
        </w:rPr>
        <w:t xml:space="preserve"> y sobre todo en la hora de nuestra muerte.</w:t>
      </w:r>
      <w:r w:rsidR="00E44AA4" w:rsidRPr="00837BAF">
        <w:rPr>
          <w:rFonts w:ascii="Times New Roman" w:hAnsi="Times New Roman" w:cs="Times New Roman"/>
          <w:lang w:val="es-ES"/>
        </w:rPr>
        <w:t xml:space="preserve"> </w:t>
      </w:r>
      <w:r w:rsidRPr="00837BAF">
        <w:rPr>
          <w:rFonts w:ascii="Times New Roman" w:hAnsi="Times New Roman" w:cs="Times New Roman"/>
          <w:lang w:val="es-ES"/>
        </w:rPr>
        <w:t xml:space="preserve"> La jerarquía angélica está compuesta de nueve coros celestiales llamados: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1. Serafines (Is 6, 2).</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2. Querubines (Gn 3, 24).</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3. Tronos (Col 1, 16).</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4. Dominaciones (Ef 9, 21).</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5. Virtudes (Ef 9, 21).</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6. Potestades (Rm 8, 38).</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7. Principados (Rm 8, 38).</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8. Arcángeles (Jd 9).</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9. Ángeles (Lc 15, 10).</w:t>
      </w:r>
    </w:p>
    <w:p w:rsidR="00FC6099" w:rsidRPr="00837BAF" w:rsidRDefault="00E44AA4"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Aquí las letras y números entre paréntesis se refieren a los libros y versículos de la Biblia C</w:t>
      </w:r>
      <w:r w:rsidR="004616FA" w:rsidRPr="00837BAF">
        <w:rPr>
          <w:rFonts w:ascii="Times New Roman" w:hAnsi="Times New Roman" w:cs="Times New Roman"/>
          <w:lang w:val="es-ES"/>
        </w:rPr>
        <w:t>atólic</w:t>
      </w:r>
      <w:r w:rsidRPr="00837BAF">
        <w:rPr>
          <w:rFonts w:ascii="Times New Roman" w:hAnsi="Times New Roman" w:cs="Times New Roman"/>
          <w:lang w:val="es-ES"/>
        </w:rPr>
        <w:t xml:space="preserve">a. </w:t>
      </w:r>
      <w:r w:rsidR="00FC6099" w:rsidRPr="00837BAF">
        <w:rPr>
          <w:rFonts w:ascii="Times New Roman" w:hAnsi="Times New Roman" w:cs="Times New Roman"/>
          <w:lang w:val="es-ES"/>
        </w:rPr>
        <w:t>Los ángeles n</w:t>
      </w:r>
      <w:r w:rsidRPr="00837BAF">
        <w:rPr>
          <w:rFonts w:ascii="Times New Roman" w:hAnsi="Times New Roman" w:cs="Times New Roman"/>
          <w:lang w:val="es-ES"/>
        </w:rPr>
        <w:t>unca se presentan como solución por sí misma</w:t>
      </w:r>
      <w:r w:rsidR="00FC6099" w:rsidRPr="00837BAF">
        <w:rPr>
          <w:rFonts w:ascii="Times New Roman" w:hAnsi="Times New Roman" w:cs="Times New Roman"/>
          <w:lang w:val="es-ES"/>
        </w:rPr>
        <w:t>, pero la indican. La solución definitiva es Dios que es nuestro principio y fin. Los ángeles son como señales en una encrucijada, nos indican el camino cierto hacia Dios.</w:t>
      </w:r>
    </w:p>
    <w:p w:rsidR="00FC6099" w:rsidRPr="00837BAF" w:rsidRDefault="00FC6099" w:rsidP="0048391F">
      <w:pPr>
        <w:pStyle w:val="Ttulo6"/>
        <w:spacing w:line="276" w:lineRule="auto"/>
        <w:rPr>
          <w:rFonts w:ascii="Times New Roman" w:hAnsi="Times New Roman" w:cs="Times New Roman"/>
          <w:b/>
          <w:color w:val="7030A0"/>
          <w:lang w:val="es-MX"/>
        </w:rPr>
      </w:pPr>
      <w:r w:rsidRPr="00837BAF">
        <w:rPr>
          <w:rFonts w:ascii="Times New Roman" w:hAnsi="Times New Roman" w:cs="Times New Roman"/>
          <w:b/>
          <w:color w:val="7030A0"/>
          <w:lang w:val="es-MX"/>
        </w:rPr>
        <w:t>S</w:t>
      </w:r>
      <w:r w:rsidR="00912C84" w:rsidRPr="00837BAF">
        <w:rPr>
          <w:rFonts w:ascii="Times New Roman" w:hAnsi="Times New Roman" w:cs="Times New Roman"/>
          <w:b/>
          <w:color w:val="7030A0"/>
          <w:lang w:val="es-MX"/>
        </w:rPr>
        <w:t>erafines</w:t>
      </w:r>
      <w:r w:rsidRPr="00837BAF">
        <w:rPr>
          <w:rFonts w:ascii="Times New Roman" w:hAnsi="Times New Roman" w:cs="Times New Roman"/>
          <w:b/>
          <w:color w:val="7030A0"/>
          <w:lang w:val="es-MX"/>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El superior directo es el C</w:t>
      </w:r>
      <w:r w:rsidR="00E44AA4" w:rsidRPr="00837BAF">
        <w:rPr>
          <w:rFonts w:ascii="Times New Roman" w:hAnsi="Times New Roman" w:cs="Times New Roman"/>
          <w:lang w:val="es-ES"/>
        </w:rPr>
        <w:t>reador. Son los más cercanos a É</w:t>
      </w:r>
      <w:r w:rsidRPr="00837BAF">
        <w:rPr>
          <w:rFonts w:ascii="Times New Roman" w:hAnsi="Times New Roman" w:cs="Times New Roman"/>
          <w:lang w:val="es-ES"/>
        </w:rPr>
        <w:t>l y los más hermosos artífices de la belleza. Se l</w:t>
      </w:r>
      <w:r w:rsidR="00E44AA4" w:rsidRPr="00837BAF">
        <w:rPr>
          <w:rFonts w:ascii="Times New Roman" w:hAnsi="Times New Roman" w:cs="Times New Roman"/>
          <w:lang w:val="es-ES"/>
        </w:rPr>
        <w:t>e</w:t>
      </w:r>
      <w:r w:rsidRPr="00837BAF">
        <w:rPr>
          <w:rFonts w:ascii="Times New Roman" w:hAnsi="Times New Roman" w:cs="Times New Roman"/>
          <w:lang w:val="es-ES"/>
        </w:rPr>
        <w:t>s considera la jerarquía más alta de los Ángeles; rodean el trono de Dios y lo alaban cantándole “Santo, Santo, Santo”.</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Se dice que poseen seis pares de alas; dos tapan la cara, dos el cuerpo y las otras dos las utilizan para volar (algunos dicen que se cubren de la luz de Dios).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Sirven al Dios que poseemos en cada uno de nosotros y trabajan especialmente con la energía amor; son conocidos también como cantores o músicos de Dios. Se los representa a veces con instrumentos musicales o cantando; transmiten la frecuencia </w:t>
      </w:r>
      <w:r w:rsidR="005F7F8D" w:rsidRPr="00837BAF">
        <w:rPr>
          <w:rFonts w:ascii="Times New Roman" w:hAnsi="Times New Roman" w:cs="Times New Roman"/>
          <w:lang w:val="es-ES"/>
        </w:rPr>
        <w:t>“</w:t>
      </w:r>
      <w:r w:rsidRPr="00837BAF">
        <w:rPr>
          <w:rFonts w:ascii="Times New Roman" w:hAnsi="Times New Roman" w:cs="Times New Roman"/>
          <w:i/>
          <w:lang w:val="es-ES"/>
        </w:rPr>
        <w:t>Amor Impersonal</w:t>
      </w:r>
      <w:r w:rsidR="005F7F8D" w:rsidRPr="00837BAF">
        <w:rPr>
          <w:rFonts w:ascii="Times New Roman" w:hAnsi="Times New Roman" w:cs="Times New Roman"/>
          <w:i/>
          <w:lang w:val="es-ES"/>
        </w:rPr>
        <w:t>”</w:t>
      </w:r>
      <w:r w:rsidRPr="00837BAF">
        <w:rPr>
          <w:rFonts w:ascii="Times New Roman" w:hAnsi="Times New Roman" w:cs="Times New Roman"/>
          <w:lang w:val="es-ES"/>
        </w:rPr>
        <w:t xml:space="preserve"> y la sabiduría del amor.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Q</w:t>
      </w:r>
      <w:r w:rsidR="00912C84" w:rsidRPr="00837BAF">
        <w:rPr>
          <w:rFonts w:ascii="Times New Roman" w:hAnsi="Times New Roman" w:cs="Times New Roman"/>
          <w:b/>
          <w:color w:val="7030A0"/>
          <w:lang w:val="es-ES"/>
        </w:rPr>
        <w:t>uerubines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Trabajan con la energía </w:t>
      </w:r>
      <w:r w:rsidRPr="00837BAF">
        <w:rPr>
          <w:rFonts w:ascii="Times New Roman" w:hAnsi="Times New Roman" w:cs="Times New Roman"/>
          <w:i/>
          <w:lang w:val="es-ES"/>
        </w:rPr>
        <w:t>Sabiduría</w:t>
      </w:r>
      <w:r w:rsidRPr="00837BAF">
        <w:rPr>
          <w:rFonts w:ascii="Times New Roman" w:hAnsi="Times New Roman" w:cs="Times New Roman"/>
          <w:lang w:val="es-ES"/>
        </w:rPr>
        <w:t xml:space="preserve"> y están dirigidos por el Arcángel Gabriel. Se los divide en Querubines del Fundamento y Querubines del Firmamento; custodian los lugares sagrados, sostienen la Creación para que ésta no se destruya. Sostienen las galaxias, los sistemas, las órbitas de los planetas, y hay Querubines sobre dichos planetas, soles y estrellas.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Su n</w:t>
      </w:r>
      <w:r w:rsidR="00E44AA4" w:rsidRPr="00837BAF">
        <w:rPr>
          <w:rFonts w:ascii="Times New Roman" w:hAnsi="Times New Roman" w:cs="Times New Roman"/>
          <w:lang w:val="es-ES"/>
        </w:rPr>
        <w:t>ombre deriva del hebreo “Kerub”</w:t>
      </w:r>
      <w:r w:rsidRPr="00837BAF">
        <w:rPr>
          <w:rFonts w:ascii="Times New Roman" w:hAnsi="Times New Roman" w:cs="Times New Roman"/>
          <w:lang w:val="es-ES"/>
        </w:rPr>
        <w:t xml:space="preserve"> que se interpreta como “el que intercede” o “el conocimiento en sí mismo”.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Se los representa en el período barroco sosteniendo los cielorrasos de una habitación como regordetes alados.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La energía cósmica es transmitida por un Querubín. Trabajan el macro y el microcosmos: nuestra </w:t>
      </w:r>
      <w:r w:rsidR="00AB3023">
        <w:rPr>
          <w:rFonts w:ascii="Times New Roman" w:hAnsi="Times New Roman" w:cs="Times New Roman"/>
          <w:lang w:val="es-ES"/>
        </w:rPr>
        <w:t>consciencia</w:t>
      </w:r>
      <w:r w:rsidRPr="00837BAF">
        <w:rPr>
          <w:rFonts w:ascii="Times New Roman" w:hAnsi="Times New Roman" w:cs="Times New Roman"/>
          <w:lang w:val="es-ES"/>
        </w:rPr>
        <w:t xml:space="preserve"> del infinito.</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Los Querubines del Fundamento protegen los lugares sagrados; abriendo poco a poco dichos lugares, que eran secretos y protegidos hasta ahora (</w:t>
      </w:r>
      <w:r w:rsidR="000E0472">
        <w:rPr>
          <w:rFonts w:ascii="Times New Roman" w:hAnsi="Times New Roman" w:cs="Times New Roman"/>
          <w:lang w:val="es-ES"/>
        </w:rPr>
        <w:t xml:space="preserve">por </w:t>
      </w:r>
      <w:r w:rsidRPr="00837BAF">
        <w:rPr>
          <w:rFonts w:ascii="Times New Roman" w:hAnsi="Times New Roman" w:cs="Times New Roman"/>
          <w:lang w:val="es-ES"/>
        </w:rPr>
        <w:t>ej</w:t>
      </w:r>
      <w:r w:rsidR="000E0472">
        <w:rPr>
          <w:rFonts w:ascii="Times New Roman" w:hAnsi="Times New Roman" w:cs="Times New Roman"/>
          <w:lang w:val="es-ES"/>
        </w:rPr>
        <w:t>emplo,</w:t>
      </w:r>
      <w:r w:rsidRPr="00837BAF">
        <w:rPr>
          <w:rFonts w:ascii="Times New Roman" w:hAnsi="Times New Roman" w:cs="Times New Roman"/>
          <w:lang w:val="es-ES"/>
        </w:rPr>
        <w:t xml:space="preserve"> se están descubriendo lugares como templos, tumbas, escritos antiguos, etc.).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T</w:t>
      </w:r>
      <w:r w:rsidR="00912C84" w:rsidRPr="00837BAF">
        <w:rPr>
          <w:rFonts w:ascii="Times New Roman" w:hAnsi="Times New Roman" w:cs="Times New Roman"/>
          <w:b/>
          <w:color w:val="7030A0"/>
          <w:lang w:val="es-ES"/>
        </w:rPr>
        <w:t>ronos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Están dirigidos directamente por el Creador y trabajan la energía </w:t>
      </w:r>
      <w:r w:rsidRPr="00837BAF">
        <w:rPr>
          <w:rFonts w:ascii="Times New Roman" w:hAnsi="Times New Roman" w:cs="Times New Roman"/>
          <w:i/>
          <w:lang w:val="es-ES"/>
        </w:rPr>
        <w:t>Poder</w:t>
      </w:r>
      <w:r w:rsidRPr="00837BAF">
        <w:rPr>
          <w:rFonts w:ascii="Times New Roman" w:hAnsi="Times New Roman" w:cs="Times New Roman"/>
          <w:lang w:val="es-ES"/>
        </w:rPr>
        <w:t>; manejando el impulso de vida y el impulso creador.</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Nuestro Ángel Solar es un trono. El Padre está sentado en</w:t>
      </w:r>
      <w:r w:rsidR="00B71FA8" w:rsidRPr="00837BAF">
        <w:rPr>
          <w:rFonts w:ascii="Times New Roman" w:hAnsi="Times New Roman" w:cs="Times New Roman"/>
          <w:lang w:val="es-ES"/>
        </w:rPr>
        <w:t xml:space="preserve"> un trono. En la mitología se le</w:t>
      </w:r>
      <w:r w:rsidRPr="00837BAF">
        <w:rPr>
          <w:rFonts w:ascii="Times New Roman" w:hAnsi="Times New Roman" w:cs="Times New Roman"/>
          <w:lang w:val="es-ES"/>
        </w:rPr>
        <w:t>s menciona como carros de fuego o ruedas que conectan el cielo con la Tierra.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Los impulsos son dos: uno gira hacia la derecha y otro hacia la izquierda; son como dos anillos que se entrelazan. Somos nosotros, con nuestras dos polaridades, es decir, el Yin y el Yang.</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Nuestra Presencia es nuestro presente continuo en nosotros, el que siempre está, el gemelo sabio, el que siempre estará.</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Los Tronos están dentro del grupo de ángeles de mayor tamaño y toman distintas formas; una de ellas, se dice, es la silla del Padre.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D</w:t>
      </w:r>
      <w:r w:rsidR="00912C84" w:rsidRPr="00837BAF">
        <w:rPr>
          <w:rFonts w:ascii="Times New Roman" w:hAnsi="Times New Roman" w:cs="Times New Roman"/>
          <w:b/>
          <w:color w:val="7030A0"/>
          <w:lang w:val="es-ES"/>
        </w:rPr>
        <w:t>ominaciones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El superior directo de las Dominaciones es el Arcángel Rafael. Trabajan con el rayo verde; son sanadores e integradores en los niveles físico, emocional y mental. Transmiten técnicas y conocimien</w:t>
      </w:r>
      <w:r w:rsidR="00E44AA4" w:rsidRPr="00837BAF">
        <w:rPr>
          <w:rFonts w:ascii="Times New Roman" w:hAnsi="Times New Roman" w:cs="Times New Roman"/>
          <w:lang w:val="es-ES"/>
        </w:rPr>
        <w:t xml:space="preserve">tos necesarios para la </w:t>
      </w:r>
      <w:r w:rsidR="00E44AA4" w:rsidRPr="00837BAF">
        <w:rPr>
          <w:rFonts w:ascii="Times New Roman" w:hAnsi="Times New Roman" w:cs="Times New Roman"/>
          <w:i/>
          <w:lang w:val="es-ES"/>
        </w:rPr>
        <w:t>sanación</w:t>
      </w:r>
      <w:r w:rsidRPr="00837BAF">
        <w:rPr>
          <w:rFonts w:ascii="Times New Roman" w:hAnsi="Times New Roman" w:cs="Times New Roman"/>
          <w:lang w:val="es-ES"/>
        </w:rPr>
        <w:t xml:space="preserve"> ya sea para los humanos como para el planeta y todos sus reinos (mineral, vegetal, animal). Transmutan lo enfermo por lo sano; son ángeles que protegen los hospitales, los trabajos de yoga y meditación. Son seres celestiales que gobiernan las actividades de todos los grupos angélicos inferiores a ellos.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Se l</w:t>
      </w:r>
      <w:r w:rsidR="00E44AA4" w:rsidRPr="00837BAF">
        <w:rPr>
          <w:rFonts w:ascii="Times New Roman" w:hAnsi="Times New Roman" w:cs="Times New Roman"/>
          <w:lang w:val="es-ES"/>
        </w:rPr>
        <w:t>e</w:t>
      </w:r>
      <w:r w:rsidRPr="00837BAF">
        <w:rPr>
          <w:rFonts w:ascii="Times New Roman" w:hAnsi="Times New Roman" w:cs="Times New Roman"/>
          <w:lang w:val="es-ES"/>
        </w:rPr>
        <w:t>s puede invocar para todo caso de enfermedad, ya sea física, emocional o mental. Manifiestan la sanación, la verdad, la concentración, la consagración y fundamentalmente la perfección.</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Se l</w:t>
      </w:r>
      <w:r w:rsidR="00E44AA4" w:rsidRPr="00837BAF">
        <w:rPr>
          <w:rFonts w:ascii="Times New Roman" w:hAnsi="Times New Roman" w:cs="Times New Roman"/>
          <w:lang w:val="es-ES"/>
        </w:rPr>
        <w:t>e</w:t>
      </w:r>
      <w:r w:rsidRPr="00837BAF">
        <w:rPr>
          <w:rFonts w:ascii="Times New Roman" w:hAnsi="Times New Roman" w:cs="Times New Roman"/>
          <w:lang w:val="es-ES"/>
        </w:rPr>
        <w:t>s llama también los enjoyados, los médicos del cielo, etc.; sus ropajes son blancos o verdes con piedras preciosas, y sus alas son de color tiza.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 xml:space="preserve">Estos ángeles exaltan la belleza, la educación, la música, el arte, la sabiduría, el amor. Transmutan todo lo bueno para nosotros.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V</w:t>
      </w:r>
      <w:r w:rsidR="00912C84" w:rsidRPr="00837BAF">
        <w:rPr>
          <w:rFonts w:ascii="Times New Roman" w:hAnsi="Times New Roman" w:cs="Times New Roman"/>
          <w:b/>
          <w:color w:val="7030A0"/>
          <w:lang w:val="es-ES"/>
        </w:rPr>
        <w:t>irtudes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Trabajan con la energía de </w:t>
      </w:r>
      <w:r w:rsidRPr="00837BAF">
        <w:rPr>
          <w:rFonts w:ascii="Times New Roman" w:hAnsi="Times New Roman" w:cs="Times New Roman"/>
          <w:i/>
          <w:lang w:val="es-ES"/>
        </w:rPr>
        <w:t>sabiduría</w:t>
      </w:r>
      <w:r w:rsidRPr="00837BAF">
        <w:rPr>
          <w:rFonts w:ascii="Times New Roman" w:hAnsi="Times New Roman" w:cs="Times New Roman"/>
          <w:lang w:val="es-ES"/>
        </w:rPr>
        <w:t xml:space="preserve"> y el director es Dios. Se caracterizan por ser pequeñas y muchas, y traen rápidamente energía espiritual. Son hacedoras de milagr</w:t>
      </w:r>
      <w:r w:rsidR="00E44AA4" w:rsidRPr="00837BAF">
        <w:rPr>
          <w:rFonts w:ascii="Times New Roman" w:hAnsi="Times New Roman" w:cs="Times New Roman"/>
          <w:lang w:val="es-ES"/>
        </w:rPr>
        <w:t>os; trasladan la luz al planeta y</w:t>
      </w:r>
      <w:r w:rsidRPr="00837BAF">
        <w:rPr>
          <w:rFonts w:ascii="Times New Roman" w:hAnsi="Times New Roman" w:cs="Times New Roman"/>
          <w:lang w:val="es-ES"/>
        </w:rPr>
        <w:t xml:space="preserve"> son muy rápidas.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Transmiten mayor cantidad de energía espiritual en menor tiempo. Se </w:t>
      </w:r>
      <w:r w:rsidR="00E44AA4" w:rsidRPr="00837BAF">
        <w:rPr>
          <w:rFonts w:ascii="Times New Roman" w:hAnsi="Times New Roman" w:cs="Times New Roman"/>
          <w:lang w:val="es-ES"/>
        </w:rPr>
        <w:t>les quita figura por su rapidez</w:t>
      </w:r>
      <w:r w:rsidRPr="00837BAF">
        <w:rPr>
          <w:rFonts w:ascii="Times New Roman" w:hAnsi="Times New Roman" w:cs="Times New Roman"/>
          <w:lang w:val="es-ES"/>
        </w:rPr>
        <w:t xml:space="preserve"> por eso generalmente se las simboliza como una carita con alas; traen la respuesta de Dios en situaciones extremas.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Traen la energía búdhica necesaria para que se realice lo que el ser considera un milagro, por ejemplo una resurrección, alguien imposibilitado de caminar y que comienza a hacerlo, etc. Producen una transformación en la materia.</w:t>
      </w:r>
      <w:r w:rsidR="00044CDC" w:rsidRPr="00837BAF">
        <w:rPr>
          <w:rFonts w:ascii="Times New Roman" w:hAnsi="Times New Roman" w:cs="Times New Roman"/>
          <w:lang w:val="es-ES"/>
        </w:rPr>
        <w:t xml:space="preserve"> </w:t>
      </w:r>
      <w:r w:rsidRPr="00837BAF">
        <w:rPr>
          <w:rFonts w:ascii="Times New Roman" w:hAnsi="Times New Roman" w:cs="Times New Roman"/>
          <w:lang w:val="es-ES"/>
        </w:rPr>
        <w:t>Son conductores de todas las frecuencias espirituales (todos los colores).</w:t>
      </w:r>
    </w:p>
    <w:p w:rsidR="00FC6099" w:rsidRDefault="00044CDC"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Cuando enviamos luz al planeta</w:t>
      </w:r>
      <w:r w:rsidR="00FC6099" w:rsidRPr="00837BAF">
        <w:rPr>
          <w:rFonts w:ascii="Times New Roman" w:hAnsi="Times New Roman" w:cs="Times New Roman"/>
          <w:lang w:val="es-ES"/>
        </w:rPr>
        <w:t xml:space="preserve"> son las virtudes las que intervienen. Pertenecen al plateado que es la vibración más alta del rayo blanco (energía fría). A medida que más grupos humanos apren</w:t>
      </w:r>
      <w:r w:rsidRPr="00837BAF">
        <w:rPr>
          <w:rFonts w:ascii="Times New Roman" w:hAnsi="Times New Roman" w:cs="Times New Roman"/>
          <w:lang w:val="es-ES"/>
        </w:rPr>
        <w:t>dan a trabajar con las virtudes</w:t>
      </w:r>
      <w:r w:rsidR="00FC6099" w:rsidRPr="00837BAF">
        <w:rPr>
          <w:rFonts w:ascii="Times New Roman" w:hAnsi="Times New Roman" w:cs="Times New Roman"/>
          <w:lang w:val="es-ES"/>
        </w:rPr>
        <w:t xml:space="preserve"> habrá una mayor infusión de energía espiritual disponible para nuestro planeta.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P</w:t>
      </w:r>
      <w:r w:rsidR="00912C84" w:rsidRPr="00837BAF">
        <w:rPr>
          <w:rFonts w:ascii="Times New Roman" w:hAnsi="Times New Roman" w:cs="Times New Roman"/>
          <w:b/>
          <w:color w:val="7030A0"/>
          <w:lang w:val="es-ES"/>
        </w:rPr>
        <w:t>oderes y Potestades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Son ángeles guerreros y se los representa con armaduras; son </w:t>
      </w:r>
      <w:r w:rsidRPr="00837BAF">
        <w:rPr>
          <w:rFonts w:ascii="Times New Roman" w:hAnsi="Times New Roman" w:cs="Times New Roman"/>
          <w:i/>
          <w:lang w:val="es-ES"/>
        </w:rPr>
        <w:t>el ejército del Padre</w:t>
      </w:r>
      <w:r w:rsidRPr="00837BAF">
        <w:rPr>
          <w:rFonts w:ascii="Times New Roman" w:hAnsi="Times New Roman" w:cs="Times New Roman"/>
          <w:lang w:val="es-ES"/>
        </w:rPr>
        <w:t>. El jefe o príncipe es el Arcángel Miguel, y trabajan con el rayo azul.</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Desde este coro se coloca sobre cada ser un </w:t>
      </w:r>
      <w:r w:rsidRPr="00837BAF">
        <w:rPr>
          <w:rFonts w:ascii="Times New Roman" w:hAnsi="Times New Roman" w:cs="Times New Roman"/>
          <w:i/>
          <w:lang w:val="es-ES"/>
        </w:rPr>
        <w:t>Ángel de Protección</w:t>
      </w:r>
      <w:r w:rsidRPr="00837BAF">
        <w:rPr>
          <w:rFonts w:ascii="Times New Roman" w:hAnsi="Times New Roman" w:cs="Times New Roman"/>
          <w:lang w:val="es-ES"/>
        </w:rPr>
        <w:t xml:space="preserve"> con el propósito de proteger la materia que lo acompaña durante todas las vidas desde el momento en que aparece por primera vez </w:t>
      </w:r>
      <w:r w:rsidRPr="00837BAF">
        <w:rPr>
          <w:rFonts w:ascii="Times New Roman" w:hAnsi="Times New Roman" w:cs="Times New Roman"/>
          <w:lang w:val="es-ES"/>
        </w:rPr>
        <w:lastRenderedPageBreak/>
        <w:t>como humano. Luchan contra e</w:t>
      </w:r>
      <w:r w:rsidR="00044CDC" w:rsidRPr="00837BAF">
        <w:rPr>
          <w:rFonts w:ascii="Times New Roman" w:hAnsi="Times New Roman" w:cs="Times New Roman"/>
          <w:lang w:val="es-ES"/>
        </w:rPr>
        <w:t>l plano astral más denso y se le</w:t>
      </w:r>
      <w:r w:rsidRPr="00837BAF">
        <w:rPr>
          <w:rFonts w:ascii="Times New Roman" w:hAnsi="Times New Roman" w:cs="Times New Roman"/>
          <w:lang w:val="es-ES"/>
        </w:rPr>
        <w:t>s invoca para librarse de entidades y pensamientos negativos.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Equilibran y reconcilian los opuestos (por ejemplo, donde hay oscuridad buscan la luz). Es un coro muy grande y de él depende el equilibrio entre el bien y el mal.</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A este coro pertenecen los Ángeles del Nacimiento y los Ángeles de la Muerte, que son los que acompañan al ser cuando viene a este plano y también lo llevan de vuelta ayudando a despegar sus cuerpos de este plano.</w:t>
      </w:r>
      <w:r w:rsidR="00044CDC" w:rsidRPr="00837BAF">
        <w:rPr>
          <w:rFonts w:ascii="Times New Roman" w:hAnsi="Times New Roman" w:cs="Times New Roman"/>
          <w:lang w:val="es-ES"/>
        </w:rPr>
        <w:t xml:space="preserve">  </w:t>
      </w:r>
      <w:r w:rsidRPr="00837BAF">
        <w:rPr>
          <w:rFonts w:ascii="Times New Roman" w:hAnsi="Times New Roman" w:cs="Times New Roman"/>
          <w:lang w:val="es-ES"/>
        </w:rPr>
        <w:t xml:space="preserve">Este coro angélico tiene a su cargo que nunca el mal supere al bien. </w:t>
      </w:r>
    </w:p>
    <w:p w:rsidR="00FC6099" w:rsidRPr="00837BAF" w:rsidRDefault="00FC6099" w:rsidP="0048391F">
      <w:pPr>
        <w:pStyle w:val="Ttulo6"/>
        <w:spacing w:line="276" w:lineRule="auto"/>
        <w:rPr>
          <w:rFonts w:ascii="Times New Roman" w:hAnsi="Times New Roman" w:cs="Times New Roman"/>
          <w:b/>
          <w:color w:val="7030A0"/>
          <w:lang w:val="es-ES"/>
        </w:rPr>
      </w:pPr>
      <w:r w:rsidRPr="00837BAF">
        <w:rPr>
          <w:rFonts w:ascii="Times New Roman" w:hAnsi="Times New Roman" w:cs="Times New Roman"/>
          <w:b/>
          <w:color w:val="7030A0"/>
          <w:lang w:val="es-ES"/>
        </w:rPr>
        <w:t>P</w:t>
      </w:r>
      <w:r w:rsidR="00912C84" w:rsidRPr="00837BAF">
        <w:rPr>
          <w:rFonts w:ascii="Times New Roman" w:hAnsi="Times New Roman" w:cs="Times New Roman"/>
          <w:b/>
          <w:color w:val="7030A0"/>
          <w:lang w:val="es-ES"/>
        </w:rPr>
        <w:t>rincipados</w:t>
      </w:r>
      <w:r w:rsidRPr="00837BAF">
        <w:rPr>
          <w:rFonts w:ascii="Times New Roman" w:hAnsi="Times New Roman" w:cs="Times New Roman"/>
          <w:b/>
          <w:color w:val="7030A0"/>
          <w:lang w:val="es-ES"/>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Están dirigidos por el Arcángel Uriel. Desde este coro es colocado sobre cada ser un ángel con el propósito de suministrarle </w:t>
      </w:r>
      <w:r w:rsidRPr="00837BAF">
        <w:rPr>
          <w:rFonts w:ascii="Times New Roman" w:hAnsi="Times New Roman" w:cs="Times New Roman"/>
          <w:i/>
          <w:lang w:val="es-ES"/>
        </w:rPr>
        <w:t>todo lo que pueda necesitar</w:t>
      </w:r>
      <w:r w:rsidRPr="00837BAF">
        <w:rPr>
          <w:rFonts w:ascii="Times New Roman" w:hAnsi="Times New Roman" w:cs="Times New Roman"/>
          <w:lang w:val="es-ES"/>
        </w:rPr>
        <w:t>.</w:t>
      </w:r>
      <w:r w:rsidR="00923069" w:rsidRPr="00837BAF">
        <w:rPr>
          <w:rFonts w:ascii="Times New Roman" w:hAnsi="Times New Roman" w:cs="Times New Roman"/>
          <w:lang w:val="es-ES"/>
        </w:rPr>
        <w:t xml:space="preserve">  </w:t>
      </w:r>
      <w:r w:rsidRPr="00837BAF">
        <w:rPr>
          <w:rFonts w:ascii="Times New Roman" w:hAnsi="Times New Roman" w:cs="Times New Roman"/>
          <w:lang w:val="es-ES"/>
        </w:rPr>
        <w:t>Son los grandes ángeles que rigen los reinos elementales y los contienen dentro del orden divino; son los guardianes de los grandes grupos, de los países y naciones, de las ciudades, de nuestro barrio, nuestra manzana, nuestra casa, animales y plantas. También son ángeles integradores; acuden según nuestras necesidades o en momentos de desesperación.</w:t>
      </w:r>
      <w:r w:rsidR="00923069" w:rsidRPr="00837BAF">
        <w:rPr>
          <w:rFonts w:ascii="Times New Roman" w:hAnsi="Times New Roman" w:cs="Times New Roman"/>
          <w:lang w:val="es-ES"/>
        </w:rPr>
        <w:t xml:space="preserve">  </w:t>
      </w:r>
      <w:r w:rsidRPr="00837BAF">
        <w:rPr>
          <w:rFonts w:ascii="Times New Roman" w:hAnsi="Times New Roman" w:cs="Times New Roman"/>
          <w:lang w:val="es-ES"/>
        </w:rPr>
        <w:t>Dentro de los Principados existen y trabajan nueve coros más (sólo para el reino humano) que cumplen distintas actividades: hacer trabajos internos.</w:t>
      </w:r>
    </w:p>
    <w:p w:rsidR="00FC6099" w:rsidRPr="00837BAF" w:rsidRDefault="007D07A3" w:rsidP="0048391F">
      <w:pPr>
        <w:pStyle w:val="Citadestacada"/>
        <w:spacing w:line="276" w:lineRule="auto"/>
        <w:rPr>
          <w:rFonts w:ascii="Times New Roman" w:hAnsi="Times New Roman" w:cs="Times New Roman"/>
          <w:b/>
          <w:color w:val="7030A0"/>
          <w:sz w:val="22"/>
          <w:szCs w:val="22"/>
          <w:lang w:val="es-MX"/>
        </w:rPr>
      </w:pPr>
      <w:r w:rsidRPr="00837BAF">
        <w:rPr>
          <w:rFonts w:ascii="Times New Roman" w:hAnsi="Times New Roman" w:cs="Times New Roman"/>
          <w:b/>
          <w:color w:val="7030A0"/>
          <w:sz w:val="22"/>
          <w:szCs w:val="22"/>
          <w:lang w:val="es-ES"/>
        </w:rPr>
        <w:t>L</w:t>
      </w:r>
      <w:r w:rsidR="00912C84" w:rsidRPr="00837BAF">
        <w:rPr>
          <w:rFonts w:ascii="Times New Roman" w:hAnsi="Times New Roman" w:cs="Times New Roman"/>
          <w:b/>
          <w:color w:val="7030A0"/>
          <w:sz w:val="22"/>
          <w:szCs w:val="22"/>
          <w:lang w:val="es-ES"/>
        </w:rPr>
        <w:t>os siete Arcángeles</w:t>
      </w:r>
    </w:p>
    <w:p w:rsidR="00923069"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Cada una de las siete esferas o Rayos está representada en el reino angélico por un arcángel y su complemento divino.  </w:t>
      </w:r>
    </w:p>
    <w:p w:rsidR="007A092B" w:rsidRDefault="007A092B" w:rsidP="0048391F">
      <w:pPr>
        <w:spacing w:line="276" w:lineRule="auto"/>
        <w:jc w:val="both"/>
        <w:rPr>
          <w:rFonts w:ascii="Times New Roman" w:hAnsi="Times New Roman" w:cs="Times New Roman"/>
          <w:lang w:val="es-ES"/>
        </w:rPr>
      </w:pPr>
    </w:p>
    <w:p w:rsidR="007A092B" w:rsidRPr="00837BAF" w:rsidRDefault="007A092B" w:rsidP="0048391F">
      <w:pPr>
        <w:spacing w:line="276" w:lineRule="auto"/>
        <w:jc w:val="both"/>
        <w:rPr>
          <w:rFonts w:ascii="Times New Roman" w:hAnsi="Times New Roman" w:cs="Times New Roman"/>
          <w:lang w:val="es-ES"/>
        </w:rPr>
      </w:pPr>
    </w:p>
    <w:p w:rsidR="00FC6099" w:rsidRPr="00837BAF" w:rsidRDefault="00FC6099" w:rsidP="0048391F">
      <w:pPr>
        <w:spacing w:line="276" w:lineRule="auto"/>
        <w:jc w:val="center"/>
        <w:rPr>
          <w:rStyle w:val="nfasissutil"/>
          <w:rFonts w:ascii="Times New Roman" w:hAnsi="Times New Roman" w:cs="Times New Roman"/>
          <w:b/>
        </w:rPr>
      </w:pPr>
      <w:r w:rsidRPr="00837BAF">
        <w:rPr>
          <w:rStyle w:val="nfasissutil"/>
          <w:rFonts w:ascii="Times New Roman" w:hAnsi="Times New Roman" w:cs="Times New Roman"/>
          <w:b/>
        </w:rPr>
        <w:lastRenderedPageBreak/>
        <w:t>Arcángel y su complemento</w:t>
      </w:r>
    </w:p>
    <w:tbl>
      <w:tblPr>
        <w:tblStyle w:val="TablaWeb2"/>
        <w:tblW w:w="3397" w:type="dxa"/>
        <w:jc w:val="center"/>
        <w:tblLook w:val="04A0"/>
      </w:tblPr>
      <w:tblGrid>
        <w:gridCol w:w="3397"/>
      </w:tblGrid>
      <w:tr w:rsidR="00FC6099" w:rsidRPr="00372626" w:rsidTr="00BF7E0E">
        <w:trPr>
          <w:cnfStyle w:val="100000000000"/>
          <w:trHeight w:val="87"/>
          <w:jc w:val="center"/>
        </w:trPr>
        <w:tc>
          <w:tcPr>
            <w:tcW w:w="0" w:type="auto"/>
            <w:shd w:val="clear" w:color="auto" w:fill="C6D9F1" w:themeFill="text2" w:themeFillTint="33"/>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Primer Rayo: Miguel y Fe</w:t>
            </w:r>
          </w:p>
        </w:tc>
      </w:tr>
      <w:tr w:rsidR="00FC6099" w:rsidRPr="00372626" w:rsidTr="00BF7E0E">
        <w:trPr>
          <w:trHeight w:val="85"/>
          <w:jc w:val="center"/>
        </w:trPr>
        <w:tc>
          <w:tcPr>
            <w:tcW w:w="0" w:type="auto"/>
            <w:shd w:val="clear" w:color="auto" w:fill="FFFF99"/>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Segundo Rayo: Jofiel y C</w:t>
            </w:r>
            <w:r w:rsidR="000A2FD5" w:rsidRPr="00BF7E0E">
              <w:rPr>
                <w:rFonts w:ascii="Palatino Linotype" w:hAnsi="Palatino Linotype"/>
                <w:sz w:val="16"/>
                <w:szCs w:val="18"/>
                <w:lang w:val="es-ES"/>
              </w:rPr>
              <w:t>ristina</w:t>
            </w:r>
          </w:p>
        </w:tc>
      </w:tr>
      <w:tr w:rsidR="00FC6099" w:rsidRPr="00372626" w:rsidTr="00BF7E0E">
        <w:trPr>
          <w:trHeight w:val="85"/>
          <w:jc w:val="center"/>
        </w:trPr>
        <w:tc>
          <w:tcPr>
            <w:tcW w:w="0" w:type="auto"/>
            <w:shd w:val="clear" w:color="auto" w:fill="FFCCFF"/>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Tercer Rayo: Chamuel y Caridad</w:t>
            </w:r>
          </w:p>
        </w:tc>
      </w:tr>
      <w:tr w:rsidR="00FC6099" w:rsidRPr="00372626" w:rsidTr="00BF7E0E">
        <w:trPr>
          <w:trHeight w:val="87"/>
          <w:jc w:val="center"/>
        </w:trPr>
        <w:tc>
          <w:tcPr>
            <w:tcW w:w="0" w:type="auto"/>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Cuarto Rayo: Gabriel y Esperanza</w:t>
            </w:r>
          </w:p>
        </w:tc>
      </w:tr>
      <w:tr w:rsidR="00FC6099" w:rsidRPr="00372626" w:rsidTr="00BF7E0E">
        <w:trPr>
          <w:trHeight w:val="85"/>
          <w:jc w:val="center"/>
        </w:trPr>
        <w:tc>
          <w:tcPr>
            <w:tcW w:w="0" w:type="auto"/>
            <w:shd w:val="clear" w:color="auto" w:fill="CCFF99"/>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Quinto Rayo: Rafael y Madre María</w:t>
            </w:r>
          </w:p>
        </w:tc>
      </w:tr>
      <w:tr w:rsidR="00FC6099" w:rsidRPr="00372626" w:rsidTr="00BF7E0E">
        <w:trPr>
          <w:trHeight w:val="87"/>
          <w:jc w:val="center"/>
        </w:trPr>
        <w:tc>
          <w:tcPr>
            <w:tcW w:w="0" w:type="auto"/>
            <w:shd w:val="clear" w:color="auto" w:fill="FFCC99"/>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 xml:space="preserve">Sexto Rayo: Uriel y </w:t>
            </w:r>
            <w:r w:rsidR="000A2FD5" w:rsidRPr="00BF7E0E">
              <w:rPr>
                <w:rFonts w:ascii="Palatino Linotype" w:hAnsi="Palatino Linotype"/>
                <w:sz w:val="16"/>
                <w:szCs w:val="18"/>
                <w:lang w:val="es-ES"/>
              </w:rPr>
              <w:t>Aurora</w:t>
            </w:r>
          </w:p>
        </w:tc>
      </w:tr>
      <w:tr w:rsidR="00FC6099" w:rsidRPr="00372626" w:rsidTr="00BF7E0E">
        <w:trPr>
          <w:trHeight w:val="85"/>
          <w:jc w:val="center"/>
        </w:trPr>
        <w:tc>
          <w:tcPr>
            <w:tcW w:w="0" w:type="auto"/>
            <w:shd w:val="clear" w:color="auto" w:fill="B2A1C7" w:themeFill="accent4" w:themeFillTint="99"/>
            <w:vAlign w:val="center"/>
          </w:tcPr>
          <w:p w:rsidR="00FC6099" w:rsidRPr="00BF7E0E" w:rsidRDefault="00FC6099" w:rsidP="0048391F">
            <w:pPr>
              <w:spacing w:line="276" w:lineRule="auto"/>
              <w:jc w:val="center"/>
              <w:rPr>
                <w:rFonts w:ascii="Palatino Linotype" w:hAnsi="Palatino Linotype"/>
                <w:sz w:val="16"/>
                <w:szCs w:val="18"/>
                <w:lang w:val="es-ES"/>
              </w:rPr>
            </w:pPr>
            <w:r w:rsidRPr="00BF7E0E">
              <w:rPr>
                <w:rFonts w:ascii="Palatino Linotype" w:hAnsi="Palatino Linotype"/>
                <w:sz w:val="16"/>
                <w:szCs w:val="18"/>
                <w:lang w:val="es-ES"/>
              </w:rPr>
              <w:t>Séptimo Rayo: Zadkiel y Amatista</w:t>
            </w:r>
          </w:p>
        </w:tc>
      </w:tr>
    </w:tbl>
    <w:p w:rsidR="00BF7E0E" w:rsidRDefault="00BF7E0E" w:rsidP="0048391F">
      <w:pPr>
        <w:spacing w:line="276" w:lineRule="auto"/>
        <w:jc w:val="center"/>
        <w:rPr>
          <w:rFonts w:ascii="Palatino Linotype" w:hAnsi="Palatino Linotype" w:cs="Times New Roman"/>
          <w:b/>
          <w:i/>
          <w:sz w:val="18"/>
          <w:szCs w:val="18"/>
          <w:lang w:val="es-ES"/>
        </w:rPr>
      </w:pPr>
    </w:p>
    <w:p w:rsidR="00FC6099" w:rsidRPr="00837BAF" w:rsidRDefault="007B72AF" w:rsidP="0048391F">
      <w:pPr>
        <w:spacing w:line="276" w:lineRule="auto"/>
        <w:jc w:val="center"/>
        <w:rPr>
          <w:rFonts w:ascii="Times New Roman" w:hAnsi="Times New Roman" w:cs="Times New Roman"/>
          <w:b/>
          <w:i/>
          <w:sz w:val="18"/>
          <w:szCs w:val="18"/>
          <w:lang w:val="es-ES"/>
        </w:rPr>
      </w:pPr>
      <w:r w:rsidRPr="00837BAF">
        <w:rPr>
          <w:rFonts w:ascii="Times New Roman" w:hAnsi="Times New Roman" w:cs="Times New Roman"/>
          <w:b/>
          <w:i/>
          <w:sz w:val="18"/>
          <w:szCs w:val="18"/>
          <w:lang w:val="es-ES"/>
        </w:rPr>
        <w:t>Tabla</w:t>
      </w:r>
      <w:r w:rsidR="0004025F" w:rsidRPr="00837BAF">
        <w:rPr>
          <w:rFonts w:ascii="Times New Roman" w:hAnsi="Times New Roman" w:cs="Times New Roman"/>
          <w:b/>
          <w:i/>
          <w:sz w:val="18"/>
          <w:szCs w:val="18"/>
          <w:lang w:val="es-ES"/>
        </w:rPr>
        <w:t xml:space="preserve"> 1.</w:t>
      </w:r>
      <w:r w:rsidRPr="00837BAF">
        <w:rPr>
          <w:rFonts w:ascii="Times New Roman" w:hAnsi="Times New Roman" w:cs="Times New Roman"/>
          <w:b/>
          <w:i/>
          <w:sz w:val="18"/>
          <w:szCs w:val="18"/>
          <w:lang w:val="es-ES"/>
        </w:rPr>
        <w:t>3</w:t>
      </w:r>
      <w:r w:rsidR="0004025F" w:rsidRPr="00837BAF">
        <w:rPr>
          <w:rFonts w:ascii="Times New Roman" w:hAnsi="Times New Roman" w:cs="Times New Roman"/>
          <w:b/>
          <w:i/>
          <w:sz w:val="18"/>
          <w:szCs w:val="18"/>
          <w:lang w:val="es-ES"/>
        </w:rPr>
        <w:t xml:space="preserve"> </w:t>
      </w:r>
      <w:r w:rsidRPr="00837BAF">
        <w:rPr>
          <w:rFonts w:ascii="Times New Roman" w:hAnsi="Times New Roman" w:cs="Times New Roman"/>
          <w:b/>
          <w:i/>
          <w:sz w:val="18"/>
          <w:szCs w:val="18"/>
          <w:lang w:val="es-ES"/>
        </w:rPr>
        <w:t xml:space="preserve">  Los arcángeles y sus complementos</w:t>
      </w:r>
    </w:p>
    <w:p w:rsidR="00FC6099" w:rsidRPr="00837BAF" w:rsidRDefault="00FC6099" w:rsidP="0048391F">
      <w:pPr>
        <w:pStyle w:val="Citadestacada"/>
        <w:spacing w:line="276" w:lineRule="auto"/>
        <w:rPr>
          <w:rFonts w:ascii="Times New Roman" w:hAnsi="Times New Roman" w:cs="Times New Roman"/>
          <w:b/>
          <w:color w:val="7030A0"/>
          <w:sz w:val="22"/>
          <w:szCs w:val="22"/>
          <w:lang w:val="es-ES"/>
        </w:rPr>
      </w:pPr>
      <w:r w:rsidRPr="00837BAF">
        <w:rPr>
          <w:rFonts w:ascii="Times New Roman" w:hAnsi="Times New Roman" w:cs="Times New Roman"/>
          <w:b/>
          <w:color w:val="7030A0"/>
          <w:sz w:val="22"/>
          <w:szCs w:val="22"/>
          <w:lang w:val="es-ES"/>
        </w:rPr>
        <w:t>L</w:t>
      </w:r>
      <w:r w:rsidR="00912C84" w:rsidRPr="00837BAF">
        <w:rPr>
          <w:rFonts w:ascii="Times New Roman" w:hAnsi="Times New Roman" w:cs="Times New Roman"/>
          <w:b/>
          <w:color w:val="7030A0"/>
          <w:sz w:val="22"/>
          <w:szCs w:val="22"/>
          <w:lang w:val="es-ES"/>
        </w:rPr>
        <w:t>os ángeles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La pa</w:t>
      </w:r>
      <w:r w:rsidR="00044CDC" w:rsidRPr="00837BAF">
        <w:rPr>
          <w:rFonts w:ascii="Times New Roman" w:hAnsi="Times New Roman" w:cs="Times New Roman"/>
          <w:lang w:val="es-ES"/>
        </w:rPr>
        <w:t>labra ángel significa mensajero</w:t>
      </w:r>
      <w:r w:rsidRPr="00837BAF">
        <w:rPr>
          <w:rFonts w:ascii="Times New Roman" w:hAnsi="Times New Roman" w:cs="Times New Roman"/>
          <w:lang w:val="es-ES"/>
        </w:rPr>
        <w:t xml:space="preserve"> pero de ellos existen miles y miles, pues de hecho cada ser humano sobre la tierra tiene asociado un ángel guardián, que le es dado desde que nace para que lo acompañe a lo largo de su existencia.  Normalmente nos olvidamos de este ángel cuando vamos creciendo y </w:t>
      </w:r>
      <w:r w:rsidR="0011200B">
        <w:rPr>
          <w:rFonts w:ascii="Times New Roman" w:hAnsi="Times New Roman" w:cs="Times New Roman"/>
          <w:lang w:val="es-ES"/>
        </w:rPr>
        <w:t>sólo</w:t>
      </w:r>
      <w:r w:rsidRPr="00837BAF">
        <w:rPr>
          <w:rFonts w:ascii="Times New Roman" w:hAnsi="Times New Roman" w:cs="Times New Roman"/>
          <w:lang w:val="es-ES"/>
        </w:rPr>
        <w:t xml:space="preserve"> lo llamamos cuando somos pequeños.  Sin embargo, él está ahí </w:t>
      </w:r>
      <w:r w:rsidR="00044CDC" w:rsidRPr="00837BAF">
        <w:rPr>
          <w:rFonts w:ascii="Times New Roman" w:hAnsi="Times New Roman" w:cs="Times New Roman"/>
          <w:lang w:val="es-ES"/>
        </w:rPr>
        <w:t>junto a nosotros todo el tiempo</w:t>
      </w:r>
      <w:r w:rsidRPr="00837BAF">
        <w:rPr>
          <w:rFonts w:ascii="Times New Roman" w:hAnsi="Times New Roman" w:cs="Times New Roman"/>
          <w:lang w:val="es-ES"/>
        </w:rPr>
        <w:t xml:space="preserve"> </w:t>
      </w:r>
      <w:r w:rsidR="0011200B">
        <w:rPr>
          <w:rFonts w:ascii="Times New Roman" w:hAnsi="Times New Roman" w:cs="Times New Roman"/>
          <w:lang w:val="es-ES"/>
        </w:rPr>
        <w:t>sólo</w:t>
      </w:r>
      <w:r w:rsidRPr="00837BAF">
        <w:rPr>
          <w:rFonts w:ascii="Times New Roman" w:hAnsi="Times New Roman" w:cs="Times New Roman"/>
          <w:lang w:val="es-ES"/>
        </w:rPr>
        <w:t xml:space="preserve"> requerimos llamarlo para que tenga el permiso de actuar y ayudarnos en nuestra vida. El ejército divino está conformado por estas entidades que son verdaderamente nobles, bellas, generosas pero que respetan profunda</w:t>
      </w:r>
      <w:r w:rsidR="00044CDC" w:rsidRPr="00837BAF">
        <w:rPr>
          <w:rFonts w:ascii="Times New Roman" w:hAnsi="Times New Roman" w:cs="Times New Roman"/>
          <w:lang w:val="es-ES"/>
        </w:rPr>
        <w:t>mente la ley del libre albedrío</w:t>
      </w:r>
      <w:r w:rsidRPr="00837BAF">
        <w:rPr>
          <w:rFonts w:ascii="Times New Roman" w:hAnsi="Times New Roman" w:cs="Times New Roman"/>
          <w:lang w:val="es-ES"/>
        </w:rPr>
        <w:t xml:space="preserve"> así que no pueden actuar hasta que nosotros les concedemos el permiso de actu</w:t>
      </w:r>
      <w:r w:rsidR="00044CDC" w:rsidRPr="00837BAF">
        <w:rPr>
          <w:rFonts w:ascii="Times New Roman" w:hAnsi="Times New Roman" w:cs="Times New Roman"/>
          <w:lang w:val="es-ES"/>
        </w:rPr>
        <w:t>ar.  Le recomiendo amigo lector que llame a su ángel guardián</w:t>
      </w:r>
      <w:r w:rsidRPr="00837BAF">
        <w:rPr>
          <w:rFonts w:ascii="Times New Roman" w:hAnsi="Times New Roman" w:cs="Times New Roman"/>
          <w:lang w:val="es-ES"/>
        </w:rPr>
        <w:t xml:space="preserve"> pues está </w:t>
      </w:r>
      <w:r w:rsidRPr="00837BAF">
        <w:rPr>
          <w:rFonts w:ascii="Times New Roman" w:hAnsi="Times New Roman" w:cs="Times New Roman"/>
          <w:lang w:val="es-ES"/>
        </w:rPr>
        <w:lastRenderedPageBreak/>
        <w:t xml:space="preserve">en este momento junto a usted esperando el momento de ayudarlo, guiarlo, consolarlo, facilitarle el camino, siempre y cuando usted quiera.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En libros o en </w:t>
      </w:r>
      <w:r w:rsidR="00044CDC" w:rsidRPr="00837BAF">
        <w:rPr>
          <w:rFonts w:ascii="Times New Roman" w:hAnsi="Times New Roman" w:cs="Times New Roman"/>
          <w:lang w:val="es-ES"/>
        </w:rPr>
        <w:t>internet</w:t>
      </w:r>
      <w:r w:rsidRPr="00837BAF">
        <w:rPr>
          <w:rFonts w:ascii="Times New Roman" w:hAnsi="Times New Roman" w:cs="Times New Roman"/>
          <w:lang w:val="es-ES"/>
        </w:rPr>
        <w:t xml:space="preserve"> usted puede encontrar muchísima información sobre los ángeles que le puede ser de utilidad.  Día a día el caudal de información aumenta y c</w:t>
      </w:r>
      <w:r w:rsidR="00044CDC" w:rsidRPr="00837BAF">
        <w:rPr>
          <w:rFonts w:ascii="Times New Roman" w:hAnsi="Times New Roman" w:cs="Times New Roman"/>
          <w:lang w:val="es-ES"/>
        </w:rPr>
        <w:t>réame que esto no es casualidad</w:t>
      </w:r>
      <w:r w:rsidRPr="00837BAF">
        <w:rPr>
          <w:rFonts w:ascii="Times New Roman" w:hAnsi="Times New Roman" w:cs="Times New Roman"/>
          <w:lang w:val="es-ES"/>
        </w:rPr>
        <w:t xml:space="preserve"> se aproximan tiempos difíciles, en especial el 21 de diciembre de </w:t>
      </w:r>
      <w:r w:rsidR="00044CDC" w:rsidRPr="00837BAF">
        <w:rPr>
          <w:rFonts w:ascii="Times New Roman" w:hAnsi="Times New Roman" w:cs="Times New Roman"/>
          <w:lang w:val="es-ES"/>
        </w:rPr>
        <w:t>2012 y si no estamos preparados</w:t>
      </w:r>
      <w:r w:rsidR="00664993" w:rsidRPr="00837BAF">
        <w:rPr>
          <w:rFonts w:ascii="Times New Roman" w:hAnsi="Times New Roman" w:cs="Times New Roman"/>
          <w:lang w:val="es-ES"/>
        </w:rPr>
        <w:t>,</w:t>
      </w:r>
      <w:r w:rsidRPr="00837BAF">
        <w:rPr>
          <w:rFonts w:ascii="Times New Roman" w:hAnsi="Times New Roman" w:cs="Times New Roman"/>
          <w:lang w:val="es-ES"/>
        </w:rPr>
        <w:t xml:space="preserve"> la sorpresa puede ser muy grande.</w:t>
      </w:r>
    </w:p>
    <w:p w:rsidR="00FC6099" w:rsidRPr="00837BAF" w:rsidRDefault="00FC6099" w:rsidP="0048391F">
      <w:pPr>
        <w:pStyle w:val="Citadestacada"/>
        <w:spacing w:line="276" w:lineRule="auto"/>
        <w:rPr>
          <w:rStyle w:val="nfasissutil"/>
          <w:rFonts w:ascii="Times New Roman" w:hAnsi="Times New Roman" w:cs="Times New Roman"/>
          <w:b/>
          <w:i w:val="0"/>
          <w:color w:val="7030A0"/>
          <w:sz w:val="22"/>
          <w:szCs w:val="22"/>
          <w:lang w:val="es-MX"/>
        </w:rPr>
      </w:pPr>
      <w:r w:rsidRPr="00837BAF">
        <w:rPr>
          <w:rStyle w:val="nfasissutil"/>
          <w:rFonts w:ascii="Times New Roman" w:hAnsi="Times New Roman" w:cs="Times New Roman"/>
          <w:b/>
          <w:i w:val="0"/>
          <w:color w:val="7030A0"/>
          <w:sz w:val="22"/>
          <w:szCs w:val="22"/>
          <w:lang w:val="es-MX"/>
        </w:rPr>
        <w:t>L</w:t>
      </w:r>
      <w:r w:rsidR="00912C84" w:rsidRPr="00837BAF">
        <w:rPr>
          <w:rStyle w:val="nfasissutil"/>
          <w:rFonts w:ascii="Times New Roman" w:hAnsi="Times New Roman" w:cs="Times New Roman"/>
          <w:b/>
          <w:i w:val="0"/>
          <w:color w:val="7030A0"/>
          <w:sz w:val="22"/>
          <w:szCs w:val="22"/>
          <w:lang w:val="es-MX"/>
        </w:rPr>
        <w:t>a escala de evolución humana</w:t>
      </w:r>
      <w:r w:rsidRPr="00837BAF">
        <w:rPr>
          <w:rStyle w:val="nfasissutil"/>
          <w:rFonts w:ascii="Times New Roman" w:hAnsi="Times New Roman" w:cs="Times New Roman"/>
          <w:b/>
          <w:i w:val="0"/>
          <w:color w:val="7030A0"/>
          <w:sz w:val="22"/>
          <w:szCs w:val="22"/>
          <w:lang w:val="es-MX"/>
        </w:rPr>
        <w:t xml:space="preserve">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De acuerdo a la Teosofía existe un principio eterno llamad</w:t>
      </w:r>
      <w:r w:rsidR="00B149BA" w:rsidRPr="00837BAF">
        <w:rPr>
          <w:rFonts w:ascii="Times New Roman" w:hAnsi="Times New Roman" w:cs="Times New Roman"/>
          <w:lang w:val="es-ES"/>
        </w:rPr>
        <w:t>o el ignoto</w:t>
      </w:r>
      <w:r w:rsidRPr="00837BAF">
        <w:rPr>
          <w:rFonts w:ascii="Times New Roman" w:hAnsi="Times New Roman" w:cs="Times New Roman"/>
          <w:lang w:val="es-ES"/>
        </w:rPr>
        <w:t xml:space="preserve"> que nunca puede ser conocido, salvo que sea por medio de sus manifestaciones. </w:t>
      </w:r>
      <w:r w:rsidR="00B149BA" w:rsidRPr="00837BAF">
        <w:rPr>
          <w:rFonts w:ascii="Times New Roman" w:hAnsi="Times New Roman" w:cs="Times New Roman"/>
          <w:lang w:val="es-ES"/>
        </w:rPr>
        <w:t>Este principio eterno yace y es</w:t>
      </w:r>
      <w:r w:rsidRPr="00837BAF">
        <w:rPr>
          <w:rFonts w:ascii="Times New Roman" w:hAnsi="Times New Roman" w:cs="Times New Roman"/>
          <w:lang w:val="es-ES"/>
        </w:rPr>
        <w:t xml:space="preserve"> toda cosa y ser, se man</w:t>
      </w:r>
      <w:r w:rsidR="00B149BA" w:rsidRPr="00837BAF">
        <w:rPr>
          <w:rFonts w:ascii="Times New Roman" w:hAnsi="Times New Roman" w:cs="Times New Roman"/>
          <w:lang w:val="es-ES"/>
        </w:rPr>
        <w:t>ifiesta periódica y eternamente</w:t>
      </w:r>
      <w:r w:rsidRPr="00837BAF">
        <w:rPr>
          <w:rFonts w:ascii="Times New Roman" w:hAnsi="Times New Roman" w:cs="Times New Roman"/>
          <w:lang w:val="es-ES"/>
        </w:rPr>
        <w:t xml:space="preserve"> retirándose luego de la manifestació</w:t>
      </w:r>
      <w:r w:rsidR="00B149BA" w:rsidRPr="00837BAF">
        <w:rPr>
          <w:rFonts w:ascii="Times New Roman" w:hAnsi="Times New Roman" w:cs="Times New Roman"/>
          <w:lang w:val="es-ES"/>
        </w:rPr>
        <w:t>n. Durante este flujo y reflujo</w:t>
      </w:r>
      <w:r w:rsidRPr="00837BAF">
        <w:rPr>
          <w:rFonts w:ascii="Times New Roman" w:hAnsi="Times New Roman" w:cs="Times New Roman"/>
          <w:lang w:val="es-ES"/>
        </w:rPr>
        <w:t xml:space="preserve"> la evolución procede y eso mismo es el progreso de la manifestación. El universo que percibimos es la </w:t>
      </w:r>
      <w:r w:rsidR="00B149BA" w:rsidRPr="00837BAF">
        <w:rPr>
          <w:rFonts w:ascii="Times New Roman" w:hAnsi="Times New Roman" w:cs="Times New Roman"/>
          <w:lang w:val="es-ES"/>
        </w:rPr>
        <w:t>manifestación de lo desconocido</w:t>
      </w:r>
      <w:r w:rsidRPr="00837BAF">
        <w:rPr>
          <w:rFonts w:ascii="Times New Roman" w:hAnsi="Times New Roman" w:cs="Times New Roman"/>
          <w:lang w:val="es-ES"/>
        </w:rPr>
        <w:t xml:space="preserve"> incluyendo el espíritu y la materia, en cuanto según la teosofía, estos son simplemente los dos polos opuestos del principio ignoto. Coexisten, no están separados ni tampoco son separables y como se lee en las escrituras hindúes: no existe partícula material sin espíritu, ni partícula espiritual sin materia. </w:t>
      </w:r>
    </w:p>
    <w:p w:rsidR="00FC6099" w:rsidRPr="00837BAF" w:rsidRDefault="00B149BA"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Para la metafísica</w:t>
      </w:r>
      <w:r w:rsidR="00F457BD" w:rsidRPr="00837BAF">
        <w:rPr>
          <w:rFonts w:ascii="Times New Roman" w:hAnsi="Times New Roman" w:cs="Times New Roman"/>
          <w:lang w:val="es-ES"/>
        </w:rPr>
        <w:t>-teosofía</w:t>
      </w:r>
      <w:r w:rsidR="00FC6099" w:rsidRPr="00837BAF">
        <w:rPr>
          <w:rFonts w:ascii="Times New Roman" w:hAnsi="Times New Roman" w:cs="Times New Roman"/>
          <w:lang w:val="es-ES"/>
        </w:rPr>
        <w:t xml:space="preserve"> el prin</w:t>
      </w:r>
      <w:r w:rsidR="00396ABA" w:rsidRPr="00837BAF">
        <w:rPr>
          <w:rFonts w:ascii="Times New Roman" w:hAnsi="Times New Roman" w:cs="Times New Roman"/>
          <w:lang w:val="es-ES"/>
        </w:rPr>
        <w:t>cipio ignoto se denomina YO SOY</w:t>
      </w:r>
      <w:r w:rsidR="00FC6099" w:rsidRPr="00837BAF">
        <w:rPr>
          <w:rFonts w:ascii="Times New Roman" w:hAnsi="Times New Roman" w:cs="Times New Roman"/>
          <w:lang w:val="es-ES"/>
        </w:rPr>
        <w:t xml:space="preserve"> y no es más que el mismo Dios que todos conocemos de manera intuitiva, teológica, religiosa o incluso como dicen los ateos, la naturaleza misma. De la Magna Presencia YO SOY procede todo lo conocido y desconocido, lo manifiesto y lo no concebido.</w:t>
      </w:r>
    </w:p>
    <w:p w:rsidR="00FC6099" w:rsidRPr="00837BAF" w:rsidRDefault="00396ABA"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Al manifestarse</w:t>
      </w:r>
      <w:r w:rsidR="00FC6099" w:rsidRPr="00837BAF">
        <w:rPr>
          <w:rFonts w:ascii="Times New Roman" w:hAnsi="Times New Roman" w:cs="Times New Roman"/>
          <w:lang w:val="es-ES"/>
        </w:rPr>
        <w:t xml:space="preserve"> el espíritu-materia se diferencia en siete planos, y descendiendo h</w:t>
      </w:r>
      <w:r w:rsidRPr="00837BAF">
        <w:rPr>
          <w:rFonts w:ascii="Times New Roman" w:hAnsi="Times New Roman" w:cs="Times New Roman"/>
          <w:lang w:val="es-ES"/>
        </w:rPr>
        <w:t>acia los planos de los sentidos</w:t>
      </w:r>
      <w:r w:rsidR="00FC6099" w:rsidRPr="00837BAF">
        <w:rPr>
          <w:rFonts w:ascii="Times New Roman" w:hAnsi="Times New Roman" w:cs="Times New Roman"/>
          <w:lang w:val="es-ES"/>
        </w:rPr>
        <w:t xml:space="preserve"> cada nivel es más denso que el precedente, la </w:t>
      </w:r>
      <w:r w:rsidRPr="00837BAF">
        <w:rPr>
          <w:rFonts w:ascii="Times New Roman" w:hAnsi="Times New Roman" w:cs="Times New Roman"/>
          <w:lang w:val="es-ES"/>
        </w:rPr>
        <w:t>substancia es la misma en todos</w:t>
      </w:r>
      <w:r w:rsidR="00FC6099" w:rsidRPr="00837BAF">
        <w:rPr>
          <w:rFonts w:ascii="Times New Roman" w:hAnsi="Times New Roman" w:cs="Times New Roman"/>
          <w:lang w:val="es-ES"/>
        </w:rPr>
        <w:t xml:space="preserve"> solamente los grados son diferentes. Por lo t</w:t>
      </w:r>
      <w:r w:rsidRPr="00837BAF">
        <w:rPr>
          <w:rFonts w:ascii="Times New Roman" w:hAnsi="Times New Roman" w:cs="Times New Roman"/>
          <w:lang w:val="es-ES"/>
        </w:rPr>
        <w:t>anto, desde este punto de vista</w:t>
      </w:r>
      <w:r w:rsidR="00FC6099" w:rsidRPr="00837BAF">
        <w:rPr>
          <w:rFonts w:ascii="Times New Roman" w:hAnsi="Times New Roman" w:cs="Times New Roman"/>
          <w:lang w:val="es-ES"/>
        </w:rPr>
        <w:t xml:space="preserve"> el universo entero está vivo y ninguno de sus átomos está muerto</w:t>
      </w:r>
      <w:r w:rsidR="00FC6099" w:rsidRPr="00837BAF">
        <w:rPr>
          <w:rStyle w:val="Refdenotaalpie"/>
          <w:rFonts w:ascii="Times New Roman" w:hAnsi="Times New Roman" w:cs="Times New Roman"/>
          <w:lang w:val="es-ES"/>
        </w:rPr>
        <w:footnoteReference w:id="12"/>
      </w:r>
      <w:r w:rsidR="00FC6099" w:rsidRPr="00837BAF">
        <w:rPr>
          <w:rFonts w:ascii="Times New Roman" w:hAnsi="Times New Roman" w:cs="Times New Roman"/>
          <w:lang w:val="es-ES"/>
        </w:rPr>
        <w:t>. Ade</w:t>
      </w:r>
      <w:r w:rsidRPr="00837BAF">
        <w:rPr>
          <w:rFonts w:ascii="Times New Roman" w:hAnsi="Times New Roman" w:cs="Times New Roman"/>
          <w:lang w:val="es-ES"/>
        </w:rPr>
        <w:t>más es consciente e inteligente</w:t>
      </w:r>
      <w:r w:rsidR="00FC6099" w:rsidRPr="00837BAF">
        <w:rPr>
          <w:rFonts w:ascii="Times New Roman" w:hAnsi="Times New Roman" w:cs="Times New Roman"/>
          <w:lang w:val="es-ES"/>
        </w:rPr>
        <w:t xml:space="preserve"> y esto se manifiesta en todo plano aunque en el nuestro estén obscurecidas para nuestros sentidos por la densidad del mundo material.  Esto no significa que no podamos percibir su acción, pues para ello tenemos cuerpos m</w:t>
      </w:r>
      <w:r w:rsidRPr="00837BAF">
        <w:rPr>
          <w:rFonts w:ascii="Times New Roman" w:hAnsi="Times New Roman" w:cs="Times New Roman"/>
          <w:lang w:val="es-ES"/>
        </w:rPr>
        <w:t>ás sutiles que el cuerpo físico</w:t>
      </w:r>
      <w:r w:rsidR="00FC6099" w:rsidRPr="00837BAF">
        <w:rPr>
          <w:rFonts w:ascii="Times New Roman" w:hAnsi="Times New Roman" w:cs="Times New Roman"/>
          <w:lang w:val="es-ES"/>
        </w:rPr>
        <w:t xml:space="preserve"> de manera que percibimos el amor, la tristeza, la alegría o bien tenemos ideas brillantes, ilusiones, sueños, etc. </w:t>
      </w:r>
    </w:p>
    <w:p w:rsidR="00FC6099" w:rsidRPr="00837BAF" w:rsidRDefault="00753113" w:rsidP="0048391F">
      <w:pPr>
        <w:pStyle w:val="Citadestacada"/>
        <w:spacing w:line="276" w:lineRule="auto"/>
        <w:rPr>
          <w:rFonts w:ascii="Times New Roman" w:hAnsi="Times New Roman" w:cs="Times New Roman"/>
          <w:b/>
          <w:color w:val="7030A0"/>
          <w:sz w:val="22"/>
          <w:szCs w:val="22"/>
          <w:lang w:val="es-MX"/>
        </w:rPr>
      </w:pPr>
      <w:r w:rsidRPr="00837BAF">
        <w:rPr>
          <w:rFonts w:ascii="Times New Roman" w:hAnsi="Times New Roman" w:cs="Times New Roman"/>
          <w:b/>
          <w:color w:val="7030A0"/>
          <w:sz w:val="22"/>
          <w:szCs w:val="22"/>
          <w:lang w:val="es-MX"/>
        </w:rPr>
        <w:t>L</w:t>
      </w:r>
      <w:r w:rsidR="00912C84" w:rsidRPr="00837BAF">
        <w:rPr>
          <w:rFonts w:ascii="Times New Roman" w:hAnsi="Times New Roman" w:cs="Times New Roman"/>
          <w:b/>
          <w:color w:val="7030A0"/>
          <w:sz w:val="22"/>
          <w:szCs w:val="22"/>
          <w:lang w:val="es-MX"/>
        </w:rPr>
        <w:t>a Jerarquía espiritual y planetaria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El antiguo conjunto de doctrinas que llamamos metafísica-teos</w:t>
      </w:r>
      <w:r w:rsidR="00396ABA" w:rsidRPr="00837BAF">
        <w:rPr>
          <w:rFonts w:ascii="Times New Roman" w:hAnsi="Times New Roman" w:cs="Times New Roman"/>
          <w:lang w:val="es-ES"/>
        </w:rPr>
        <w:t>ofía muestran que el ser humano</w:t>
      </w:r>
      <w:r w:rsidRPr="00837BAF">
        <w:rPr>
          <w:rFonts w:ascii="Times New Roman" w:hAnsi="Times New Roman" w:cs="Times New Roman"/>
          <w:lang w:val="es-ES"/>
        </w:rPr>
        <w:t xml:space="preserve"> siendo un espíritu inmortal, es capaz de perpetuar su vida, su especie y su </w:t>
      </w:r>
      <w:r w:rsidR="00AB3023">
        <w:rPr>
          <w:rFonts w:ascii="Times New Roman" w:hAnsi="Times New Roman" w:cs="Times New Roman"/>
          <w:lang w:val="es-ES"/>
        </w:rPr>
        <w:t>consciencia</w:t>
      </w:r>
      <w:r w:rsidRPr="00837BAF">
        <w:rPr>
          <w:rFonts w:ascii="Times New Roman" w:hAnsi="Times New Roman" w:cs="Times New Roman"/>
          <w:lang w:val="es-ES"/>
        </w:rPr>
        <w:t>, y siempre ha sucedido así, como lo comprueban las personas más elevadas que se h</w:t>
      </w:r>
      <w:r w:rsidR="00396ABA" w:rsidRPr="00837BAF">
        <w:rPr>
          <w:rFonts w:ascii="Times New Roman" w:hAnsi="Times New Roman" w:cs="Times New Roman"/>
          <w:lang w:val="es-ES"/>
        </w:rPr>
        <w:t>an conocido,</w:t>
      </w:r>
      <w:r w:rsidRPr="00837BAF">
        <w:rPr>
          <w:rFonts w:ascii="Times New Roman" w:hAnsi="Times New Roman" w:cs="Times New Roman"/>
          <w:lang w:val="es-ES"/>
        </w:rPr>
        <w:t xml:space="preserve"> que son como las flores de la raza humana y pertenecen a u</w:t>
      </w:r>
      <w:r w:rsidR="00396ABA" w:rsidRPr="00837BAF">
        <w:rPr>
          <w:rFonts w:ascii="Times New Roman" w:hAnsi="Times New Roman" w:cs="Times New Roman"/>
          <w:lang w:val="es-ES"/>
        </w:rPr>
        <w:t>na hermandad antigua y superior</w:t>
      </w:r>
      <w:r w:rsidRPr="00837BAF">
        <w:rPr>
          <w:rFonts w:ascii="Times New Roman" w:hAnsi="Times New Roman" w:cs="Times New Roman"/>
          <w:lang w:val="es-ES"/>
        </w:rPr>
        <w:t xml:space="preserve"> cuyo interés es el desarrollo del alma humana, que según la cual, incluye el proceso completo de la evolución sobre todo plano.</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Nosotros hemos vivido ya</w:t>
      </w:r>
      <w:r w:rsidR="00396ABA" w:rsidRPr="00837BAF">
        <w:rPr>
          <w:rFonts w:ascii="Times New Roman" w:hAnsi="Times New Roman" w:cs="Times New Roman"/>
          <w:lang w:val="es-ES"/>
        </w:rPr>
        <w:t xml:space="preserve"> muchas veces</w:t>
      </w:r>
      <w:r w:rsidRPr="00837BAF">
        <w:rPr>
          <w:rFonts w:ascii="Times New Roman" w:hAnsi="Times New Roman" w:cs="Times New Roman"/>
          <w:lang w:val="es-ES"/>
        </w:rPr>
        <w:t xml:space="preserve"> y en muchos lugares distintos del planeta, acumula</w:t>
      </w:r>
      <w:r w:rsidR="00396ABA" w:rsidRPr="00837BAF">
        <w:rPr>
          <w:rFonts w:ascii="Times New Roman" w:hAnsi="Times New Roman" w:cs="Times New Roman"/>
          <w:lang w:val="es-ES"/>
        </w:rPr>
        <w:t>n</w:t>
      </w:r>
      <w:r w:rsidRPr="00837BAF">
        <w:rPr>
          <w:rFonts w:ascii="Times New Roman" w:hAnsi="Times New Roman" w:cs="Times New Roman"/>
          <w:lang w:val="es-ES"/>
        </w:rPr>
        <w:t>do gran conocimiento y seguimos evolucionando día a día, hay otros seres que ya han pasado por el proceso que nosotros hoy vivimos, ellos se encuentran en nive</w:t>
      </w:r>
      <w:r w:rsidR="00396ABA" w:rsidRPr="00837BAF">
        <w:rPr>
          <w:rFonts w:ascii="Times New Roman" w:hAnsi="Times New Roman" w:cs="Times New Roman"/>
          <w:lang w:val="es-ES"/>
        </w:rPr>
        <w:t xml:space="preserve">les </w:t>
      </w:r>
      <w:r w:rsidR="00396ABA" w:rsidRPr="00837BAF">
        <w:rPr>
          <w:rFonts w:ascii="Times New Roman" w:hAnsi="Times New Roman" w:cs="Times New Roman"/>
          <w:lang w:val="es-ES"/>
        </w:rPr>
        <w:lastRenderedPageBreak/>
        <w:t>y planos más altos y</w:t>
      </w:r>
      <w:r w:rsidRPr="00837BAF">
        <w:rPr>
          <w:rFonts w:ascii="Times New Roman" w:hAnsi="Times New Roman" w:cs="Times New Roman"/>
          <w:lang w:val="es-ES"/>
        </w:rPr>
        <w:t xml:space="preserve"> muchos de ellos, de</w:t>
      </w:r>
      <w:r w:rsidR="00396ABA" w:rsidRPr="00837BAF">
        <w:rPr>
          <w:rFonts w:ascii="Times New Roman" w:hAnsi="Times New Roman" w:cs="Times New Roman"/>
          <w:lang w:val="es-ES"/>
        </w:rPr>
        <w:t>mostrando un enorme amor divino</w:t>
      </w:r>
      <w:r w:rsidRPr="00837BAF">
        <w:rPr>
          <w:rFonts w:ascii="Times New Roman" w:hAnsi="Times New Roman" w:cs="Times New Roman"/>
          <w:lang w:val="es-ES"/>
        </w:rPr>
        <w:t xml:space="preserve"> han renunciado voluntariamente a la posibilidad de seguir avanzando y han decidido esperarnos y ayudarnos. A través de los siglos las distintas religiones les han dado muchos nombres: santos, iluminados, buddhas, etc., ellos son nuestros amados Maestros Ascendidos que conforman la Jerarquía </w:t>
      </w:r>
      <w:r w:rsidR="00396ABA" w:rsidRPr="00837BAF">
        <w:rPr>
          <w:rFonts w:ascii="Times New Roman" w:hAnsi="Times New Roman" w:cs="Times New Roman"/>
          <w:lang w:val="es-ES"/>
        </w:rPr>
        <w:t>Espiritual de nuestro planeta o</w:t>
      </w:r>
      <w:r w:rsidRPr="00837BAF">
        <w:rPr>
          <w:rFonts w:ascii="Times New Roman" w:hAnsi="Times New Roman" w:cs="Times New Roman"/>
          <w:lang w:val="es-ES"/>
        </w:rPr>
        <w:t xml:space="preserve"> lo que es lo mismo, la Gran Hermandad Blanca. </w:t>
      </w:r>
    </w:p>
    <w:p w:rsidR="00FC6099" w:rsidRPr="00837BAF" w:rsidRDefault="00FC6099" w:rsidP="0048391F">
      <w:pPr>
        <w:pStyle w:val="Citadestacada"/>
        <w:spacing w:line="276" w:lineRule="auto"/>
        <w:rPr>
          <w:rFonts w:ascii="Times New Roman" w:hAnsi="Times New Roman" w:cs="Times New Roman"/>
          <w:b/>
          <w:color w:val="7030A0"/>
          <w:sz w:val="22"/>
          <w:szCs w:val="22"/>
          <w:lang w:val="es-MX"/>
        </w:rPr>
      </w:pPr>
      <w:r w:rsidRPr="00837BAF">
        <w:rPr>
          <w:rFonts w:ascii="Times New Roman" w:hAnsi="Times New Roman" w:cs="Times New Roman"/>
          <w:b/>
          <w:color w:val="7030A0"/>
          <w:sz w:val="22"/>
          <w:szCs w:val="22"/>
          <w:lang w:val="es-MX"/>
        </w:rPr>
        <w:t>L</w:t>
      </w:r>
      <w:r w:rsidR="00912C84" w:rsidRPr="00837BAF">
        <w:rPr>
          <w:rFonts w:ascii="Times New Roman" w:hAnsi="Times New Roman" w:cs="Times New Roman"/>
          <w:b/>
          <w:color w:val="7030A0"/>
          <w:sz w:val="22"/>
          <w:szCs w:val="22"/>
          <w:lang w:val="es-MX"/>
        </w:rPr>
        <w:t>a Gran Hermandad Blanca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Hace ya millones de años, dieciocho millones para ser más exacto, cuando el Amado Sanat Kumara, Señor de Venus se ofreció para traer Su Luz y Amor hacia la atmósfera del Planeta para salvarlo de su desintegración, asu</w:t>
      </w:r>
      <w:r w:rsidR="00B81786" w:rsidRPr="00837BAF">
        <w:rPr>
          <w:rFonts w:ascii="Times New Roman" w:hAnsi="Times New Roman" w:cs="Times New Roman"/>
          <w:lang w:val="es-ES"/>
        </w:rPr>
        <w:t>mió el Cargo de Señor del Mundo recibiendo la</w:t>
      </w:r>
      <w:r w:rsidRPr="00837BAF">
        <w:rPr>
          <w:rFonts w:ascii="Times New Roman" w:hAnsi="Times New Roman" w:cs="Times New Roman"/>
          <w:lang w:val="es-ES"/>
        </w:rPr>
        <w:t xml:space="preserve"> total y completa autoridad sobre el progreso de los hijos </w:t>
      </w:r>
      <w:r w:rsidR="00B81786" w:rsidRPr="00837BAF">
        <w:rPr>
          <w:rFonts w:ascii="Times New Roman" w:hAnsi="Times New Roman" w:cs="Times New Roman"/>
          <w:lang w:val="es-ES"/>
        </w:rPr>
        <w:t>de los hombres. Sanat Kumara y s</w:t>
      </w:r>
      <w:r w:rsidRPr="00837BAF">
        <w:rPr>
          <w:rFonts w:ascii="Times New Roman" w:hAnsi="Times New Roman" w:cs="Times New Roman"/>
          <w:lang w:val="es-ES"/>
        </w:rPr>
        <w:t xml:space="preserve">u Consejo establecidos en Shamballa diseñaron un sistema de entrenamiento a fin de enseñarles a los hijos de la Tierra como expandir sus propias Chispas Divinas y convertirse en Señores de la Llama iluminando por sí mismos su Planeta sin la </w:t>
      </w:r>
      <w:r w:rsidR="00B81786" w:rsidRPr="00837BAF">
        <w:rPr>
          <w:rFonts w:ascii="Times New Roman" w:hAnsi="Times New Roman" w:cs="Times New Roman"/>
          <w:lang w:val="es-ES"/>
        </w:rPr>
        <w:t>asistencia de otras Estrellas.</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Así este Gran Ser y </w:t>
      </w:r>
      <w:r w:rsidR="001E2FAD" w:rsidRPr="00837BAF">
        <w:rPr>
          <w:rFonts w:ascii="Times New Roman" w:hAnsi="Times New Roman" w:cs="Times New Roman"/>
          <w:lang w:val="es-ES"/>
        </w:rPr>
        <w:t>sus c</w:t>
      </w:r>
      <w:r w:rsidRPr="00837BAF">
        <w:rPr>
          <w:rFonts w:ascii="Times New Roman" w:hAnsi="Times New Roman" w:cs="Times New Roman"/>
          <w:lang w:val="es-ES"/>
        </w:rPr>
        <w:t xml:space="preserve">olaboradores en preparación para ese </w:t>
      </w:r>
      <w:r w:rsidRPr="00837BAF">
        <w:rPr>
          <w:rFonts w:ascii="Times New Roman" w:hAnsi="Times New Roman" w:cs="Times New Roman"/>
          <w:i/>
          <w:lang w:val="es-ES"/>
        </w:rPr>
        <w:t>D</w:t>
      </w:r>
      <w:r w:rsidR="001E2FAD" w:rsidRPr="00837BAF">
        <w:rPr>
          <w:rFonts w:ascii="Times New Roman" w:hAnsi="Times New Roman" w:cs="Times New Roman"/>
          <w:i/>
          <w:lang w:val="es-ES"/>
        </w:rPr>
        <w:t>ía</w:t>
      </w:r>
      <w:r w:rsidR="00B47673" w:rsidRPr="00837BAF">
        <w:rPr>
          <w:rFonts w:ascii="Times New Roman" w:hAnsi="Times New Roman" w:cs="Times New Roman"/>
          <w:lang w:val="es-ES"/>
        </w:rPr>
        <w:t>, establecieron un</w:t>
      </w:r>
      <w:r w:rsidRPr="00837BAF">
        <w:rPr>
          <w:rFonts w:ascii="Times New Roman" w:hAnsi="Times New Roman" w:cs="Times New Roman"/>
          <w:lang w:val="es-ES"/>
        </w:rPr>
        <w:t xml:space="preserve"> Gran Orden Espiritual de Seres Divinos conocida como LA GRAN HERMANDAD BLANCA, </w:t>
      </w:r>
      <w:r w:rsidR="00B81786" w:rsidRPr="00837BAF">
        <w:rPr>
          <w:rFonts w:ascii="Times New Roman" w:hAnsi="Times New Roman" w:cs="Times New Roman"/>
          <w:lang w:val="es-ES"/>
        </w:rPr>
        <w:t>é</w:t>
      </w:r>
      <w:r w:rsidRPr="00837BAF">
        <w:rPr>
          <w:rFonts w:ascii="Times New Roman" w:hAnsi="Times New Roman" w:cs="Times New Roman"/>
          <w:lang w:val="es-ES"/>
        </w:rPr>
        <w:t>l fundó la Jerarquía Espiritual a la cual pertenecen seres tan hermosos como los amados Jesús, Krishna, Gautama Buddha, María, Kwan Yin, Mahoma, Saint Germain, Serapis Bey, etc. y otros muchos ser</w:t>
      </w:r>
      <w:r w:rsidR="00B81786" w:rsidRPr="00837BAF">
        <w:rPr>
          <w:rFonts w:ascii="Times New Roman" w:hAnsi="Times New Roman" w:cs="Times New Roman"/>
          <w:lang w:val="es-ES"/>
        </w:rPr>
        <w:t xml:space="preserve">es que en la religión </w:t>
      </w:r>
      <w:r w:rsidR="00FB40CD" w:rsidRPr="00837BAF">
        <w:rPr>
          <w:rFonts w:ascii="Times New Roman" w:hAnsi="Times New Roman" w:cs="Times New Roman"/>
          <w:lang w:val="es-ES"/>
        </w:rPr>
        <w:t>católic</w:t>
      </w:r>
      <w:r w:rsidR="00B81786" w:rsidRPr="00837BAF">
        <w:rPr>
          <w:rFonts w:ascii="Times New Roman" w:hAnsi="Times New Roman" w:cs="Times New Roman"/>
          <w:lang w:val="es-ES"/>
        </w:rPr>
        <w:t>a</w:t>
      </w:r>
      <w:r w:rsidRPr="00837BAF">
        <w:rPr>
          <w:rFonts w:ascii="Times New Roman" w:hAnsi="Times New Roman" w:cs="Times New Roman"/>
          <w:lang w:val="es-ES"/>
        </w:rPr>
        <w:t xml:space="preserve"> por ejemplo, son conocidos como santos: San Pablo (el Maestro Hilarión), San Francisco de Asís (el Maestro Koot Hoomi), Santo Tomás Moro </w:t>
      </w:r>
      <w:r w:rsidRPr="00837BAF">
        <w:rPr>
          <w:rFonts w:ascii="Times New Roman" w:hAnsi="Times New Roman" w:cs="Times New Roman"/>
          <w:lang w:val="es-ES"/>
        </w:rPr>
        <w:lastRenderedPageBreak/>
        <w:t>(Maestro El Morya), por nombrar sólo a algunos, todos ellos son seres altamente evolucionados que vivieron las mismas experiencias que vivimos nosotros y que alcanzaron la Maest</w:t>
      </w:r>
      <w:r w:rsidR="00B967F3" w:rsidRPr="00837BAF">
        <w:rPr>
          <w:rFonts w:ascii="Times New Roman" w:hAnsi="Times New Roman" w:cs="Times New Roman"/>
          <w:lang w:val="es-ES"/>
        </w:rPr>
        <w:t>ría en ellas,  cuyos deberes y s</w:t>
      </w:r>
      <w:r w:rsidRPr="00837BAF">
        <w:rPr>
          <w:rFonts w:ascii="Times New Roman" w:hAnsi="Times New Roman" w:cs="Times New Roman"/>
          <w:lang w:val="es-ES"/>
        </w:rPr>
        <w:t>ervicio eran aquellos de interesar, enseñar, guiar y proteger a los hijo</w:t>
      </w:r>
      <w:r w:rsidR="00B81786" w:rsidRPr="00837BAF">
        <w:rPr>
          <w:rFonts w:ascii="Times New Roman" w:hAnsi="Times New Roman" w:cs="Times New Roman"/>
          <w:lang w:val="es-ES"/>
        </w:rPr>
        <w:t xml:space="preserve">s de la </w:t>
      </w:r>
      <w:r w:rsidR="0044402B" w:rsidRPr="00837BAF">
        <w:rPr>
          <w:rFonts w:ascii="Times New Roman" w:hAnsi="Times New Roman" w:cs="Times New Roman"/>
          <w:lang w:val="es-ES"/>
        </w:rPr>
        <w:t>T</w:t>
      </w:r>
      <w:r w:rsidR="00B81786" w:rsidRPr="00837BAF">
        <w:rPr>
          <w:rFonts w:ascii="Times New Roman" w:hAnsi="Times New Roman" w:cs="Times New Roman"/>
          <w:lang w:val="es-ES"/>
        </w:rPr>
        <w:t>ierra, y eventualmente</w:t>
      </w:r>
      <w:r w:rsidRPr="00837BAF">
        <w:rPr>
          <w:rFonts w:ascii="Times New Roman" w:hAnsi="Times New Roman" w:cs="Times New Roman"/>
          <w:lang w:val="es-ES"/>
        </w:rPr>
        <w:t xml:space="preserve"> atraerlos dentro de la Hermandad y dejarlos asumir los cargos y responsabilidades originalmente ejer</w:t>
      </w:r>
      <w:r w:rsidR="00B81786" w:rsidRPr="00837BAF">
        <w:rPr>
          <w:rFonts w:ascii="Times New Roman" w:hAnsi="Times New Roman" w:cs="Times New Roman"/>
          <w:lang w:val="es-ES"/>
        </w:rPr>
        <w:t xml:space="preserve">cidos por los </w:t>
      </w:r>
      <w:r w:rsidR="0044402B" w:rsidRPr="00837BAF">
        <w:rPr>
          <w:rFonts w:ascii="Times New Roman" w:hAnsi="Times New Roman" w:cs="Times New Roman"/>
          <w:i/>
          <w:lang w:val="es-ES"/>
        </w:rPr>
        <w:t>seres v</w:t>
      </w:r>
      <w:r w:rsidR="00B81786" w:rsidRPr="00837BAF">
        <w:rPr>
          <w:rFonts w:ascii="Times New Roman" w:hAnsi="Times New Roman" w:cs="Times New Roman"/>
          <w:i/>
          <w:lang w:val="es-ES"/>
        </w:rPr>
        <w:t>oluntarios</w:t>
      </w:r>
      <w:r w:rsidRPr="00837BAF">
        <w:rPr>
          <w:rFonts w:ascii="Times New Roman" w:hAnsi="Times New Roman" w:cs="Times New Roman"/>
          <w:lang w:val="es-ES"/>
        </w:rPr>
        <w:t xml:space="preserve"> oriundos de mundos </w:t>
      </w:r>
      <w:r w:rsidR="00371118" w:rsidRPr="00837BAF">
        <w:rPr>
          <w:rFonts w:ascii="Times New Roman" w:hAnsi="Times New Roman" w:cs="Times New Roman"/>
          <w:lang w:val="es-ES"/>
        </w:rPr>
        <w:t>más</w:t>
      </w:r>
      <w:r w:rsidRPr="00837BAF">
        <w:rPr>
          <w:rFonts w:ascii="Times New Roman" w:hAnsi="Times New Roman" w:cs="Times New Roman"/>
          <w:lang w:val="es-ES"/>
        </w:rPr>
        <w:t xml:space="preserve"> evolucionados.  Despertaron plenamente a su Santo Ser Crístico y han realizado por completo la Le</w:t>
      </w:r>
      <w:r w:rsidR="00B81786" w:rsidRPr="00837BAF">
        <w:rPr>
          <w:rFonts w:ascii="Times New Roman" w:hAnsi="Times New Roman" w:cs="Times New Roman"/>
          <w:lang w:val="es-ES"/>
        </w:rPr>
        <w:t>y del Perdón y la Llama Violeta</w:t>
      </w:r>
      <w:r w:rsidRPr="00837BAF">
        <w:rPr>
          <w:rFonts w:ascii="Times New Roman" w:hAnsi="Times New Roman" w:cs="Times New Roman"/>
          <w:lang w:val="es-ES"/>
        </w:rPr>
        <w:t xml:space="preserve"> llegando a ser seres de gran misericordia, que tienen un perfecto control sobre la mente, las emociones y el cuerpo físico.</w:t>
      </w:r>
      <w:r w:rsidRPr="00837BAF">
        <w:rPr>
          <w:rStyle w:val="Refdenotaalpie"/>
          <w:rFonts w:ascii="Times New Roman" w:hAnsi="Times New Roman" w:cs="Times New Roman"/>
          <w:lang w:val="es-ES"/>
        </w:rPr>
        <w:footnoteReference w:id="13"/>
      </w:r>
    </w:p>
    <w:p w:rsidR="00FC6099" w:rsidRPr="00837BAF" w:rsidRDefault="00B81786"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En una primera etapa</w:t>
      </w:r>
      <w:r w:rsidR="00FC6099" w:rsidRPr="00837BAF">
        <w:rPr>
          <w:rFonts w:ascii="Times New Roman" w:hAnsi="Times New Roman" w:cs="Times New Roman"/>
          <w:lang w:val="es-ES"/>
        </w:rPr>
        <w:t xml:space="preserve"> la Jerarquía espiritual estuvo dirigida por el amado Sanat Kumara (conocido también como </w:t>
      </w:r>
      <w:r w:rsidR="0044402B" w:rsidRPr="00837BAF">
        <w:rPr>
          <w:rFonts w:ascii="Times New Roman" w:hAnsi="Times New Roman" w:cs="Times New Roman"/>
          <w:lang w:val="es-ES"/>
        </w:rPr>
        <w:t>“</w:t>
      </w:r>
      <w:r w:rsidR="00FC6099" w:rsidRPr="00837BAF">
        <w:rPr>
          <w:rFonts w:ascii="Times New Roman" w:hAnsi="Times New Roman" w:cs="Times New Roman"/>
          <w:i/>
          <w:lang w:val="es-ES"/>
        </w:rPr>
        <w:t>El anciano de los días</w:t>
      </w:r>
      <w:r w:rsidR="00FC6099" w:rsidRPr="00837BAF">
        <w:rPr>
          <w:rFonts w:ascii="Times New Roman" w:hAnsi="Times New Roman" w:cs="Times New Roman"/>
          <w:lang w:val="es-ES"/>
        </w:rPr>
        <w:t xml:space="preserve"> o </w:t>
      </w:r>
      <w:r w:rsidR="00FC6099" w:rsidRPr="00837BAF">
        <w:rPr>
          <w:rFonts w:ascii="Times New Roman" w:hAnsi="Times New Roman" w:cs="Times New Roman"/>
          <w:i/>
          <w:lang w:val="es-ES"/>
        </w:rPr>
        <w:t>el eterno joven</w:t>
      </w:r>
      <w:r w:rsidR="0044402B" w:rsidRPr="00837BAF">
        <w:rPr>
          <w:rFonts w:ascii="Times New Roman" w:hAnsi="Times New Roman" w:cs="Times New Roman"/>
          <w:i/>
          <w:lang w:val="es-ES"/>
        </w:rPr>
        <w:t>”</w:t>
      </w:r>
      <w:r w:rsidR="00A071C5" w:rsidRPr="00837BAF">
        <w:rPr>
          <w:rFonts w:ascii="Times New Roman" w:hAnsi="Times New Roman" w:cs="Times New Roman"/>
          <w:lang w:val="es-ES"/>
        </w:rPr>
        <w:t>), pero con el paso del tiempo</w:t>
      </w:r>
      <w:r w:rsidR="00FC6099" w:rsidRPr="00837BAF">
        <w:rPr>
          <w:rFonts w:ascii="Times New Roman" w:hAnsi="Times New Roman" w:cs="Times New Roman"/>
          <w:lang w:val="es-ES"/>
        </w:rPr>
        <w:t xml:space="preserve"> Sanat Kumara es hoy una especie de regente que ha entregado sus responsabilidades formales al actual Señor del Mundo, Gautama Buddha. </w:t>
      </w:r>
    </w:p>
    <w:p w:rsidR="00FC6099" w:rsidRPr="00837BAF" w:rsidRDefault="00456F2A"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A través de s</w:t>
      </w:r>
      <w:r w:rsidR="00FC6099" w:rsidRPr="00837BAF">
        <w:rPr>
          <w:rFonts w:ascii="Times New Roman" w:hAnsi="Times New Roman" w:cs="Times New Roman"/>
          <w:lang w:val="es-ES"/>
        </w:rPr>
        <w:t xml:space="preserve">u propio </w:t>
      </w:r>
      <w:r w:rsidRPr="00837BAF">
        <w:rPr>
          <w:rFonts w:ascii="Times New Roman" w:hAnsi="Times New Roman" w:cs="Times New Roman"/>
          <w:lang w:val="es-ES"/>
        </w:rPr>
        <w:t>amor y r</w:t>
      </w:r>
      <w:r w:rsidR="00FC6099" w:rsidRPr="00837BAF">
        <w:rPr>
          <w:rFonts w:ascii="Times New Roman" w:hAnsi="Times New Roman" w:cs="Times New Roman"/>
          <w:lang w:val="es-ES"/>
        </w:rPr>
        <w:t xml:space="preserve">adiación, esta Hermandad comenzó a despertar la </w:t>
      </w:r>
      <w:r w:rsidRPr="00837BAF">
        <w:rPr>
          <w:rFonts w:ascii="Times New Roman" w:hAnsi="Times New Roman" w:cs="Times New Roman"/>
          <w:lang w:val="es-ES"/>
        </w:rPr>
        <w:t>l</w:t>
      </w:r>
      <w:r w:rsidR="00FC6099" w:rsidRPr="00837BAF">
        <w:rPr>
          <w:rFonts w:ascii="Times New Roman" w:hAnsi="Times New Roman" w:cs="Times New Roman"/>
          <w:lang w:val="es-ES"/>
        </w:rPr>
        <w:t xml:space="preserve">uz </w:t>
      </w:r>
      <w:r w:rsidRPr="00837BAF">
        <w:rPr>
          <w:rFonts w:ascii="Times New Roman" w:hAnsi="Times New Roman" w:cs="Times New Roman"/>
          <w:lang w:val="es-ES"/>
        </w:rPr>
        <w:t>e</w:t>
      </w:r>
      <w:r w:rsidR="00FC6099" w:rsidRPr="00837BAF">
        <w:rPr>
          <w:rFonts w:ascii="Times New Roman" w:hAnsi="Times New Roman" w:cs="Times New Roman"/>
          <w:lang w:val="es-ES"/>
        </w:rPr>
        <w:t>spiritual en las almas de algunos miembros de la raza. Estos e</w:t>
      </w:r>
      <w:r w:rsidRPr="00837BAF">
        <w:rPr>
          <w:rFonts w:ascii="Times New Roman" w:hAnsi="Times New Roman" w:cs="Times New Roman"/>
          <w:lang w:val="es-ES"/>
        </w:rPr>
        <w:t>gos comenzaron a despertarse</w:t>
      </w:r>
      <w:r w:rsidR="00FC6099" w:rsidRPr="00837BAF">
        <w:rPr>
          <w:rFonts w:ascii="Times New Roman" w:hAnsi="Times New Roman" w:cs="Times New Roman"/>
          <w:lang w:val="es-ES"/>
        </w:rPr>
        <w:t xml:space="preserve"> de su </w:t>
      </w:r>
      <w:r w:rsidRPr="00837BAF">
        <w:rPr>
          <w:rFonts w:ascii="Times New Roman" w:hAnsi="Times New Roman" w:cs="Times New Roman"/>
          <w:lang w:val="es-ES"/>
        </w:rPr>
        <w:t>sueño</w:t>
      </w:r>
      <w:r w:rsidR="00FC6099" w:rsidRPr="00837BAF">
        <w:rPr>
          <w:rFonts w:ascii="Times New Roman" w:hAnsi="Times New Roman" w:cs="Times New Roman"/>
          <w:lang w:val="es-ES"/>
        </w:rPr>
        <w:t xml:space="preserve"> y a responder a la Presencia y </w:t>
      </w:r>
      <w:r w:rsidRPr="00837BAF">
        <w:rPr>
          <w:rFonts w:ascii="Times New Roman" w:hAnsi="Times New Roman" w:cs="Times New Roman"/>
          <w:lang w:val="es-ES"/>
        </w:rPr>
        <w:t>l</w:t>
      </w:r>
      <w:r w:rsidR="00FC6099" w:rsidRPr="00837BAF">
        <w:rPr>
          <w:rFonts w:ascii="Times New Roman" w:hAnsi="Times New Roman" w:cs="Times New Roman"/>
          <w:lang w:val="es-ES"/>
        </w:rPr>
        <w:t xml:space="preserve">lama del </w:t>
      </w:r>
      <w:r w:rsidRPr="00837BAF">
        <w:rPr>
          <w:rFonts w:ascii="Times New Roman" w:hAnsi="Times New Roman" w:cs="Times New Roman"/>
          <w:lang w:val="es-ES"/>
        </w:rPr>
        <w:t>a</w:t>
      </w:r>
      <w:r w:rsidR="00FC6099" w:rsidRPr="00837BAF">
        <w:rPr>
          <w:rFonts w:ascii="Times New Roman" w:hAnsi="Times New Roman" w:cs="Times New Roman"/>
          <w:lang w:val="es-ES"/>
        </w:rPr>
        <w:t>mor de Sanat Kumara.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Desde lo interno de la gran masa de durmientes, comenzaron a </w:t>
      </w:r>
      <w:r w:rsidR="004962B2" w:rsidRPr="00837BAF">
        <w:rPr>
          <w:rFonts w:ascii="Times New Roman" w:hAnsi="Times New Roman" w:cs="Times New Roman"/>
          <w:lang w:val="es-ES"/>
        </w:rPr>
        <w:t>elevarse</w:t>
      </w:r>
      <w:r w:rsidRPr="00837BAF">
        <w:rPr>
          <w:rFonts w:ascii="Times New Roman" w:hAnsi="Times New Roman" w:cs="Times New Roman"/>
          <w:lang w:val="es-ES"/>
        </w:rPr>
        <w:t xml:space="preserve"> en </w:t>
      </w:r>
      <w:r w:rsidR="00AB3023">
        <w:rPr>
          <w:rFonts w:ascii="Times New Roman" w:hAnsi="Times New Roman" w:cs="Times New Roman"/>
          <w:lang w:val="es-ES"/>
        </w:rPr>
        <w:t>consciencia</w:t>
      </w:r>
      <w:r w:rsidRPr="00837BAF">
        <w:rPr>
          <w:rFonts w:ascii="Times New Roman" w:hAnsi="Times New Roman" w:cs="Times New Roman"/>
          <w:lang w:val="es-ES"/>
        </w:rPr>
        <w:t xml:space="preserve">, y los Maestros, los cuales se estiraban hacia abajo, comenzaron a efectuar los primeros encuentros entre los seres de la Tierra y del Cielo. Las primeras almas que respondieron así fueron (en vidas posteriores) el Señor Gautama y el Señor Maitreya, los primeros que solicitaron admisión al Consejo de Shamballa, demandando entrenamiento y asistencia </w:t>
      </w:r>
      <w:r w:rsidRPr="00837BAF">
        <w:rPr>
          <w:rFonts w:ascii="Times New Roman" w:hAnsi="Times New Roman" w:cs="Times New Roman"/>
          <w:lang w:val="es-ES"/>
        </w:rPr>
        <w:lastRenderedPageBreak/>
        <w:t xml:space="preserve">para prepararse y estar en capacidad de unirse al gran trabajo de convertirse en </w:t>
      </w:r>
      <w:r w:rsidR="004962B2" w:rsidRPr="00837BAF">
        <w:rPr>
          <w:rFonts w:ascii="Times New Roman" w:hAnsi="Times New Roman" w:cs="Times New Roman"/>
          <w:i/>
          <w:lang w:val="es-ES"/>
        </w:rPr>
        <w:t>p</w:t>
      </w:r>
      <w:r w:rsidRPr="00837BAF">
        <w:rPr>
          <w:rFonts w:ascii="Times New Roman" w:hAnsi="Times New Roman" w:cs="Times New Roman"/>
          <w:i/>
          <w:lang w:val="es-ES"/>
        </w:rPr>
        <w:t xml:space="preserve">ortadores de la </w:t>
      </w:r>
      <w:r w:rsidR="004962B2" w:rsidRPr="00837BAF">
        <w:rPr>
          <w:rFonts w:ascii="Times New Roman" w:hAnsi="Times New Roman" w:cs="Times New Roman"/>
          <w:i/>
          <w:lang w:val="es-ES"/>
        </w:rPr>
        <w:t>l</w:t>
      </w:r>
      <w:r w:rsidRPr="00837BAF">
        <w:rPr>
          <w:rFonts w:ascii="Times New Roman" w:hAnsi="Times New Roman" w:cs="Times New Roman"/>
          <w:i/>
          <w:lang w:val="es-ES"/>
        </w:rPr>
        <w:t>uz</w:t>
      </w:r>
      <w:r w:rsidRPr="00837BAF">
        <w:rPr>
          <w:rFonts w:ascii="Times New Roman" w:hAnsi="Times New Roman" w:cs="Times New Roman"/>
          <w:lang w:val="es-ES"/>
        </w:rPr>
        <w:t xml:space="preserve"> en el mundo de los hombres. Cuanta alegría cundió e</w:t>
      </w:r>
      <w:r w:rsidR="00C9749A" w:rsidRPr="00837BAF">
        <w:rPr>
          <w:rFonts w:ascii="Times New Roman" w:hAnsi="Times New Roman" w:cs="Times New Roman"/>
          <w:lang w:val="es-ES"/>
        </w:rPr>
        <w:t>n Shamballa cuando este par de e</w:t>
      </w:r>
      <w:r w:rsidRPr="00837BAF">
        <w:rPr>
          <w:rFonts w:ascii="Times New Roman" w:hAnsi="Times New Roman" w:cs="Times New Roman"/>
          <w:lang w:val="es-ES"/>
        </w:rPr>
        <w:t>spíritus frescos, respondiendo a la Presencia del Amor, probaron que valía el esfuerzo,</w:t>
      </w:r>
      <w:r w:rsidR="00C9749A" w:rsidRPr="00837BAF">
        <w:rPr>
          <w:rFonts w:ascii="Times New Roman" w:hAnsi="Times New Roman" w:cs="Times New Roman"/>
          <w:lang w:val="es-ES"/>
        </w:rPr>
        <w:t xml:space="preserve"> ya que de donde habían venido dos inicialmente, seguramente</w:t>
      </w:r>
      <w:r w:rsidRPr="00837BAF">
        <w:rPr>
          <w:rFonts w:ascii="Times New Roman" w:hAnsi="Times New Roman" w:cs="Times New Roman"/>
          <w:lang w:val="es-ES"/>
        </w:rPr>
        <w:t xml:space="preserve"> más</w:t>
      </w:r>
      <w:r w:rsidR="00C9749A" w:rsidRPr="00837BAF">
        <w:rPr>
          <w:rFonts w:ascii="Times New Roman" w:hAnsi="Times New Roman" w:cs="Times New Roman"/>
          <w:lang w:val="es-ES"/>
        </w:rPr>
        <w:t xml:space="preserve"> les</w:t>
      </w:r>
      <w:r w:rsidRPr="00837BAF">
        <w:rPr>
          <w:rFonts w:ascii="Times New Roman" w:hAnsi="Times New Roman" w:cs="Times New Roman"/>
          <w:lang w:val="es-ES"/>
        </w:rPr>
        <w:t xml:space="preserve"> seguirían. Y así fue, hasta que ah</w:t>
      </w:r>
      <w:r w:rsidR="003D63F0" w:rsidRPr="00837BAF">
        <w:rPr>
          <w:rFonts w:ascii="Times New Roman" w:hAnsi="Times New Roman" w:cs="Times New Roman"/>
          <w:lang w:val="es-ES"/>
        </w:rPr>
        <w:t>ora miles ya han entrado en la nó</w:t>
      </w:r>
      <w:r w:rsidRPr="00837BAF">
        <w:rPr>
          <w:rFonts w:ascii="Times New Roman" w:hAnsi="Times New Roman" w:cs="Times New Roman"/>
          <w:lang w:val="es-ES"/>
        </w:rPr>
        <w:t xml:space="preserve">mina del Consejo Cósmico, y que los </w:t>
      </w:r>
      <w:r w:rsidR="003D63F0" w:rsidRPr="00837BAF">
        <w:rPr>
          <w:rFonts w:ascii="Times New Roman" w:hAnsi="Times New Roman" w:cs="Times New Roman"/>
          <w:i/>
          <w:lang w:val="es-ES"/>
        </w:rPr>
        <w:t>h</w:t>
      </w:r>
      <w:r w:rsidRPr="00837BAF">
        <w:rPr>
          <w:rFonts w:ascii="Times New Roman" w:hAnsi="Times New Roman" w:cs="Times New Roman"/>
          <w:i/>
          <w:lang w:val="es-ES"/>
        </w:rPr>
        <w:t>ijos de la Tierra</w:t>
      </w:r>
      <w:r w:rsidRPr="00837BAF">
        <w:rPr>
          <w:rFonts w:ascii="Times New Roman" w:hAnsi="Times New Roman" w:cs="Times New Roman"/>
          <w:lang w:val="es-ES"/>
        </w:rPr>
        <w:t xml:space="preserve"> han asumido la mayoría de los Cargos ante</w:t>
      </w:r>
      <w:r w:rsidR="003D63F0" w:rsidRPr="00837BAF">
        <w:rPr>
          <w:rFonts w:ascii="Times New Roman" w:hAnsi="Times New Roman" w:cs="Times New Roman"/>
          <w:lang w:val="es-ES"/>
        </w:rPr>
        <w:t>s ejercidos por seres de otras e</w:t>
      </w:r>
      <w:r w:rsidRPr="00837BAF">
        <w:rPr>
          <w:rFonts w:ascii="Times New Roman" w:hAnsi="Times New Roman" w:cs="Times New Roman"/>
          <w:lang w:val="es-ES"/>
        </w:rPr>
        <w:t>sferas. Estos Hijos de la Tierra han liberad</w:t>
      </w:r>
      <w:r w:rsidR="003D63F0" w:rsidRPr="00837BAF">
        <w:rPr>
          <w:rFonts w:ascii="Times New Roman" w:hAnsi="Times New Roman" w:cs="Times New Roman"/>
          <w:lang w:val="es-ES"/>
        </w:rPr>
        <w:t>o ya al Amado Sanat Kumara y a s</w:t>
      </w:r>
      <w:r w:rsidRPr="00837BAF">
        <w:rPr>
          <w:rFonts w:ascii="Times New Roman" w:hAnsi="Times New Roman" w:cs="Times New Roman"/>
          <w:lang w:val="es-ES"/>
        </w:rPr>
        <w:t xml:space="preserve">us </w:t>
      </w:r>
      <w:r w:rsidR="003D63F0" w:rsidRPr="00837BAF">
        <w:rPr>
          <w:rFonts w:ascii="Times New Roman" w:hAnsi="Times New Roman" w:cs="Times New Roman"/>
          <w:lang w:val="es-ES"/>
        </w:rPr>
        <w:t>c</w:t>
      </w:r>
      <w:r w:rsidRPr="00837BAF">
        <w:rPr>
          <w:rFonts w:ascii="Times New Roman" w:hAnsi="Times New Roman" w:cs="Times New Roman"/>
          <w:lang w:val="es-ES"/>
        </w:rPr>
        <w:t xml:space="preserve">olaboradores del </w:t>
      </w:r>
      <w:r w:rsidR="003D63F0" w:rsidRPr="00837BAF">
        <w:rPr>
          <w:rFonts w:ascii="Times New Roman" w:hAnsi="Times New Roman" w:cs="Times New Roman"/>
          <w:lang w:val="es-ES"/>
        </w:rPr>
        <w:t xml:space="preserve">exilio que por cuatro millones </w:t>
      </w:r>
      <w:r w:rsidRPr="00837BAF">
        <w:rPr>
          <w:rFonts w:ascii="Times New Roman" w:hAnsi="Times New Roman" w:cs="Times New Roman"/>
          <w:lang w:val="es-ES"/>
        </w:rPr>
        <w:t>quinientos mil años (4</w:t>
      </w:r>
      <w:r w:rsidR="003D63F0" w:rsidRPr="00837BAF">
        <w:rPr>
          <w:rFonts w:ascii="Times New Roman" w:hAnsi="Times New Roman" w:cs="Times New Roman"/>
          <w:lang w:val="es-ES"/>
        </w:rPr>
        <w:t>, 500,</w:t>
      </w:r>
      <w:r w:rsidRPr="00837BAF">
        <w:rPr>
          <w:rFonts w:ascii="Times New Roman" w:hAnsi="Times New Roman" w:cs="Times New Roman"/>
          <w:lang w:val="es-ES"/>
        </w:rPr>
        <w:t xml:space="preserve">000 años), los tuvo sujetos a esta atmósfera terrena, por razón del Dulce Amor. </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Hoy contamos con Grandes Maestros Ascendidos que integran la Gran Hermandad Blanca, denominación que denota la blancura de la Luz sin discriminación alguna, aportando el desarrollo de </w:t>
      </w:r>
      <w:r w:rsidR="0013113A" w:rsidRPr="00837BAF">
        <w:rPr>
          <w:rFonts w:ascii="Times New Roman" w:hAnsi="Times New Roman" w:cs="Times New Roman"/>
          <w:lang w:val="es-ES"/>
        </w:rPr>
        <w:t>sus v</w:t>
      </w:r>
      <w:r w:rsidRPr="00837BAF">
        <w:rPr>
          <w:rFonts w:ascii="Times New Roman" w:hAnsi="Times New Roman" w:cs="Times New Roman"/>
          <w:lang w:val="es-ES"/>
        </w:rPr>
        <w:t xml:space="preserve">irtudes particulares en </w:t>
      </w:r>
      <w:r w:rsidR="0013113A" w:rsidRPr="00837BAF">
        <w:rPr>
          <w:rFonts w:ascii="Times New Roman" w:hAnsi="Times New Roman" w:cs="Times New Roman"/>
          <w:lang w:val="es-ES"/>
        </w:rPr>
        <w:t>b</w:t>
      </w:r>
      <w:r w:rsidRPr="00837BAF">
        <w:rPr>
          <w:rFonts w:ascii="Times New Roman" w:hAnsi="Times New Roman" w:cs="Times New Roman"/>
          <w:lang w:val="es-ES"/>
        </w:rPr>
        <w:t xml:space="preserve">ien de la humanidad. Cada </w:t>
      </w:r>
      <w:r w:rsidR="0013113A" w:rsidRPr="00837BAF">
        <w:rPr>
          <w:rFonts w:ascii="Times New Roman" w:hAnsi="Times New Roman" w:cs="Times New Roman"/>
          <w:lang w:val="es-ES"/>
        </w:rPr>
        <w:t>M</w:t>
      </w:r>
      <w:r w:rsidRPr="00837BAF">
        <w:rPr>
          <w:rFonts w:ascii="Times New Roman" w:hAnsi="Times New Roman" w:cs="Times New Roman"/>
          <w:lang w:val="es-ES"/>
        </w:rPr>
        <w:t xml:space="preserve">aestro determina libremente mantenerse en la atmósfera del </w:t>
      </w:r>
      <w:r w:rsidR="0013113A" w:rsidRPr="00837BAF">
        <w:rPr>
          <w:rFonts w:ascii="Times New Roman" w:hAnsi="Times New Roman" w:cs="Times New Roman"/>
          <w:lang w:val="es-ES"/>
        </w:rPr>
        <w:t>p</w:t>
      </w:r>
      <w:r w:rsidRPr="00837BAF">
        <w:rPr>
          <w:rFonts w:ascii="Times New Roman" w:hAnsi="Times New Roman" w:cs="Times New Roman"/>
          <w:lang w:val="es-ES"/>
        </w:rPr>
        <w:t xml:space="preserve">laneta hasta que </w:t>
      </w:r>
      <w:r w:rsidR="0013113A" w:rsidRPr="00837BAF">
        <w:rPr>
          <w:rFonts w:ascii="Times New Roman" w:hAnsi="Times New Roman" w:cs="Times New Roman"/>
          <w:i/>
          <w:lang w:val="es-ES"/>
        </w:rPr>
        <w:t>s</w:t>
      </w:r>
      <w:r w:rsidRPr="00837BAF">
        <w:rPr>
          <w:rFonts w:ascii="Times New Roman" w:hAnsi="Times New Roman" w:cs="Times New Roman"/>
          <w:i/>
          <w:lang w:val="es-ES"/>
        </w:rPr>
        <w:t xml:space="preserve">u </w:t>
      </w:r>
      <w:r w:rsidR="0013113A" w:rsidRPr="00837BAF">
        <w:rPr>
          <w:rFonts w:ascii="Times New Roman" w:hAnsi="Times New Roman" w:cs="Times New Roman"/>
          <w:i/>
          <w:lang w:val="es-ES"/>
        </w:rPr>
        <w:t>v</w:t>
      </w:r>
      <w:r w:rsidRPr="00837BAF">
        <w:rPr>
          <w:rFonts w:ascii="Times New Roman" w:hAnsi="Times New Roman" w:cs="Times New Roman"/>
          <w:i/>
          <w:lang w:val="es-ES"/>
        </w:rPr>
        <w:t>irtud</w:t>
      </w:r>
      <w:r w:rsidRPr="00837BAF">
        <w:rPr>
          <w:rFonts w:ascii="Times New Roman" w:hAnsi="Times New Roman" w:cs="Times New Roman"/>
          <w:lang w:val="es-ES"/>
        </w:rPr>
        <w:t xml:space="preserve"> sea expandida en el </w:t>
      </w:r>
      <w:r w:rsidR="0013113A" w:rsidRPr="00837BAF">
        <w:rPr>
          <w:rFonts w:ascii="Times New Roman" w:hAnsi="Times New Roman" w:cs="Times New Roman"/>
          <w:lang w:val="es-ES"/>
        </w:rPr>
        <w:t>c</w:t>
      </w:r>
      <w:r w:rsidRPr="00837BAF">
        <w:rPr>
          <w:rFonts w:ascii="Times New Roman" w:hAnsi="Times New Roman" w:cs="Times New Roman"/>
          <w:lang w:val="es-ES"/>
        </w:rPr>
        <w:t>orazón de los sere</w:t>
      </w:r>
      <w:r w:rsidR="0013113A" w:rsidRPr="00837BAF">
        <w:rPr>
          <w:rFonts w:ascii="Times New Roman" w:hAnsi="Times New Roman" w:cs="Times New Roman"/>
          <w:lang w:val="es-ES"/>
        </w:rPr>
        <w:t>s que la habitan y trabajan en c</w:t>
      </w:r>
      <w:r w:rsidRPr="00837BAF">
        <w:rPr>
          <w:rFonts w:ascii="Times New Roman" w:hAnsi="Times New Roman" w:cs="Times New Roman"/>
          <w:lang w:val="es-ES"/>
        </w:rPr>
        <w:t xml:space="preserve">onjunto moldeando los medios y las formas de alcanzar, como en esa época, la </w:t>
      </w:r>
      <w:r w:rsidR="0013113A" w:rsidRPr="00837BAF">
        <w:rPr>
          <w:rFonts w:ascii="Times New Roman" w:hAnsi="Times New Roman" w:cs="Times New Roman"/>
          <w:lang w:val="es-ES"/>
        </w:rPr>
        <w:t>l</w:t>
      </w:r>
      <w:r w:rsidRPr="00837BAF">
        <w:rPr>
          <w:rFonts w:ascii="Times New Roman" w:hAnsi="Times New Roman" w:cs="Times New Roman"/>
          <w:lang w:val="es-ES"/>
        </w:rPr>
        <w:t>uz en los corazones y estimularla en su desarrollo y manifestación.</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La </w:t>
      </w:r>
      <w:r w:rsidR="0013113A" w:rsidRPr="00837BAF">
        <w:rPr>
          <w:rFonts w:ascii="Times New Roman" w:hAnsi="Times New Roman" w:cs="Times New Roman"/>
          <w:lang w:val="es-ES"/>
        </w:rPr>
        <w:t>c</w:t>
      </w:r>
      <w:r w:rsidRPr="00837BAF">
        <w:rPr>
          <w:rFonts w:ascii="Times New Roman" w:hAnsi="Times New Roman" w:cs="Times New Roman"/>
          <w:lang w:val="es-ES"/>
        </w:rPr>
        <w:t xml:space="preserve">ausa de esta Hermandad es la del </w:t>
      </w:r>
      <w:r w:rsidR="0013113A" w:rsidRPr="00837BAF">
        <w:rPr>
          <w:rFonts w:ascii="Times New Roman" w:hAnsi="Times New Roman" w:cs="Times New Roman"/>
          <w:i/>
          <w:lang w:val="es-ES"/>
        </w:rPr>
        <w:t>b</w:t>
      </w:r>
      <w:r w:rsidRPr="00837BAF">
        <w:rPr>
          <w:rFonts w:ascii="Times New Roman" w:hAnsi="Times New Roman" w:cs="Times New Roman"/>
          <w:i/>
          <w:lang w:val="es-ES"/>
        </w:rPr>
        <w:t xml:space="preserve">ien </w:t>
      </w:r>
      <w:r w:rsidR="0013113A" w:rsidRPr="00837BAF">
        <w:rPr>
          <w:rFonts w:ascii="Times New Roman" w:hAnsi="Times New Roman" w:cs="Times New Roman"/>
          <w:i/>
          <w:lang w:val="es-ES"/>
        </w:rPr>
        <w:t>m</w:t>
      </w:r>
      <w:r w:rsidRPr="00837BAF">
        <w:rPr>
          <w:rFonts w:ascii="Times New Roman" w:hAnsi="Times New Roman" w:cs="Times New Roman"/>
          <w:i/>
          <w:lang w:val="es-ES"/>
        </w:rPr>
        <w:t>undial</w:t>
      </w:r>
      <w:r w:rsidRPr="00837BAF">
        <w:rPr>
          <w:rFonts w:ascii="Times New Roman" w:hAnsi="Times New Roman" w:cs="Times New Roman"/>
          <w:lang w:val="es-ES"/>
        </w:rPr>
        <w:t xml:space="preserve">. El </w:t>
      </w:r>
      <w:r w:rsidR="0013113A" w:rsidRPr="00837BAF">
        <w:rPr>
          <w:rFonts w:ascii="Times New Roman" w:hAnsi="Times New Roman" w:cs="Times New Roman"/>
          <w:lang w:val="es-ES"/>
        </w:rPr>
        <w:t>c</w:t>
      </w:r>
      <w:r w:rsidRPr="00837BAF">
        <w:rPr>
          <w:rFonts w:ascii="Times New Roman" w:hAnsi="Times New Roman" w:cs="Times New Roman"/>
          <w:lang w:val="es-ES"/>
        </w:rPr>
        <w:t xml:space="preserve">ódigo de </w:t>
      </w:r>
      <w:r w:rsidR="0013113A" w:rsidRPr="00837BAF">
        <w:rPr>
          <w:rFonts w:ascii="Times New Roman" w:hAnsi="Times New Roman" w:cs="Times New Roman"/>
          <w:lang w:val="es-ES"/>
        </w:rPr>
        <w:t>sus c</w:t>
      </w:r>
      <w:r w:rsidRPr="00837BAF">
        <w:rPr>
          <w:rFonts w:ascii="Times New Roman" w:hAnsi="Times New Roman" w:cs="Times New Roman"/>
          <w:lang w:val="es-ES"/>
        </w:rPr>
        <w:t xml:space="preserve">omponentes es la </w:t>
      </w:r>
      <w:r w:rsidR="0013113A" w:rsidRPr="00837BAF">
        <w:rPr>
          <w:rFonts w:ascii="Times New Roman" w:hAnsi="Times New Roman" w:cs="Times New Roman"/>
          <w:i/>
          <w:lang w:val="es-ES"/>
        </w:rPr>
        <w:t>p</w:t>
      </w:r>
      <w:r w:rsidRPr="00837BAF">
        <w:rPr>
          <w:rFonts w:ascii="Times New Roman" w:hAnsi="Times New Roman" w:cs="Times New Roman"/>
          <w:i/>
          <w:lang w:val="es-ES"/>
        </w:rPr>
        <w:t>erfección</w:t>
      </w:r>
      <w:r w:rsidRPr="00837BAF">
        <w:rPr>
          <w:rFonts w:ascii="Times New Roman" w:hAnsi="Times New Roman" w:cs="Times New Roman"/>
          <w:lang w:val="es-ES"/>
        </w:rPr>
        <w:t>.</w:t>
      </w:r>
      <w:r w:rsidR="000A2FD5" w:rsidRPr="00837BAF">
        <w:rPr>
          <w:rFonts w:ascii="Times New Roman" w:hAnsi="Times New Roman" w:cs="Times New Roman"/>
          <w:lang w:val="es-ES"/>
        </w:rPr>
        <w:t xml:space="preserve"> </w:t>
      </w:r>
      <w:r w:rsidRPr="00837BAF">
        <w:rPr>
          <w:rFonts w:ascii="Times New Roman" w:hAnsi="Times New Roman" w:cs="Times New Roman"/>
          <w:lang w:val="es-ES"/>
        </w:rPr>
        <w:t xml:space="preserve"> Su </w:t>
      </w:r>
      <w:r w:rsidR="0013113A" w:rsidRPr="00837BAF">
        <w:rPr>
          <w:rFonts w:ascii="Times New Roman" w:hAnsi="Times New Roman" w:cs="Times New Roman"/>
          <w:lang w:val="es-ES"/>
        </w:rPr>
        <w:t>l</w:t>
      </w:r>
      <w:r w:rsidRPr="00837BAF">
        <w:rPr>
          <w:rFonts w:ascii="Times New Roman" w:hAnsi="Times New Roman" w:cs="Times New Roman"/>
          <w:lang w:val="es-ES"/>
        </w:rPr>
        <w:t>ema es saber, osar, hacer y callar.</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 xml:space="preserve">Y </w:t>
      </w:r>
      <w:r w:rsidR="0013113A" w:rsidRPr="00837BAF">
        <w:rPr>
          <w:rFonts w:ascii="Times New Roman" w:hAnsi="Times New Roman" w:cs="Times New Roman"/>
          <w:lang w:val="es-ES"/>
        </w:rPr>
        <w:t>s</w:t>
      </w:r>
      <w:r w:rsidRPr="00837BAF">
        <w:rPr>
          <w:rFonts w:ascii="Times New Roman" w:hAnsi="Times New Roman" w:cs="Times New Roman"/>
          <w:lang w:val="es-ES"/>
        </w:rPr>
        <w:t xml:space="preserve">u invitación continua acentúa las aspiraciones de cada uno de nosotros para que nos preparemos y trabajemos conscientemente con </w:t>
      </w:r>
      <w:r w:rsidR="00374FBD" w:rsidRPr="00837BAF">
        <w:rPr>
          <w:rFonts w:ascii="Times New Roman" w:hAnsi="Times New Roman" w:cs="Times New Roman"/>
          <w:lang w:val="es-ES"/>
        </w:rPr>
        <w:t>e</w:t>
      </w:r>
      <w:r w:rsidRPr="00837BAF">
        <w:rPr>
          <w:rFonts w:ascii="Times New Roman" w:hAnsi="Times New Roman" w:cs="Times New Roman"/>
          <w:lang w:val="es-ES"/>
        </w:rPr>
        <w:t>llos, desde este lado del velo, entrenándonos para con</w:t>
      </w:r>
      <w:r w:rsidR="00374FBD" w:rsidRPr="00837BAF">
        <w:rPr>
          <w:rFonts w:ascii="Times New Roman" w:hAnsi="Times New Roman" w:cs="Times New Roman"/>
          <w:lang w:val="es-ES"/>
        </w:rPr>
        <w:t>tinuar luego sirviendo junto a e</w:t>
      </w:r>
      <w:r w:rsidRPr="00837BAF">
        <w:rPr>
          <w:rFonts w:ascii="Times New Roman" w:hAnsi="Times New Roman" w:cs="Times New Roman"/>
          <w:lang w:val="es-ES"/>
        </w:rPr>
        <w:t xml:space="preserve">llos en otras </w:t>
      </w:r>
      <w:r w:rsidR="00374FBD" w:rsidRPr="00837BAF">
        <w:rPr>
          <w:rFonts w:ascii="Times New Roman" w:hAnsi="Times New Roman" w:cs="Times New Roman"/>
          <w:lang w:val="es-ES"/>
        </w:rPr>
        <w:t>e</w:t>
      </w:r>
      <w:r w:rsidRPr="00837BAF">
        <w:rPr>
          <w:rFonts w:ascii="Times New Roman" w:hAnsi="Times New Roman" w:cs="Times New Roman"/>
          <w:lang w:val="es-ES"/>
        </w:rPr>
        <w:t xml:space="preserve">sferas. La </w:t>
      </w:r>
      <w:r w:rsidR="00374FBD" w:rsidRPr="00837BAF">
        <w:rPr>
          <w:rFonts w:ascii="Times New Roman" w:hAnsi="Times New Roman" w:cs="Times New Roman"/>
          <w:lang w:val="es-ES"/>
        </w:rPr>
        <w:t>l</w:t>
      </w:r>
      <w:r w:rsidRPr="00837BAF">
        <w:rPr>
          <w:rFonts w:ascii="Times New Roman" w:hAnsi="Times New Roman" w:cs="Times New Roman"/>
          <w:lang w:val="es-ES"/>
        </w:rPr>
        <w:t xml:space="preserve">uz y la </w:t>
      </w:r>
      <w:r w:rsidR="00374FBD" w:rsidRPr="00837BAF">
        <w:rPr>
          <w:rFonts w:ascii="Times New Roman" w:hAnsi="Times New Roman" w:cs="Times New Roman"/>
          <w:lang w:val="es-ES"/>
        </w:rPr>
        <w:t>a</w:t>
      </w:r>
      <w:r w:rsidRPr="00837BAF">
        <w:rPr>
          <w:rFonts w:ascii="Times New Roman" w:hAnsi="Times New Roman" w:cs="Times New Roman"/>
          <w:lang w:val="es-ES"/>
        </w:rPr>
        <w:t xml:space="preserve">rmonía, el </w:t>
      </w:r>
      <w:r w:rsidR="00374FBD" w:rsidRPr="00837BAF">
        <w:rPr>
          <w:rFonts w:ascii="Times New Roman" w:hAnsi="Times New Roman" w:cs="Times New Roman"/>
          <w:lang w:val="es-ES"/>
        </w:rPr>
        <w:t>a</w:t>
      </w:r>
      <w:r w:rsidRPr="00837BAF">
        <w:rPr>
          <w:rFonts w:ascii="Times New Roman" w:hAnsi="Times New Roman" w:cs="Times New Roman"/>
          <w:lang w:val="es-ES"/>
        </w:rPr>
        <w:t xml:space="preserve">mor y la </w:t>
      </w:r>
      <w:r w:rsidR="00374FBD" w:rsidRPr="00837BAF">
        <w:rPr>
          <w:rFonts w:ascii="Times New Roman" w:hAnsi="Times New Roman" w:cs="Times New Roman"/>
          <w:lang w:val="es-ES"/>
        </w:rPr>
        <w:t>paz nos alinean a s</w:t>
      </w:r>
      <w:r w:rsidRPr="00837BAF">
        <w:rPr>
          <w:rFonts w:ascii="Times New Roman" w:hAnsi="Times New Roman" w:cs="Times New Roman"/>
          <w:lang w:val="es-ES"/>
        </w:rPr>
        <w:t xml:space="preserve">u </w:t>
      </w:r>
      <w:r w:rsidR="00374FBD" w:rsidRPr="00837BAF">
        <w:rPr>
          <w:rFonts w:ascii="Times New Roman" w:hAnsi="Times New Roman" w:cs="Times New Roman"/>
          <w:lang w:val="es-ES"/>
        </w:rPr>
        <w:t>r</w:t>
      </w:r>
      <w:r w:rsidRPr="00837BAF">
        <w:rPr>
          <w:rFonts w:ascii="Times New Roman" w:hAnsi="Times New Roman" w:cs="Times New Roman"/>
          <w:lang w:val="es-ES"/>
        </w:rPr>
        <w:t xml:space="preserve">adiación y nos capacitan a vivir dentro de </w:t>
      </w:r>
      <w:r w:rsidR="00374FBD" w:rsidRPr="00837BAF">
        <w:rPr>
          <w:rFonts w:ascii="Times New Roman" w:hAnsi="Times New Roman" w:cs="Times New Roman"/>
          <w:lang w:val="es-ES"/>
        </w:rPr>
        <w:t>su p</w:t>
      </w:r>
      <w:r w:rsidRPr="00837BAF">
        <w:rPr>
          <w:rFonts w:ascii="Times New Roman" w:hAnsi="Times New Roman" w:cs="Times New Roman"/>
          <w:lang w:val="es-ES"/>
        </w:rPr>
        <w:t xml:space="preserve">rotección y </w:t>
      </w:r>
      <w:r w:rsidR="00374FBD" w:rsidRPr="00837BAF">
        <w:rPr>
          <w:rFonts w:ascii="Times New Roman" w:hAnsi="Times New Roman" w:cs="Times New Roman"/>
          <w:lang w:val="es-ES"/>
        </w:rPr>
        <w:t>g</w:t>
      </w:r>
      <w:r w:rsidRPr="00837BAF">
        <w:rPr>
          <w:rFonts w:ascii="Times New Roman" w:hAnsi="Times New Roman" w:cs="Times New Roman"/>
          <w:lang w:val="es-ES"/>
        </w:rPr>
        <w:t xml:space="preserve">uía. </w:t>
      </w:r>
    </w:p>
    <w:p w:rsidR="00FC6099" w:rsidRPr="00837BAF" w:rsidRDefault="00374FBD"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lastRenderedPageBreak/>
        <w:t>Se p</w:t>
      </w:r>
      <w:r w:rsidR="00FC6099" w:rsidRPr="00837BAF">
        <w:rPr>
          <w:rFonts w:ascii="Times New Roman" w:hAnsi="Times New Roman" w:cs="Times New Roman"/>
          <w:lang w:val="es-ES"/>
        </w:rPr>
        <w:t xml:space="preserve">uede formar parte de esa Gran Hermandad aun sin haber alcanzado la </w:t>
      </w:r>
      <w:r w:rsidRPr="00837BAF">
        <w:rPr>
          <w:rFonts w:ascii="Times New Roman" w:hAnsi="Times New Roman" w:cs="Times New Roman"/>
          <w:lang w:val="es-ES"/>
        </w:rPr>
        <w:t>a</w:t>
      </w:r>
      <w:r w:rsidR="00FC6099" w:rsidRPr="00837BAF">
        <w:rPr>
          <w:rFonts w:ascii="Times New Roman" w:hAnsi="Times New Roman" w:cs="Times New Roman"/>
          <w:lang w:val="es-ES"/>
        </w:rPr>
        <w:t xml:space="preserve">scensión, mientras la </w:t>
      </w:r>
      <w:r w:rsidR="00AB3023">
        <w:rPr>
          <w:rFonts w:ascii="Times New Roman" w:hAnsi="Times New Roman" w:cs="Times New Roman"/>
          <w:lang w:val="es-ES"/>
        </w:rPr>
        <w:t>consciencia</w:t>
      </w:r>
      <w:r w:rsidR="00FC6099" w:rsidRPr="00837BAF">
        <w:rPr>
          <w:rFonts w:ascii="Times New Roman" w:hAnsi="Times New Roman" w:cs="Times New Roman"/>
          <w:lang w:val="es-ES"/>
        </w:rPr>
        <w:t xml:space="preserve"> de cada uno est</w:t>
      </w:r>
      <w:r w:rsidR="000E0472">
        <w:rPr>
          <w:rFonts w:ascii="Times New Roman" w:hAnsi="Times New Roman" w:cs="Times New Roman"/>
          <w:lang w:val="es-ES"/>
        </w:rPr>
        <w:t>é</w:t>
      </w:r>
      <w:r w:rsidR="00FC6099" w:rsidRPr="00837BAF">
        <w:rPr>
          <w:rFonts w:ascii="Times New Roman" w:hAnsi="Times New Roman" w:cs="Times New Roman"/>
          <w:lang w:val="es-ES"/>
        </w:rPr>
        <w:t xml:space="preserve"> unificada a </w:t>
      </w:r>
      <w:r w:rsidRPr="00837BAF">
        <w:rPr>
          <w:rFonts w:ascii="Times New Roman" w:hAnsi="Times New Roman" w:cs="Times New Roman"/>
          <w:lang w:val="es-ES"/>
        </w:rPr>
        <w:t>s</w:t>
      </w:r>
      <w:r w:rsidR="00FC6099" w:rsidRPr="00837BAF">
        <w:rPr>
          <w:rFonts w:ascii="Times New Roman" w:hAnsi="Times New Roman" w:cs="Times New Roman"/>
          <w:lang w:val="es-ES"/>
        </w:rPr>
        <w:t xml:space="preserve">u </w:t>
      </w:r>
      <w:r w:rsidRPr="00837BAF">
        <w:rPr>
          <w:rFonts w:ascii="Times New Roman" w:hAnsi="Times New Roman" w:cs="Times New Roman"/>
          <w:lang w:val="es-ES"/>
        </w:rPr>
        <w:t>p</w:t>
      </w:r>
      <w:r w:rsidR="00FC6099" w:rsidRPr="00837BAF">
        <w:rPr>
          <w:rFonts w:ascii="Times New Roman" w:hAnsi="Times New Roman" w:cs="Times New Roman"/>
          <w:lang w:val="es-ES"/>
        </w:rPr>
        <w:t xml:space="preserve">ropósito de expandir la </w:t>
      </w:r>
      <w:r w:rsidRPr="00837BAF">
        <w:rPr>
          <w:rFonts w:ascii="Times New Roman" w:hAnsi="Times New Roman" w:cs="Times New Roman"/>
          <w:lang w:val="es-ES"/>
        </w:rPr>
        <w:t>l</w:t>
      </w:r>
      <w:r w:rsidR="00FC6099" w:rsidRPr="00837BAF">
        <w:rPr>
          <w:rFonts w:ascii="Times New Roman" w:hAnsi="Times New Roman" w:cs="Times New Roman"/>
          <w:lang w:val="es-ES"/>
        </w:rPr>
        <w:t xml:space="preserve">uz y el </w:t>
      </w:r>
      <w:r w:rsidRPr="00837BAF">
        <w:rPr>
          <w:rFonts w:ascii="Times New Roman" w:hAnsi="Times New Roman" w:cs="Times New Roman"/>
          <w:lang w:val="es-ES"/>
        </w:rPr>
        <w:t>b</w:t>
      </w:r>
      <w:r w:rsidR="00FC6099" w:rsidRPr="00837BAF">
        <w:rPr>
          <w:rFonts w:ascii="Times New Roman" w:hAnsi="Times New Roman" w:cs="Times New Roman"/>
          <w:lang w:val="es-ES"/>
        </w:rPr>
        <w:t xml:space="preserve">ien por el </w:t>
      </w:r>
      <w:r w:rsidRPr="00837BAF">
        <w:rPr>
          <w:rFonts w:ascii="Times New Roman" w:hAnsi="Times New Roman" w:cs="Times New Roman"/>
          <w:lang w:val="es-ES"/>
        </w:rPr>
        <w:t>p</w:t>
      </w:r>
      <w:r w:rsidR="00FC6099" w:rsidRPr="00837BAF">
        <w:rPr>
          <w:rFonts w:ascii="Times New Roman" w:hAnsi="Times New Roman" w:cs="Times New Roman"/>
          <w:lang w:val="es-ES"/>
        </w:rPr>
        <w:t>laneta.</w:t>
      </w:r>
    </w:p>
    <w:p w:rsidR="00FC6099" w:rsidRPr="00837BAF" w:rsidRDefault="00FC6099" w:rsidP="0048391F">
      <w:pPr>
        <w:spacing w:line="276" w:lineRule="auto"/>
        <w:jc w:val="both"/>
        <w:rPr>
          <w:rFonts w:ascii="Times New Roman" w:hAnsi="Times New Roman" w:cs="Times New Roman"/>
          <w:lang w:val="es-ES"/>
        </w:rPr>
      </w:pPr>
      <w:r w:rsidRPr="00837BAF">
        <w:rPr>
          <w:rFonts w:ascii="Times New Roman" w:hAnsi="Times New Roman" w:cs="Times New Roman"/>
          <w:lang w:val="es-ES"/>
        </w:rPr>
        <w:t>La actual Jerarquía Planetaria está conformada del siguiente modo</w:t>
      </w:r>
      <w:r w:rsidR="00626E7B" w:rsidRPr="00837BAF">
        <w:rPr>
          <w:rFonts w:ascii="Times New Roman" w:hAnsi="Times New Roman" w:cs="Times New Roman"/>
          <w:lang w:val="es-ES"/>
        </w:rPr>
        <w:t xml:space="preserve"> (ver tabla </w:t>
      </w:r>
      <w:r w:rsidR="000E0472">
        <w:rPr>
          <w:rFonts w:ascii="Times New Roman" w:hAnsi="Times New Roman" w:cs="Times New Roman"/>
          <w:lang w:val="es-ES"/>
        </w:rPr>
        <w:t>1.</w:t>
      </w:r>
      <w:r w:rsidR="00626E7B" w:rsidRPr="00837BAF">
        <w:rPr>
          <w:rFonts w:ascii="Times New Roman" w:hAnsi="Times New Roman" w:cs="Times New Roman"/>
          <w:lang w:val="es-ES"/>
        </w:rPr>
        <w:t>4)</w:t>
      </w:r>
      <w:r w:rsidRPr="00837BAF">
        <w:rPr>
          <w:rFonts w:ascii="Times New Roman" w:hAnsi="Times New Roman" w:cs="Times New Roman"/>
          <w:lang w:val="es-ES"/>
        </w:rPr>
        <w:t>, de acuerdo a las recientes informaciones</w:t>
      </w:r>
      <w:r w:rsidR="007B5156" w:rsidRPr="00837BAF">
        <w:rPr>
          <w:rStyle w:val="Refdenotaalpie"/>
          <w:rFonts w:ascii="Times New Roman" w:hAnsi="Times New Roman" w:cs="Times New Roman"/>
          <w:lang w:val="es-ES"/>
        </w:rPr>
        <w:footnoteReference w:id="14"/>
      </w:r>
      <w:r w:rsidR="005E7B4C" w:rsidRPr="00837BAF">
        <w:rPr>
          <w:rFonts w:ascii="Times New Roman" w:hAnsi="Times New Roman" w:cs="Times New Roman"/>
          <w:lang w:val="es-ES"/>
        </w:rPr>
        <w:t>, las cuales son un poco distintas a los datos proporcionados en textos de metafísica que desde luego no están completamente actualizados</w:t>
      </w:r>
      <w:r w:rsidRPr="00837BAF">
        <w:rPr>
          <w:rFonts w:ascii="Times New Roman" w:hAnsi="Times New Roman" w:cs="Times New Roman"/>
          <w:lang w:val="es-ES"/>
        </w:rPr>
        <w:t xml:space="preserve">:  </w:t>
      </w:r>
    </w:p>
    <w:p w:rsidR="00D25439" w:rsidRPr="00837BAF" w:rsidRDefault="00D25439" w:rsidP="0048391F">
      <w:pPr>
        <w:spacing w:line="276" w:lineRule="auto"/>
        <w:jc w:val="both"/>
        <w:rPr>
          <w:rFonts w:ascii="Times New Roman" w:hAnsi="Times New Roman" w:cs="Times New Roman"/>
          <w:lang w:val="es-ES"/>
        </w:rPr>
      </w:pPr>
    </w:p>
    <w:tbl>
      <w:tblPr>
        <w:tblW w:w="4929" w:type="pct"/>
        <w:tblCellSpacing w:w="0" w:type="dxa"/>
        <w:tblLayout w:type="fixed"/>
        <w:tblCellMar>
          <w:left w:w="0" w:type="dxa"/>
          <w:right w:w="0" w:type="dxa"/>
        </w:tblCellMar>
        <w:tblLook w:val="04A0"/>
      </w:tblPr>
      <w:tblGrid>
        <w:gridCol w:w="5684"/>
      </w:tblGrid>
      <w:tr w:rsidR="00BD77CD" w:rsidRPr="00BF7E0E" w:rsidTr="00E87B43">
        <w:trPr>
          <w:trHeight w:val="50"/>
          <w:tblCellSpacing w:w="0" w:type="dxa"/>
        </w:trPr>
        <w:tc>
          <w:tcPr>
            <w:tcW w:w="5000" w:type="pct"/>
            <w:tcBorders>
              <w:top w:val="nil"/>
              <w:left w:val="nil"/>
              <w:bottom w:val="nil"/>
              <w:right w:val="nil"/>
            </w:tcBorders>
            <w:shd w:val="clear" w:color="auto" w:fill="FFFFFF"/>
            <w:vAlign w:val="center"/>
            <w:hideMark/>
          </w:tcPr>
          <w:tbl>
            <w:tblPr>
              <w:tblW w:w="5889" w:type="dxa"/>
              <w:jc w:val="center"/>
              <w:tblCellSpacing w:w="0" w:type="dxa"/>
              <w:tblBorders>
                <w:top w:val="single" w:sz="4" w:space="0" w:color="auto"/>
                <w:left w:val="single" w:sz="4" w:space="0" w:color="auto"/>
                <w:bottom w:val="single" w:sz="4" w:space="0" w:color="auto"/>
                <w:right w:val="single" w:sz="4" w:space="0" w:color="auto"/>
                <w:insideH w:val="outset" w:sz="6" w:space="0" w:color="D3ADE2"/>
                <w:insideV w:val="outset" w:sz="6" w:space="0" w:color="D3ADE2"/>
              </w:tblBorders>
              <w:tblLayout w:type="fixed"/>
              <w:tblCellMar>
                <w:left w:w="0" w:type="dxa"/>
                <w:right w:w="0" w:type="dxa"/>
              </w:tblCellMar>
              <w:tblLook w:val="04A0"/>
            </w:tblPr>
            <w:tblGrid>
              <w:gridCol w:w="5889"/>
            </w:tblGrid>
            <w:tr w:rsidR="00BD77CD" w:rsidRPr="00BF7E0E" w:rsidTr="000D3DF9">
              <w:trPr>
                <w:trHeight w:val="173"/>
                <w:tblCellSpacing w:w="0" w:type="dxa"/>
                <w:jc w:val="center"/>
              </w:trPr>
              <w:tc>
                <w:tcPr>
                  <w:tcW w:w="5000" w:type="pct"/>
                  <w:shd w:val="clear" w:color="auto" w:fill="FFCCFF"/>
                  <w:vAlign w:val="center"/>
                  <w:hideMark/>
                </w:tcPr>
                <w:p w:rsidR="00BD77CD" w:rsidRPr="00BF7E0E" w:rsidRDefault="00BD77CD" w:rsidP="0048391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cs="Times New Roman"/>
                      <w:b/>
                      <w:bCs/>
                      <w:sz w:val="18"/>
                      <w:szCs w:val="18"/>
                      <w:lang w:val="es-ES" w:eastAsia="es-ES"/>
                    </w:rPr>
                    <w:t>LOGOS PLANETARIO</w:t>
                  </w:r>
                </w:p>
              </w:tc>
            </w:tr>
            <w:tr w:rsidR="00BD77CD" w:rsidRPr="00BF7E0E" w:rsidTr="000D3DF9">
              <w:trPr>
                <w:trHeight w:val="161"/>
                <w:tblCellSpacing w:w="0" w:type="dxa"/>
                <w:jc w:val="center"/>
              </w:trPr>
              <w:tc>
                <w:tcPr>
                  <w:tcW w:w="5000" w:type="pct"/>
                  <w:vAlign w:val="center"/>
                  <w:hideMark/>
                </w:tcPr>
                <w:p w:rsidR="00BD77CD" w:rsidRPr="00BF7E0E" w:rsidRDefault="00E66225" w:rsidP="0048391F">
                  <w:pPr>
                    <w:spacing w:after="0" w:line="276" w:lineRule="auto"/>
                    <w:jc w:val="center"/>
                    <w:rPr>
                      <w:rFonts w:ascii="Palatino Linotype" w:hAnsi="Palatino Linotype"/>
                      <w:sz w:val="18"/>
                      <w:szCs w:val="18"/>
                    </w:rPr>
                  </w:pPr>
                  <w:hyperlink r:id="rId13" w:history="1">
                    <w:r w:rsidR="00BD77CD" w:rsidRPr="00BF7E0E">
                      <w:rPr>
                        <w:rFonts w:ascii="Palatino Linotype" w:hAnsi="Palatino Linotype" w:cs="Times New Roman"/>
                        <w:b/>
                        <w:bCs/>
                        <w:sz w:val="18"/>
                        <w:szCs w:val="18"/>
                        <w:lang w:val="es-ES" w:eastAsia="es-ES"/>
                      </w:rPr>
                      <w:t>Señor Gautama</w:t>
                    </w:r>
                  </w:hyperlink>
                </w:p>
                <w:p w:rsidR="00BD77CD" w:rsidRPr="00BF7E0E" w:rsidRDefault="00BD77CD" w:rsidP="0048391F">
                  <w:pPr>
                    <w:spacing w:after="0" w:line="276" w:lineRule="auto"/>
                    <w:jc w:val="center"/>
                    <w:rPr>
                      <w:rFonts w:ascii="Palatino Linotype" w:hAnsi="Palatino Linotype" w:cs="Times New Roman"/>
                      <w:b/>
                      <w:bCs/>
                      <w:sz w:val="18"/>
                      <w:szCs w:val="18"/>
                      <w:lang w:val="es-ES" w:eastAsia="es-ES"/>
                    </w:rPr>
                  </w:pPr>
                  <w:r w:rsidRPr="00BF7E0E">
                    <w:rPr>
                      <w:rFonts w:ascii="Palatino Linotype" w:hAnsi="Palatino Linotype" w:cs="Times New Roman"/>
                      <w:b/>
                      <w:bCs/>
                      <w:noProof/>
                      <w:sz w:val="18"/>
                      <w:szCs w:val="18"/>
                      <w:lang w:val="es-MX" w:eastAsia="es-MX" w:bidi="ar-SA"/>
                    </w:rPr>
                    <w:drawing>
                      <wp:inline distT="0" distB="0" distL="0" distR="0">
                        <wp:extent cx="961134" cy="1318396"/>
                        <wp:effectExtent l="19050" t="0" r="0" b="0"/>
                        <wp:docPr id="74" name="69 Imagen" descr="sidatha gautama bu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datha gautama buda.jpg"/>
                                <pic:cNvPicPr/>
                              </pic:nvPicPr>
                              <pic:blipFill>
                                <a:blip r:embed="rId14"/>
                                <a:stretch>
                                  <a:fillRect/>
                                </a:stretch>
                              </pic:blipFill>
                              <pic:spPr>
                                <a:xfrm>
                                  <a:off x="0" y="0"/>
                                  <a:ext cx="966867" cy="1326260"/>
                                </a:xfrm>
                                <a:prstGeom prst="rect">
                                  <a:avLst/>
                                </a:prstGeom>
                              </pic:spPr>
                            </pic:pic>
                          </a:graphicData>
                        </a:graphic>
                      </wp:inline>
                    </w:drawing>
                  </w:r>
                </w:p>
              </w:tc>
            </w:tr>
          </w:tbl>
          <w:p w:rsidR="00BD77CD" w:rsidRPr="00BF7E0E" w:rsidRDefault="00BD77CD" w:rsidP="0048391F">
            <w:pPr>
              <w:spacing w:after="0" w:line="276" w:lineRule="auto"/>
              <w:jc w:val="center"/>
              <w:rPr>
                <w:rFonts w:cs="Times New Roman"/>
                <w:sz w:val="18"/>
                <w:szCs w:val="18"/>
                <w:lang w:val="es-ES" w:eastAsia="es-ES"/>
              </w:rPr>
            </w:pPr>
          </w:p>
        </w:tc>
      </w:tr>
      <w:tr w:rsidR="00BD77CD" w:rsidRPr="00BF7E0E" w:rsidTr="00E87B43">
        <w:trPr>
          <w:trHeight w:val="50"/>
          <w:tblCellSpacing w:w="0" w:type="dxa"/>
        </w:trPr>
        <w:tc>
          <w:tcPr>
            <w:tcW w:w="5000" w:type="pct"/>
            <w:tcBorders>
              <w:top w:val="nil"/>
              <w:left w:val="nil"/>
              <w:bottom w:val="nil"/>
              <w:right w:val="nil"/>
            </w:tcBorders>
            <w:shd w:val="clear" w:color="auto" w:fill="FFFFFF"/>
            <w:vAlign w:val="center"/>
            <w:hideMark/>
          </w:tcPr>
          <w:p w:rsidR="0048391F" w:rsidRPr="00BF7E0E" w:rsidRDefault="00BD77CD" w:rsidP="00BF7E0E">
            <w:pPr>
              <w:spacing w:after="0" w:line="276" w:lineRule="auto"/>
              <w:jc w:val="center"/>
              <w:rPr>
                <w:rFonts w:cs="Times New Roman"/>
                <w:sz w:val="18"/>
                <w:szCs w:val="18"/>
                <w:lang w:val="es-ES" w:eastAsia="es-ES"/>
              </w:rPr>
            </w:pPr>
            <w:r w:rsidRPr="00BF7E0E">
              <w:rPr>
                <w:rFonts w:cs="Times New Roman"/>
                <w:sz w:val="18"/>
                <w:szCs w:val="18"/>
                <w:lang w:val="es-ES" w:eastAsia="es-ES"/>
              </w:rPr>
              <w:t> </w:t>
            </w:r>
          </w:p>
        </w:tc>
      </w:tr>
      <w:tr w:rsidR="00BD77CD" w:rsidRPr="00BF7E0E" w:rsidTr="00BF7E0E">
        <w:trPr>
          <w:trHeight w:val="3527"/>
          <w:tblCellSpacing w:w="0" w:type="dxa"/>
        </w:trPr>
        <w:tc>
          <w:tcPr>
            <w:tcW w:w="5000" w:type="pct"/>
            <w:tcBorders>
              <w:top w:val="nil"/>
              <w:left w:val="nil"/>
              <w:bottom w:val="nil"/>
              <w:right w:val="nil"/>
            </w:tcBorders>
            <w:shd w:val="clear" w:color="auto" w:fill="FFFFFF"/>
            <w:vAlign w:val="center"/>
            <w:hideMark/>
          </w:tcPr>
          <w:tbl>
            <w:tblPr>
              <w:tblW w:w="4265" w:type="pct"/>
              <w:jc w:val="center"/>
              <w:tblCellSpacing w:w="0" w:type="dxa"/>
              <w:tblBorders>
                <w:top w:val="outset" w:sz="6" w:space="0" w:color="D3ADE2"/>
                <w:left w:val="outset" w:sz="6" w:space="0" w:color="D3ADE2"/>
                <w:bottom w:val="outset" w:sz="6" w:space="0" w:color="D3ADE2"/>
                <w:right w:val="outset" w:sz="6" w:space="0" w:color="D3ADE2"/>
              </w:tblBorders>
              <w:tblLayout w:type="fixed"/>
              <w:tblCellMar>
                <w:left w:w="0" w:type="dxa"/>
                <w:right w:w="0" w:type="dxa"/>
              </w:tblCellMar>
              <w:tblLook w:val="04A0"/>
            </w:tblPr>
            <w:tblGrid>
              <w:gridCol w:w="4835"/>
            </w:tblGrid>
            <w:tr w:rsidR="00BD77CD" w:rsidRPr="00BF7E0E" w:rsidTr="00BF7E0E">
              <w:trPr>
                <w:trHeight w:val="73"/>
                <w:tblCellSpacing w:w="0" w:type="dxa"/>
                <w:jc w:val="center"/>
              </w:trPr>
              <w:tc>
                <w:tcPr>
                  <w:tcW w:w="5000" w:type="pct"/>
                  <w:tcBorders>
                    <w:top w:val="outset" w:sz="6" w:space="0" w:color="D3ADE2"/>
                    <w:left w:val="outset" w:sz="6" w:space="0" w:color="D3ADE2"/>
                    <w:bottom w:val="outset" w:sz="6" w:space="0" w:color="D3ADE2"/>
                    <w:right w:val="outset" w:sz="6" w:space="0" w:color="D3ADE2"/>
                  </w:tcBorders>
                  <w:shd w:val="clear" w:color="auto" w:fill="FFCCFF"/>
                  <w:vAlign w:val="center"/>
                  <w:hideMark/>
                </w:tcPr>
                <w:p w:rsidR="00BD77CD" w:rsidRPr="00BF7E0E" w:rsidRDefault="00BD77CD" w:rsidP="0048391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cs="Times New Roman"/>
                      <w:b/>
                      <w:bCs/>
                      <w:sz w:val="18"/>
                      <w:szCs w:val="18"/>
                      <w:lang w:val="es-ES" w:eastAsia="es-ES"/>
                    </w:rPr>
                    <w:lastRenderedPageBreak/>
                    <w:t>BUDDHA DE LA TIERRA</w:t>
                  </w:r>
                </w:p>
              </w:tc>
            </w:tr>
            <w:tr w:rsidR="00BD77CD" w:rsidRPr="00BF7E0E" w:rsidTr="00BF7E0E">
              <w:trPr>
                <w:trHeight w:val="1563"/>
                <w:tblCellSpacing w:w="0" w:type="dxa"/>
                <w:jc w:val="center"/>
              </w:trPr>
              <w:tc>
                <w:tcPr>
                  <w:tcW w:w="5000" w:type="pct"/>
                  <w:tcBorders>
                    <w:top w:val="outset" w:sz="6" w:space="0" w:color="D3ADE2"/>
                    <w:left w:val="outset" w:sz="6" w:space="0" w:color="D3ADE2"/>
                    <w:bottom w:val="outset" w:sz="6" w:space="0" w:color="D3ADE2"/>
                    <w:right w:val="outset" w:sz="6" w:space="0" w:color="D3ADE2"/>
                  </w:tcBorders>
                  <w:vAlign w:val="center"/>
                  <w:hideMark/>
                </w:tcPr>
                <w:p w:rsidR="00BD77CD" w:rsidRPr="00BF7E0E" w:rsidRDefault="00BD77CD" w:rsidP="0048391F">
                  <w:pPr>
                    <w:spacing w:after="0" w:line="276" w:lineRule="auto"/>
                    <w:jc w:val="center"/>
                    <w:rPr>
                      <w:rFonts w:ascii="Palatino Linotype" w:hAnsi="Palatino Linotype"/>
                      <w:sz w:val="18"/>
                      <w:szCs w:val="18"/>
                    </w:rPr>
                  </w:pPr>
                </w:p>
                <w:p w:rsidR="00BD77CD" w:rsidRPr="00BF7E0E" w:rsidRDefault="00BD77CD" w:rsidP="0048391F">
                  <w:pPr>
                    <w:spacing w:after="0" w:line="276" w:lineRule="auto"/>
                    <w:jc w:val="center"/>
                    <w:rPr>
                      <w:rFonts w:ascii="Palatino Linotype" w:hAnsi="Palatino Linotype"/>
                      <w:sz w:val="18"/>
                      <w:szCs w:val="18"/>
                    </w:rPr>
                  </w:pPr>
                  <w:r w:rsidRPr="00BF7E0E">
                    <w:rPr>
                      <w:rFonts w:ascii="Palatino Linotype" w:hAnsi="Palatino Linotype" w:cs="Times New Roman"/>
                      <w:noProof/>
                      <w:sz w:val="18"/>
                      <w:szCs w:val="18"/>
                      <w:lang w:val="es-MX" w:eastAsia="es-MX" w:bidi="ar-SA"/>
                    </w:rPr>
                    <w:drawing>
                      <wp:inline distT="0" distB="0" distL="0" distR="0">
                        <wp:extent cx="862457" cy="1299745"/>
                        <wp:effectExtent l="19050" t="0" r="0" b="0"/>
                        <wp:docPr id="75" name="56 Imagen" descr="Lord Maitreya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rd Maitreya 5.jpg"/>
                                <pic:cNvPicPr/>
                              </pic:nvPicPr>
                              <pic:blipFill>
                                <a:blip r:embed="rId15"/>
                                <a:stretch>
                                  <a:fillRect/>
                                </a:stretch>
                              </pic:blipFill>
                              <pic:spPr>
                                <a:xfrm>
                                  <a:off x="0" y="0"/>
                                  <a:ext cx="862456" cy="1299744"/>
                                </a:xfrm>
                                <a:prstGeom prst="rect">
                                  <a:avLst/>
                                </a:prstGeom>
                              </pic:spPr>
                            </pic:pic>
                          </a:graphicData>
                        </a:graphic>
                      </wp:inline>
                    </w:drawing>
                  </w:r>
                  <w:r w:rsidRPr="00BF7E0E">
                    <w:rPr>
                      <w:rFonts w:ascii="Palatino Linotype" w:hAnsi="Palatino Linotype"/>
                      <w:noProof/>
                      <w:sz w:val="18"/>
                      <w:szCs w:val="18"/>
                      <w:lang w:val="es-MX" w:eastAsia="es-MX" w:bidi="ar-SA"/>
                    </w:rPr>
                    <w:drawing>
                      <wp:inline distT="0" distB="0" distL="0" distR="0">
                        <wp:extent cx="830338" cy="1300455"/>
                        <wp:effectExtent l="19050" t="0" r="7862" b="0"/>
                        <wp:docPr id="76" name="71 Imagen" descr="melch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chize.jpg"/>
                                <pic:cNvPicPr/>
                              </pic:nvPicPr>
                              <pic:blipFill>
                                <a:blip r:embed="rId16"/>
                                <a:stretch>
                                  <a:fillRect/>
                                </a:stretch>
                              </pic:blipFill>
                              <pic:spPr>
                                <a:xfrm>
                                  <a:off x="0" y="0"/>
                                  <a:ext cx="831097" cy="1301644"/>
                                </a:xfrm>
                                <a:prstGeom prst="rect">
                                  <a:avLst/>
                                </a:prstGeom>
                              </pic:spPr>
                            </pic:pic>
                          </a:graphicData>
                        </a:graphic>
                      </wp:inline>
                    </w:drawing>
                  </w:r>
                </w:p>
                <w:p w:rsidR="00BD77CD" w:rsidRPr="00BF7E0E" w:rsidRDefault="00E66225" w:rsidP="0048391F">
                  <w:pPr>
                    <w:spacing w:after="0" w:line="276" w:lineRule="auto"/>
                    <w:jc w:val="center"/>
                    <w:rPr>
                      <w:rFonts w:ascii="Palatino Linotype" w:hAnsi="Palatino Linotype" w:cs="Times New Roman"/>
                      <w:noProof/>
                      <w:sz w:val="18"/>
                      <w:szCs w:val="18"/>
                      <w:lang w:eastAsia="es-MX"/>
                    </w:rPr>
                  </w:pPr>
                  <w:hyperlink r:id="rId17" w:history="1">
                    <w:r w:rsidR="00BD77CD" w:rsidRPr="00BF7E0E">
                      <w:rPr>
                        <w:rFonts w:ascii="Palatino Linotype" w:hAnsi="Palatino Linotype" w:cs="Times New Roman"/>
                        <w:b/>
                        <w:bCs/>
                        <w:sz w:val="18"/>
                        <w:szCs w:val="18"/>
                        <w:lang w:val="es-ES" w:eastAsia="es-ES"/>
                      </w:rPr>
                      <w:t>Señor Maitreya</w:t>
                    </w:r>
                  </w:hyperlink>
                  <w:r w:rsidR="00BD77CD" w:rsidRPr="00BF7E0E">
                    <w:rPr>
                      <w:rFonts w:ascii="Palatino Linotype" w:hAnsi="Palatino Linotype" w:cs="Times New Roman"/>
                      <w:b/>
                      <w:bCs/>
                      <w:sz w:val="18"/>
                      <w:szCs w:val="18"/>
                      <w:lang w:val="es-ES" w:eastAsia="es-ES"/>
                    </w:rPr>
                    <w:t xml:space="preserve"> (Lord Divino)</w:t>
                  </w:r>
                </w:p>
                <w:p w:rsidR="00BD77CD" w:rsidRPr="00BF7E0E" w:rsidRDefault="00BD77CD" w:rsidP="0048391F">
                  <w:pPr>
                    <w:spacing w:after="0" w:line="276" w:lineRule="auto"/>
                    <w:rPr>
                      <w:rFonts w:ascii="Palatino Linotype" w:hAnsi="Palatino Linotype" w:cs="Times New Roman"/>
                      <w:b/>
                      <w:bCs/>
                      <w:sz w:val="18"/>
                      <w:szCs w:val="18"/>
                      <w:lang w:val="es-ES" w:eastAsia="es-ES"/>
                    </w:rPr>
                  </w:pPr>
                </w:p>
              </w:tc>
            </w:tr>
          </w:tbl>
          <w:p w:rsidR="00BD77CD" w:rsidRPr="00BF7E0E" w:rsidRDefault="00BD77CD" w:rsidP="0048391F">
            <w:pPr>
              <w:spacing w:after="0" w:line="276" w:lineRule="auto"/>
              <w:jc w:val="center"/>
              <w:rPr>
                <w:rFonts w:cs="Times New Roman"/>
                <w:sz w:val="18"/>
                <w:szCs w:val="18"/>
                <w:lang w:val="es-ES" w:eastAsia="es-ES"/>
              </w:rPr>
            </w:pPr>
          </w:p>
        </w:tc>
      </w:tr>
      <w:tr w:rsidR="00BD77CD" w:rsidRPr="00BF7E0E" w:rsidTr="00E87B43">
        <w:trPr>
          <w:trHeight w:val="50"/>
          <w:tblCellSpacing w:w="0" w:type="dxa"/>
        </w:trPr>
        <w:tc>
          <w:tcPr>
            <w:tcW w:w="5000" w:type="pct"/>
            <w:tcBorders>
              <w:top w:val="nil"/>
              <w:left w:val="nil"/>
              <w:bottom w:val="nil"/>
              <w:right w:val="nil"/>
            </w:tcBorders>
            <w:vAlign w:val="center"/>
            <w:hideMark/>
          </w:tcPr>
          <w:p w:rsidR="00BD77CD" w:rsidRPr="00BF7E0E" w:rsidRDefault="00BD77CD" w:rsidP="0048391F">
            <w:pPr>
              <w:spacing w:after="0" w:line="276" w:lineRule="auto"/>
              <w:rPr>
                <w:rFonts w:cs="Times New Roman"/>
                <w:sz w:val="18"/>
                <w:szCs w:val="18"/>
                <w:lang w:val="es-ES" w:eastAsia="es-ES"/>
              </w:rPr>
            </w:pPr>
          </w:p>
        </w:tc>
      </w:tr>
      <w:tr w:rsidR="003509BE" w:rsidRPr="00BF7E0E" w:rsidTr="00E87B43">
        <w:trPr>
          <w:trHeight w:val="50"/>
          <w:tblCellSpacing w:w="0" w:type="dxa"/>
        </w:trPr>
        <w:tc>
          <w:tcPr>
            <w:tcW w:w="5000" w:type="pct"/>
            <w:tcBorders>
              <w:top w:val="nil"/>
              <w:left w:val="nil"/>
              <w:bottom w:val="nil"/>
              <w:right w:val="nil"/>
            </w:tcBorders>
            <w:vAlign w:val="center"/>
            <w:hideMark/>
          </w:tcPr>
          <w:p w:rsidR="003509BE" w:rsidRPr="00BF7E0E" w:rsidRDefault="003509BE" w:rsidP="0048391F">
            <w:pPr>
              <w:spacing w:after="0" w:line="276" w:lineRule="auto"/>
              <w:rPr>
                <w:rFonts w:cs="Times New Roman"/>
                <w:sz w:val="18"/>
                <w:szCs w:val="18"/>
                <w:lang w:val="es-ES" w:eastAsia="es-ES"/>
              </w:rPr>
            </w:pPr>
          </w:p>
        </w:tc>
      </w:tr>
      <w:tr w:rsidR="00BD77CD" w:rsidRPr="00BF7E0E" w:rsidTr="00E87B43">
        <w:trPr>
          <w:trHeight w:val="1314"/>
          <w:tblCellSpacing w:w="0" w:type="dxa"/>
        </w:trPr>
        <w:tc>
          <w:tcPr>
            <w:tcW w:w="5000" w:type="pct"/>
            <w:tcBorders>
              <w:top w:val="nil"/>
              <w:left w:val="nil"/>
              <w:bottom w:val="nil"/>
              <w:right w:val="nil"/>
            </w:tcBorders>
            <w:vAlign w:val="center"/>
            <w:hideMark/>
          </w:tcPr>
          <w:tbl>
            <w:tblPr>
              <w:tblpPr w:leftFromText="141" w:rightFromText="141" w:horzAnchor="page" w:tblpX="1" w:tblpY="381"/>
              <w:tblOverlap w:val="never"/>
              <w:tblW w:w="9631" w:type="dxa"/>
              <w:tblCellSpacing w:w="0" w:type="dxa"/>
              <w:tblBorders>
                <w:top w:val="outset" w:sz="6" w:space="0" w:color="D3ADE2"/>
                <w:left w:val="outset" w:sz="6" w:space="0" w:color="D3ADE2"/>
                <w:bottom w:val="outset" w:sz="6" w:space="0" w:color="D3ADE2"/>
                <w:right w:val="outset" w:sz="6" w:space="0" w:color="D3ADE2"/>
              </w:tblBorders>
              <w:tblLayout w:type="fixed"/>
              <w:tblCellMar>
                <w:left w:w="0" w:type="dxa"/>
                <w:right w:w="0" w:type="dxa"/>
              </w:tblCellMar>
              <w:tblLook w:val="04A0"/>
            </w:tblPr>
            <w:tblGrid>
              <w:gridCol w:w="1693"/>
              <w:gridCol w:w="4804"/>
              <w:gridCol w:w="3134"/>
            </w:tblGrid>
            <w:tr w:rsidR="00BD77CD" w:rsidRPr="00BF7E0E" w:rsidTr="00837BAF">
              <w:trPr>
                <w:trHeight w:val="249"/>
                <w:tblCellSpacing w:w="0" w:type="dxa"/>
              </w:trPr>
              <w:tc>
                <w:tcPr>
                  <w:tcW w:w="879" w:type="pct"/>
                  <w:tcBorders>
                    <w:top w:val="outset" w:sz="6" w:space="0" w:color="D3ADE2"/>
                    <w:left w:val="outset" w:sz="6" w:space="0" w:color="D3ADE2"/>
                    <w:bottom w:val="outset" w:sz="6" w:space="0" w:color="D3ADE2"/>
                    <w:right w:val="outset" w:sz="6" w:space="0" w:color="D3ADE2"/>
                  </w:tcBorders>
                  <w:shd w:val="clear" w:color="auto" w:fill="FFCCFF"/>
                  <w:hideMark/>
                </w:tcPr>
                <w:p w:rsidR="00BD77CD" w:rsidRPr="00BF7E0E" w:rsidRDefault="00BD77CD" w:rsidP="0048391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cs="Times New Roman"/>
                      <w:b/>
                      <w:bCs/>
                      <w:sz w:val="18"/>
                      <w:szCs w:val="18"/>
                      <w:lang w:val="es-ES" w:eastAsia="es-ES"/>
                    </w:rPr>
                    <w:t xml:space="preserve">DEPARTAMENTO DEL MANU VAIVASWATA </w:t>
                  </w:r>
                </w:p>
              </w:tc>
              <w:tc>
                <w:tcPr>
                  <w:tcW w:w="2494" w:type="pct"/>
                  <w:tcBorders>
                    <w:top w:val="outset" w:sz="6" w:space="0" w:color="D3ADE2"/>
                    <w:left w:val="outset" w:sz="6" w:space="0" w:color="D3ADE2"/>
                    <w:bottom w:val="outset" w:sz="6" w:space="0" w:color="D3ADE2"/>
                    <w:right w:val="outset" w:sz="6" w:space="0" w:color="D3ADE2"/>
                  </w:tcBorders>
                  <w:shd w:val="clear" w:color="auto" w:fill="FFCCFF"/>
                  <w:hideMark/>
                </w:tcPr>
                <w:p w:rsidR="00837BAF" w:rsidRDefault="00BD77CD" w:rsidP="00837BAF">
                  <w:pPr>
                    <w:spacing w:after="0" w:line="276" w:lineRule="auto"/>
                    <w:jc w:val="center"/>
                    <w:rPr>
                      <w:rFonts w:ascii="Palatino Linotype" w:hAnsi="Palatino Linotype" w:cs="Times New Roman"/>
                      <w:b/>
                      <w:bCs/>
                      <w:sz w:val="18"/>
                      <w:szCs w:val="18"/>
                      <w:lang w:val="es-ES" w:eastAsia="es-ES"/>
                    </w:rPr>
                  </w:pPr>
                  <w:r w:rsidRPr="00BF7E0E">
                    <w:rPr>
                      <w:rFonts w:ascii="Palatino Linotype" w:hAnsi="Palatino Linotype" w:cs="Times New Roman"/>
                      <w:b/>
                      <w:bCs/>
                      <w:sz w:val="18"/>
                      <w:szCs w:val="18"/>
                      <w:lang w:val="es-ES" w:eastAsia="es-ES"/>
                    </w:rPr>
                    <w:t>DEPARTAMENTO</w:t>
                  </w:r>
                </w:p>
                <w:p w:rsidR="00BD77CD" w:rsidRPr="00BF7E0E" w:rsidRDefault="00BD77CD" w:rsidP="00837BA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cs="Times New Roman"/>
                      <w:b/>
                      <w:bCs/>
                      <w:sz w:val="18"/>
                      <w:szCs w:val="18"/>
                      <w:lang w:val="es-ES" w:eastAsia="es-ES"/>
                    </w:rPr>
                    <w:t>DEL CRISTO PLANETARIO</w:t>
                  </w:r>
                </w:p>
              </w:tc>
              <w:tc>
                <w:tcPr>
                  <w:tcW w:w="1627" w:type="pct"/>
                  <w:tcBorders>
                    <w:top w:val="outset" w:sz="6" w:space="0" w:color="D3ADE2"/>
                    <w:left w:val="outset" w:sz="6" w:space="0" w:color="D3ADE2"/>
                    <w:bottom w:val="outset" w:sz="6" w:space="0" w:color="D3ADE2"/>
                    <w:right w:val="outset" w:sz="6" w:space="0" w:color="D3ADE2"/>
                  </w:tcBorders>
                  <w:shd w:val="clear" w:color="auto" w:fill="FFCCFF"/>
                  <w:hideMark/>
                </w:tcPr>
                <w:p w:rsidR="00BD77CD" w:rsidRPr="00BF7E0E" w:rsidRDefault="00BD77CD" w:rsidP="0048391F">
                  <w:pPr>
                    <w:spacing w:after="0" w:line="276" w:lineRule="auto"/>
                    <w:jc w:val="center"/>
                    <w:rPr>
                      <w:rFonts w:cs="Times New Roman"/>
                      <w:b/>
                      <w:bCs/>
                      <w:sz w:val="18"/>
                      <w:szCs w:val="18"/>
                      <w:lang w:val="es-ES" w:eastAsia="es-ES"/>
                    </w:rPr>
                  </w:pPr>
                  <w:r w:rsidRPr="00BF7E0E">
                    <w:rPr>
                      <w:rFonts w:cs="Times New Roman"/>
                      <w:b/>
                      <w:bCs/>
                      <w:sz w:val="18"/>
                      <w:szCs w:val="18"/>
                      <w:lang w:val="es-ES" w:eastAsia="es-ES"/>
                    </w:rPr>
                    <w:t xml:space="preserve">DEPARTAMENTO DEL </w:t>
                  </w:r>
                </w:p>
                <w:p w:rsidR="00BD77CD" w:rsidRPr="00BF7E0E" w:rsidRDefault="00BD77CD" w:rsidP="0048391F">
                  <w:pPr>
                    <w:spacing w:after="0" w:line="276" w:lineRule="auto"/>
                    <w:jc w:val="center"/>
                    <w:rPr>
                      <w:rFonts w:cs="Times New Roman"/>
                      <w:sz w:val="18"/>
                      <w:szCs w:val="18"/>
                      <w:lang w:val="es-ES" w:eastAsia="es-ES"/>
                    </w:rPr>
                  </w:pPr>
                  <w:r w:rsidRPr="00BF7E0E">
                    <w:rPr>
                      <w:rFonts w:cs="Times New Roman"/>
                      <w:b/>
                      <w:bCs/>
                      <w:sz w:val="18"/>
                      <w:szCs w:val="18"/>
                      <w:lang w:val="es-ES" w:eastAsia="es-ES"/>
                    </w:rPr>
                    <w:t xml:space="preserve">MAHA CHOHAN </w:t>
                  </w:r>
                </w:p>
              </w:tc>
            </w:tr>
            <w:tr w:rsidR="00BD77CD" w:rsidRPr="00BF7E0E" w:rsidTr="00837BAF">
              <w:trPr>
                <w:trHeight w:val="372"/>
                <w:tblCellSpacing w:w="0" w:type="dxa"/>
              </w:trPr>
              <w:tc>
                <w:tcPr>
                  <w:tcW w:w="879" w:type="pct"/>
                  <w:tcBorders>
                    <w:top w:val="outset" w:sz="6" w:space="0" w:color="D3ADE2"/>
                    <w:left w:val="outset" w:sz="6" w:space="0" w:color="D3ADE2"/>
                    <w:bottom w:val="outset" w:sz="6" w:space="0" w:color="D3ADE2"/>
                    <w:right w:val="outset" w:sz="6" w:space="0" w:color="D3ADE2"/>
                  </w:tcBorders>
                  <w:shd w:val="clear" w:color="auto" w:fill="FFFFFF"/>
                  <w:vAlign w:val="center"/>
                  <w:hideMark/>
                </w:tcPr>
                <w:p w:rsidR="00BD77CD" w:rsidRPr="00BF7E0E" w:rsidRDefault="00E66225" w:rsidP="0048391F">
                  <w:pPr>
                    <w:spacing w:after="0" w:line="276" w:lineRule="auto"/>
                    <w:jc w:val="center"/>
                    <w:rPr>
                      <w:rFonts w:ascii="Palatino Linotype" w:hAnsi="Palatino Linotype"/>
                      <w:sz w:val="18"/>
                      <w:szCs w:val="18"/>
                    </w:rPr>
                  </w:pPr>
                  <w:hyperlink r:id="rId18" w:history="1">
                    <w:r w:rsidR="00BD77CD" w:rsidRPr="00BF7E0E">
                      <w:rPr>
                        <w:rFonts w:ascii="Palatino Linotype" w:hAnsi="Palatino Linotype" w:cs="Times New Roman"/>
                        <w:b/>
                        <w:bCs/>
                        <w:sz w:val="18"/>
                        <w:szCs w:val="18"/>
                        <w:lang w:val="es-ES" w:eastAsia="es-ES"/>
                      </w:rPr>
                      <w:t>Maestro El Morya</w:t>
                    </w:r>
                  </w:hyperlink>
                </w:p>
                <w:p w:rsidR="00BD77CD" w:rsidRPr="00BF7E0E" w:rsidRDefault="00BD77CD" w:rsidP="0048391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cs="Times New Roman"/>
                      <w:noProof/>
                      <w:sz w:val="18"/>
                      <w:szCs w:val="18"/>
                      <w:lang w:val="es-MX" w:eastAsia="es-MX" w:bidi="ar-SA"/>
                    </w:rPr>
                    <w:drawing>
                      <wp:inline distT="0" distB="0" distL="0" distR="0">
                        <wp:extent cx="1072967" cy="1492617"/>
                        <wp:effectExtent l="19050" t="0" r="0" b="0"/>
                        <wp:docPr id="77" name="59 Imagen" descr="MOR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YA.jpg"/>
                                <pic:cNvPicPr/>
                              </pic:nvPicPr>
                              <pic:blipFill>
                                <a:blip r:embed="rId19"/>
                                <a:stretch>
                                  <a:fillRect/>
                                </a:stretch>
                              </pic:blipFill>
                              <pic:spPr>
                                <a:xfrm>
                                  <a:off x="0" y="0"/>
                                  <a:ext cx="1075632" cy="1496324"/>
                                </a:xfrm>
                                <a:prstGeom prst="rect">
                                  <a:avLst/>
                                </a:prstGeom>
                              </pic:spPr>
                            </pic:pic>
                          </a:graphicData>
                        </a:graphic>
                      </wp:inline>
                    </w:drawing>
                  </w:r>
                </w:p>
              </w:tc>
              <w:tc>
                <w:tcPr>
                  <w:tcW w:w="2494" w:type="pct"/>
                  <w:tcBorders>
                    <w:top w:val="outset" w:sz="6" w:space="0" w:color="D3ADE2"/>
                    <w:left w:val="outset" w:sz="6" w:space="0" w:color="D3ADE2"/>
                    <w:bottom w:val="outset" w:sz="6" w:space="0" w:color="D3ADE2"/>
                    <w:right w:val="outset" w:sz="6" w:space="0" w:color="D3ADE2"/>
                  </w:tcBorders>
                  <w:shd w:val="clear" w:color="auto" w:fill="FFFFFF"/>
                  <w:vAlign w:val="center"/>
                  <w:hideMark/>
                </w:tcPr>
                <w:p w:rsidR="00BD77CD" w:rsidRPr="00BF7E0E" w:rsidRDefault="00E66225" w:rsidP="0048391F">
                  <w:pPr>
                    <w:spacing w:after="0" w:line="276" w:lineRule="auto"/>
                    <w:jc w:val="center"/>
                    <w:rPr>
                      <w:rFonts w:ascii="Palatino Linotype" w:hAnsi="Palatino Linotype"/>
                      <w:sz w:val="18"/>
                      <w:szCs w:val="18"/>
                      <w:lang w:val="es-MX"/>
                    </w:rPr>
                  </w:pPr>
                  <w:hyperlink r:id="rId20" w:history="1">
                    <w:r w:rsidR="00BD77CD" w:rsidRPr="00BF7E0E">
                      <w:rPr>
                        <w:rFonts w:ascii="Palatino Linotype" w:hAnsi="Palatino Linotype" w:cs="Times New Roman"/>
                        <w:b/>
                        <w:bCs/>
                        <w:sz w:val="18"/>
                        <w:szCs w:val="18"/>
                        <w:lang w:val="es-ES" w:eastAsia="es-ES"/>
                      </w:rPr>
                      <w:t>Señor Koot Hoomi</w:t>
                    </w:r>
                    <w:r w:rsidR="00BD77CD" w:rsidRPr="00BF7E0E">
                      <w:rPr>
                        <w:rFonts w:ascii="Palatino Linotype" w:hAnsi="Palatino Linotype" w:cs="Times New Roman"/>
                        <w:b/>
                        <w:bCs/>
                        <w:sz w:val="18"/>
                        <w:szCs w:val="18"/>
                        <w:lang w:val="es-ES" w:eastAsia="es-ES"/>
                      </w:rPr>
                      <w:br/>
                    </w:r>
                  </w:hyperlink>
                  <w:r w:rsidR="00BD77CD" w:rsidRPr="00BF7E0E">
                    <w:rPr>
                      <w:rFonts w:ascii="Palatino Linotype" w:hAnsi="Palatino Linotype" w:cs="Times New Roman"/>
                      <w:b/>
                      <w:bCs/>
                      <w:sz w:val="18"/>
                      <w:szCs w:val="18"/>
                      <w:lang w:val="es-ES" w:eastAsia="es-ES"/>
                    </w:rPr>
                    <w:t>Señor Lanto</w:t>
                  </w:r>
                  <w:r w:rsidR="00BD77CD" w:rsidRPr="00BF7E0E">
                    <w:rPr>
                      <w:rFonts w:ascii="Palatino Linotype" w:hAnsi="Palatino Linotype" w:cs="Times New Roman"/>
                      <w:sz w:val="18"/>
                      <w:szCs w:val="18"/>
                      <w:lang w:val="es-ES" w:eastAsia="es-ES"/>
                    </w:rPr>
                    <w:br/>
                  </w:r>
                  <w:hyperlink r:id="rId21" w:history="1">
                    <w:r w:rsidR="00BD77CD" w:rsidRPr="00BF7E0E">
                      <w:rPr>
                        <w:rFonts w:ascii="Palatino Linotype" w:hAnsi="Palatino Linotype" w:cs="Times New Roman"/>
                        <w:b/>
                        <w:bCs/>
                        <w:sz w:val="18"/>
                        <w:szCs w:val="18"/>
                        <w:lang w:val="es-ES" w:eastAsia="es-ES"/>
                      </w:rPr>
                      <w:t>Djwal Khul</w:t>
                    </w:r>
                  </w:hyperlink>
                </w:p>
                <w:p w:rsidR="00BD77CD" w:rsidRPr="00BF7E0E" w:rsidRDefault="00BD77CD" w:rsidP="0048391F">
                  <w:pPr>
                    <w:spacing w:after="0" w:line="276" w:lineRule="auto"/>
                    <w:jc w:val="center"/>
                    <w:rPr>
                      <w:rFonts w:ascii="Palatino Linotype" w:hAnsi="Palatino Linotype" w:cs="Times New Roman"/>
                      <w:sz w:val="18"/>
                      <w:szCs w:val="18"/>
                      <w:lang w:val="es-ES" w:eastAsia="es-ES"/>
                    </w:rPr>
                  </w:pPr>
                  <w:r w:rsidRPr="00BF7E0E">
                    <w:rPr>
                      <w:rFonts w:ascii="Palatino Linotype" w:hAnsi="Palatino Linotype"/>
                      <w:noProof/>
                      <w:sz w:val="18"/>
                      <w:szCs w:val="18"/>
                      <w:lang w:val="es-MX" w:eastAsia="es-MX" w:bidi="ar-SA"/>
                    </w:rPr>
                    <w:drawing>
                      <wp:inline distT="0" distB="0" distL="0" distR="0">
                        <wp:extent cx="690734" cy="901628"/>
                        <wp:effectExtent l="19050" t="0" r="0" b="0"/>
                        <wp:docPr id="78" name="63 Imagen" descr="kuthum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thumi.jpg"/>
                                <pic:cNvPicPr/>
                              </pic:nvPicPr>
                              <pic:blipFill>
                                <a:blip r:embed="rId22" cstate="print"/>
                                <a:stretch>
                                  <a:fillRect/>
                                </a:stretch>
                              </pic:blipFill>
                              <pic:spPr>
                                <a:xfrm>
                                  <a:off x="0" y="0"/>
                                  <a:ext cx="690858" cy="901790"/>
                                </a:xfrm>
                                <a:prstGeom prst="rect">
                                  <a:avLst/>
                                </a:prstGeom>
                              </pic:spPr>
                            </pic:pic>
                          </a:graphicData>
                        </a:graphic>
                      </wp:inline>
                    </w:drawing>
                  </w:r>
                  <w:r w:rsidRPr="00BF7E0E">
                    <w:rPr>
                      <w:rFonts w:ascii="Palatino Linotype" w:hAnsi="Palatino Linotype" w:cs="Times New Roman"/>
                      <w:noProof/>
                      <w:sz w:val="18"/>
                      <w:szCs w:val="18"/>
                      <w:lang w:val="es-MX" w:eastAsia="es-MX" w:bidi="ar-SA"/>
                    </w:rPr>
                    <w:drawing>
                      <wp:inline distT="0" distB="0" distL="0" distR="0">
                        <wp:extent cx="629890" cy="900920"/>
                        <wp:effectExtent l="19050" t="0" r="0" b="0"/>
                        <wp:docPr id="79" name="66 Imagen" descr="la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to.jpg"/>
                                <pic:cNvPicPr/>
                              </pic:nvPicPr>
                              <pic:blipFill>
                                <a:blip r:embed="rId23"/>
                                <a:stretch>
                                  <a:fillRect/>
                                </a:stretch>
                              </pic:blipFill>
                              <pic:spPr>
                                <a:xfrm>
                                  <a:off x="0" y="0"/>
                                  <a:ext cx="629009" cy="899659"/>
                                </a:xfrm>
                                <a:prstGeom prst="rect">
                                  <a:avLst/>
                                </a:prstGeom>
                              </pic:spPr>
                            </pic:pic>
                          </a:graphicData>
                        </a:graphic>
                      </wp:inline>
                    </w:drawing>
                  </w:r>
                  <w:r w:rsidRPr="00BF7E0E">
                    <w:rPr>
                      <w:rFonts w:ascii="Palatino Linotype" w:hAnsi="Palatino Linotype" w:cs="Times New Roman"/>
                      <w:noProof/>
                      <w:sz w:val="18"/>
                      <w:szCs w:val="18"/>
                      <w:lang w:val="es-MX" w:eastAsia="es-MX" w:bidi="ar-SA"/>
                    </w:rPr>
                    <w:drawing>
                      <wp:inline distT="0" distB="0" distL="0" distR="0">
                        <wp:extent cx="657053" cy="914400"/>
                        <wp:effectExtent l="19050" t="0" r="0" b="0"/>
                        <wp:docPr id="80" name="60 Imagen" descr="Djwhal Khul.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whal Khul.bmp"/>
                                <pic:cNvPicPr/>
                              </pic:nvPicPr>
                              <pic:blipFill>
                                <a:blip r:embed="rId24"/>
                                <a:stretch>
                                  <a:fillRect/>
                                </a:stretch>
                              </pic:blipFill>
                              <pic:spPr>
                                <a:xfrm>
                                  <a:off x="0" y="0"/>
                                  <a:ext cx="658557" cy="916493"/>
                                </a:xfrm>
                                <a:prstGeom prst="rect">
                                  <a:avLst/>
                                </a:prstGeom>
                              </pic:spPr>
                            </pic:pic>
                          </a:graphicData>
                        </a:graphic>
                      </wp:inline>
                    </w:drawing>
                  </w:r>
                </w:p>
              </w:tc>
              <w:tc>
                <w:tcPr>
                  <w:tcW w:w="1627" w:type="pct"/>
                  <w:tcBorders>
                    <w:top w:val="outset" w:sz="6" w:space="0" w:color="D3ADE2"/>
                    <w:left w:val="outset" w:sz="6" w:space="0" w:color="D3ADE2"/>
                    <w:bottom w:val="outset" w:sz="6" w:space="0" w:color="D3ADE2"/>
                    <w:right w:val="outset" w:sz="6" w:space="0" w:color="D3ADE2"/>
                  </w:tcBorders>
                  <w:shd w:val="clear" w:color="auto" w:fill="FFFFFF"/>
                  <w:vAlign w:val="center"/>
                  <w:hideMark/>
                </w:tcPr>
                <w:p w:rsidR="00BD77CD" w:rsidRPr="00BF7E0E" w:rsidRDefault="00E66225" w:rsidP="0048391F">
                  <w:pPr>
                    <w:spacing w:after="0" w:line="276" w:lineRule="auto"/>
                    <w:jc w:val="center"/>
                    <w:rPr>
                      <w:rFonts w:cs="Times New Roman"/>
                      <w:sz w:val="18"/>
                      <w:szCs w:val="18"/>
                      <w:lang w:val="es-ES" w:eastAsia="es-ES"/>
                    </w:rPr>
                  </w:pPr>
                  <w:hyperlink r:id="rId25" w:history="1">
                    <w:r w:rsidR="00BD77CD" w:rsidRPr="00BF7E0E">
                      <w:rPr>
                        <w:rFonts w:cs="Times New Roman"/>
                        <w:b/>
                        <w:bCs/>
                        <w:sz w:val="18"/>
                        <w:szCs w:val="18"/>
                        <w:lang w:val="es-ES" w:eastAsia="es-ES"/>
                      </w:rPr>
                      <w:t>Señor Pablo el Veneciano</w:t>
                    </w:r>
                  </w:hyperlink>
                  <w:r w:rsidR="00BD77CD" w:rsidRPr="00BF7E0E">
                    <w:rPr>
                      <w:rFonts w:cs="Times New Roman"/>
                      <w:sz w:val="18"/>
                      <w:szCs w:val="18"/>
                      <w:lang w:val="es-ES" w:eastAsia="es-ES"/>
                    </w:rPr>
                    <w:t xml:space="preserve"> </w:t>
                  </w:r>
                </w:p>
                <w:p w:rsidR="00BD77CD" w:rsidRPr="00BF7E0E" w:rsidRDefault="00BD77CD" w:rsidP="0048391F">
                  <w:pPr>
                    <w:spacing w:after="0" w:line="276" w:lineRule="auto"/>
                    <w:jc w:val="center"/>
                    <w:rPr>
                      <w:rFonts w:cs="Times New Roman"/>
                      <w:sz w:val="18"/>
                      <w:szCs w:val="18"/>
                      <w:lang w:val="es-ES" w:eastAsia="es-ES"/>
                    </w:rPr>
                  </w:pPr>
                  <w:r w:rsidRPr="00BF7E0E">
                    <w:rPr>
                      <w:rFonts w:cs="Times New Roman"/>
                      <w:noProof/>
                      <w:sz w:val="18"/>
                      <w:szCs w:val="18"/>
                      <w:lang w:val="es-MX" w:eastAsia="es-MX" w:bidi="ar-SA"/>
                    </w:rPr>
                    <w:drawing>
                      <wp:inline distT="0" distB="0" distL="0" distR="0">
                        <wp:extent cx="1018781" cy="1585399"/>
                        <wp:effectExtent l="19050" t="0" r="0" b="0"/>
                        <wp:docPr id="81" name="62 Imagen" descr="Pablo el Venec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blo el Veneciano.jpg"/>
                                <pic:cNvPicPr/>
                              </pic:nvPicPr>
                              <pic:blipFill>
                                <a:blip r:embed="rId26" cstate="print"/>
                                <a:stretch>
                                  <a:fillRect/>
                                </a:stretch>
                              </pic:blipFill>
                              <pic:spPr>
                                <a:xfrm>
                                  <a:off x="0" y="0"/>
                                  <a:ext cx="1018820" cy="1585460"/>
                                </a:xfrm>
                                <a:prstGeom prst="rect">
                                  <a:avLst/>
                                </a:prstGeom>
                              </pic:spPr>
                            </pic:pic>
                          </a:graphicData>
                        </a:graphic>
                      </wp:inline>
                    </w:drawing>
                  </w:r>
                </w:p>
              </w:tc>
            </w:tr>
          </w:tbl>
          <w:p w:rsidR="00BD77CD" w:rsidRPr="00BF7E0E" w:rsidRDefault="00BD77CD" w:rsidP="0048391F">
            <w:pPr>
              <w:spacing w:after="0" w:line="276" w:lineRule="auto"/>
              <w:rPr>
                <w:rFonts w:cs="Times New Roman"/>
                <w:sz w:val="18"/>
                <w:szCs w:val="18"/>
                <w:lang w:val="es-ES" w:eastAsia="es-ES"/>
              </w:rPr>
            </w:pPr>
          </w:p>
        </w:tc>
      </w:tr>
      <w:tr w:rsidR="00837BAF" w:rsidRPr="00372626" w:rsidTr="00E87B43">
        <w:trPr>
          <w:trHeight w:val="1314"/>
          <w:tblCellSpacing w:w="0" w:type="dxa"/>
        </w:trPr>
        <w:tc>
          <w:tcPr>
            <w:tcW w:w="5000" w:type="pct"/>
            <w:tcBorders>
              <w:top w:val="nil"/>
              <w:left w:val="nil"/>
              <w:bottom w:val="nil"/>
              <w:right w:val="nil"/>
            </w:tcBorders>
            <w:vAlign w:val="center"/>
            <w:hideMark/>
          </w:tcPr>
          <w:tbl>
            <w:tblPr>
              <w:tblStyle w:val="Tablaconcuadrcula"/>
              <w:tblpPr w:leftFromText="141" w:rightFromText="141" w:vertAnchor="text" w:horzAnchor="margin" w:tblpY="-27"/>
              <w:tblOverlap w:val="never"/>
              <w:tblW w:w="5679" w:type="dxa"/>
              <w:tblLayout w:type="fixed"/>
              <w:tblLook w:val="04A0"/>
            </w:tblPr>
            <w:tblGrid>
              <w:gridCol w:w="705"/>
              <w:gridCol w:w="792"/>
              <w:gridCol w:w="812"/>
              <w:gridCol w:w="805"/>
              <w:gridCol w:w="709"/>
              <w:gridCol w:w="909"/>
              <w:gridCol w:w="947"/>
            </w:tblGrid>
            <w:tr w:rsidR="00837BAF" w:rsidRPr="00145A62" w:rsidTr="000E0472">
              <w:trPr>
                <w:trHeight w:val="50"/>
              </w:trPr>
              <w:tc>
                <w:tcPr>
                  <w:tcW w:w="705" w:type="dxa"/>
                  <w:shd w:val="clear" w:color="auto" w:fill="FFCCFF"/>
                </w:tcPr>
                <w:p w:rsidR="00837BAF" w:rsidRPr="00145A62" w:rsidRDefault="00837BAF" w:rsidP="003E7E93">
                  <w:pPr>
                    <w:spacing w:line="276" w:lineRule="auto"/>
                    <w:jc w:val="right"/>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RAYO</w:t>
                  </w:r>
                </w:p>
              </w:tc>
              <w:tc>
                <w:tcPr>
                  <w:tcW w:w="792" w:type="dxa"/>
                  <w:shd w:val="clear" w:color="auto" w:fill="FFCCFF"/>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JERAR</w:t>
                  </w:r>
                  <w:r>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CA</w:t>
                  </w:r>
                </w:p>
              </w:tc>
              <w:tc>
                <w:tcPr>
                  <w:tcW w:w="812" w:type="dxa"/>
                  <w:shd w:val="clear" w:color="auto" w:fill="FFCCFF"/>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JERAR</w:t>
                  </w:r>
                  <w:r>
                    <w:rPr>
                      <w:rFonts w:ascii="Palatino Linotype" w:hAnsi="Palatino Linotype" w:cs="Times New Roman"/>
                      <w:b/>
                      <w:sz w:val="14"/>
                      <w:szCs w:val="18"/>
                      <w:lang w:val="es-ES" w:eastAsia="es-ES"/>
                    </w:rPr>
                    <w:t>-C</w:t>
                  </w:r>
                  <w:r w:rsidRPr="00145A62">
                    <w:rPr>
                      <w:rFonts w:ascii="Palatino Linotype" w:hAnsi="Palatino Linotype" w:cs="Times New Roman"/>
                      <w:b/>
                      <w:sz w:val="14"/>
                      <w:szCs w:val="18"/>
                      <w:lang w:val="es-ES" w:eastAsia="es-ES"/>
                    </w:rPr>
                    <w:t xml:space="preserve">AS </w:t>
                  </w:r>
                </w:p>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ANTE</w:t>
                  </w:r>
                  <w:r>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RIORES</w:t>
                  </w:r>
                </w:p>
              </w:tc>
              <w:tc>
                <w:tcPr>
                  <w:tcW w:w="805" w:type="dxa"/>
                  <w:shd w:val="clear" w:color="auto" w:fill="FFCCFF"/>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ARCAN-</w:t>
                  </w:r>
                </w:p>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GELES</w:t>
                  </w:r>
                </w:p>
              </w:tc>
              <w:tc>
                <w:tcPr>
                  <w:tcW w:w="709" w:type="dxa"/>
                  <w:shd w:val="clear" w:color="auto" w:fill="FFCCFF"/>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ELO</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HIM</w:t>
                  </w:r>
                </w:p>
              </w:tc>
              <w:tc>
                <w:tcPr>
                  <w:tcW w:w="909" w:type="dxa"/>
                  <w:shd w:val="clear" w:color="auto" w:fill="FFCCFF"/>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OTROS</w:t>
                  </w:r>
                </w:p>
              </w:tc>
              <w:tc>
                <w:tcPr>
                  <w:tcW w:w="947" w:type="dxa"/>
                  <w:shd w:val="clear" w:color="auto" w:fill="FFCCFF"/>
                </w:tcPr>
                <w:p w:rsidR="00837BAF" w:rsidRPr="00145A62" w:rsidRDefault="00837BAF" w:rsidP="000214B3">
                  <w:pPr>
                    <w:spacing w:line="276" w:lineRule="auto"/>
                    <w:ind w:left="-93" w:right="-101"/>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VIRTUDES</w:t>
                  </w:r>
                </w:p>
              </w:tc>
            </w:tr>
            <w:tr w:rsidR="00837BAF" w:rsidRPr="00372626"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 xml:space="preserve">1º </w:t>
                  </w:r>
                  <w:r w:rsidRPr="00145A62">
                    <w:rPr>
                      <w:rFonts w:ascii="Palatino Linotype" w:hAnsi="Palatino Linotype" w:cs="Times New Roman"/>
                      <w:b/>
                      <w:bCs/>
                      <w:sz w:val="14"/>
                      <w:szCs w:val="18"/>
                      <w:lang w:val="es-ES" w:eastAsia="es-ES"/>
                    </w:rPr>
                    <w:br/>
                  </w:r>
                  <w:r w:rsidR="000E0472">
                    <w:rPr>
                      <w:rFonts w:ascii="Palatino Linotype" w:hAnsi="Palatino Linotype" w:cs="Times New Roman"/>
                      <w:b/>
                      <w:bCs/>
                      <w:sz w:val="14"/>
                      <w:szCs w:val="18"/>
                      <w:lang w:val="es-ES" w:eastAsia="es-ES"/>
                    </w:rPr>
                    <w:t xml:space="preserve">RAYO </w:t>
                  </w:r>
                  <w:r w:rsidRPr="00145A62">
                    <w:rPr>
                      <w:rFonts w:ascii="Palatino Linotype" w:hAnsi="Palatino Linotype" w:cs="Times New Roman"/>
                      <w:b/>
                      <w:bCs/>
                      <w:sz w:val="14"/>
                      <w:szCs w:val="18"/>
                      <w:lang w:val="es-ES" w:eastAsia="es-ES"/>
                    </w:rPr>
                    <w:t>AZUL</w:t>
                  </w:r>
                </w:p>
              </w:tc>
              <w:tc>
                <w:tcPr>
                  <w:tcW w:w="792"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 Sirio</w:t>
                  </w:r>
                </w:p>
              </w:tc>
              <w:tc>
                <w:tcPr>
                  <w:tcW w:w="81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27" w:history="1">
                    <w:r w:rsidR="00837BAF" w:rsidRPr="00145A62">
                      <w:rPr>
                        <w:rFonts w:ascii="Palatino Linotype" w:hAnsi="Palatino Linotype" w:cs="Times New Roman"/>
                        <w:b/>
                        <w:sz w:val="14"/>
                        <w:szCs w:val="18"/>
                        <w:lang w:val="es-ES" w:eastAsia="es-ES"/>
                      </w:rPr>
                      <w:t>El Morya</w:t>
                    </w:r>
                  </w:hyperlink>
                  <w:r w:rsidR="00837BAF" w:rsidRPr="00145A62">
                    <w:rPr>
                      <w:rFonts w:ascii="Palatino Linotype" w:hAnsi="Palatino Linotype" w:cs="Times New Roman"/>
                      <w:b/>
                      <w:sz w:val="14"/>
                      <w:szCs w:val="18"/>
                      <w:lang w:val="es-ES" w:eastAsia="es-ES"/>
                    </w:rPr>
                    <w:br/>
                    <w:t>y</w:t>
                  </w:r>
                  <w:r w:rsidR="00837BAF" w:rsidRPr="00145A62">
                    <w:rPr>
                      <w:rFonts w:ascii="Palatino Linotype" w:hAnsi="Palatino Linotype" w:cs="Times New Roman"/>
                      <w:b/>
                      <w:sz w:val="14"/>
                      <w:szCs w:val="18"/>
                      <w:lang w:val="es-ES" w:eastAsia="es-ES"/>
                    </w:rPr>
                    <w:br/>
                  </w:r>
                  <w:hyperlink r:id="rId28" w:history="1">
                    <w:r w:rsidR="00837BAF" w:rsidRPr="00145A62">
                      <w:rPr>
                        <w:rFonts w:ascii="Palatino Linotype" w:hAnsi="Palatino Linotype" w:cs="Times New Roman"/>
                        <w:b/>
                        <w:sz w:val="14"/>
                        <w:szCs w:val="18"/>
                        <w:lang w:val="es-ES" w:eastAsia="es-ES"/>
                      </w:rPr>
                      <w:t>Lady Miriam</w:t>
                    </w:r>
                  </w:hyperlink>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29" w:history="1">
                    <w:r w:rsidR="00837BAF" w:rsidRPr="00145A62">
                      <w:rPr>
                        <w:rFonts w:ascii="Palatino Linotype" w:hAnsi="Palatino Linotype" w:cs="Times New Roman"/>
                        <w:b/>
                        <w:sz w:val="14"/>
                        <w:szCs w:val="18"/>
                        <w:lang w:val="es-ES" w:eastAsia="es-ES"/>
                      </w:rPr>
                      <w:t xml:space="preserve">Miguel </w:t>
                    </w:r>
                    <w:r w:rsidR="00837BAF" w:rsidRPr="00145A62">
                      <w:rPr>
                        <w:rFonts w:ascii="Palatino Linotype" w:hAnsi="Palatino Linotype" w:cs="Times New Roman"/>
                        <w:b/>
                        <w:sz w:val="14"/>
                        <w:szCs w:val="18"/>
                        <w:lang w:val="es-ES" w:eastAsia="es-ES"/>
                      </w:rPr>
                      <w:br/>
                      <w:t xml:space="preserve">y Fe </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Hércu</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les</w:t>
                  </w:r>
                  <w:r w:rsidRPr="00145A62">
                    <w:rPr>
                      <w:rFonts w:ascii="Palatino Linotype" w:hAnsi="Palatino Linotype" w:cs="Times New Roman"/>
                      <w:b/>
                      <w:sz w:val="14"/>
                      <w:szCs w:val="18"/>
                      <w:lang w:val="es-ES" w:eastAsia="es-ES"/>
                    </w:rPr>
                    <w:br/>
                    <w:t>y</w:t>
                  </w:r>
                  <w:r w:rsidRPr="00145A62">
                    <w:rPr>
                      <w:rFonts w:ascii="Palatino Linotype" w:hAnsi="Palatino Linotype" w:cs="Times New Roman"/>
                      <w:b/>
                      <w:sz w:val="14"/>
                      <w:szCs w:val="18"/>
                      <w:lang w:val="es-ES" w:eastAsia="es-ES"/>
                    </w:rPr>
                    <w:br/>
                    <w:t>Amazonas</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 Shiva</w:t>
                  </w:r>
                  <w:r w:rsidRPr="00145A62">
                    <w:rPr>
                      <w:rFonts w:ascii="Palatino Linotype" w:hAnsi="Palatino Linotype" w:cs="Times New Roman"/>
                      <w:b/>
                      <w:sz w:val="14"/>
                      <w:szCs w:val="18"/>
                      <w:lang w:val="es-ES" w:eastAsia="es-ES"/>
                    </w:rPr>
                    <w:br/>
                    <w:t>Lord Principal</w:t>
                  </w:r>
                  <w:r w:rsidRPr="00145A62">
                    <w:rPr>
                      <w:rFonts w:ascii="Palatino Linotype" w:hAnsi="Palatino Linotype" w:cs="Times New Roman"/>
                      <w:b/>
                      <w:sz w:val="14"/>
                      <w:szCs w:val="18"/>
                      <w:lang w:val="es-ES" w:eastAsia="es-ES"/>
                    </w:rPr>
                    <w:br/>
                    <w:t xml:space="preserve">Señor </w:t>
                  </w:r>
                  <w:r w:rsidRPr="00145A62">
                    <w:rPr>
                      <w:rFonts w:ascii="Palatino Linotype" w:hAnsi="Palatino Linotype" w:cs="Times New Roman"/>
                      <w:b/>
                      <w:sz w:val="14"/>
                      <w:szCs w:val="18"/>
                      <w:lang w:val="es-ES" w:eastAsia="es-ES"/>
                    </w:rPr>
                    <w:lastRenderedPageBreak/>
                    <w:t>Júpiter</w:t>
                  </w:r>
                  <w:r w:rsidRPr="00145A62">
                    <w:rPr>
                      <w:rFonts w:ascii="Palatino Linotype" w:hAnsi="Palatino Linotype" w:cs="Times New Roman"/>
                      <w:b/>
                      <w:sz w:val="14"/>
                      <w:szCs w:val="18"/>
                      <w:lang w:val="es-ES" w:eastAsia="es-ES"/>
                    </w:rPr>
                    <w:br/>
                    <w:t>Cte. Conrad</w:t>
                  </w:r>
                  <w:r w:rsidRPr="00145A62">
                    <w:rPr>
                      <w:rFonts w:ascii="Palatino Linotype" w:hAnsi="Palatino Linotype" w:cs="Times New Roman"/>
                      <w:b/>
                      <w:sz w:val="14"/>
                      <w:szCs w:val="18"/>
                      <w:lang w:val="es-ES" w:eastAsia="es-ES"/>
                    </w:rPr>
                    <w:br/>
                    <w:t>Madre Isis Shri</w:t>
                  </w:r>
                  <w:r w:rsidRPr="00145A62">
                    <w:rPr>
                      <w:rFonts w:ascii="Palatino Linotype" w:hAnsi="Palatino Linotype" w:cs="Times New Roman"/>
                      <w:b/>
                      <w:sz w:val="14"/>
                      <w:szCs w:val="18"/>
                      <w:lang w:val="es-ES" w:eastAsia="es-ES"/>
                    </w:rPr>
                    <w:br/>
                    <w:t>Magra Godfre</w:t>
                  </w:r>
                  <w:r w:rsidRPr="00145A62">
                    <w:rPr>
                      <w:rFonts w:ascii="Palatino Linotype" w:hAnsi="Palatino Linotype" w:cs="Times New Roman"/>
                      <w:b/>
                      <w:sz w:val="14"/>
                      <w:szCs w:val="18"/>
                      <w:lang w:val="es-ES" w:eastAsia="es-ES"/>
                    </w:rPr>
                    <w:br/>
                    <w:t>Ray King</w:t>
                  </w:r>
                </w:p>
              </w:tc>
              <w:tc>
                <w:tcPr>
                  <w:tcW w:w="947" w:type="dxa"/>
                  <w:vAlign w:val="center"/>
                </w:tcPr>
                <w:p w:rsidR="00837BAF" w:rsidRPr="00145A62" w:rsidRDefault="00837BAF" w:rsidP="000214B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lastRenderedPageBreak/>
                    <w:t>Voluntad</w:t>
                  </w:r>
                  <w:r w:rsidRPr="00145A62">
                    <w:rPr>
                      <w:rFonts w:ascii="Palatino Linotype" w:hAnsi="Palatino Linotype" w:cs="Times New Roman"/>
                      <w:b/>
                      <w:sz w:val="14"/>
                      <w:szCs w:val="18"/>
                      <w:lang w:val="es-ES" w:eastAsia="es-ES"/>
                    </w:rPr>
                    <w:br/>
                  </w:r>
                  <w:r w:rsidR="000214B3">
                    <w:rPr>
                      <w:rFonts w:ascii="Palatino Linotype" w:hAnsi="Palatino Linotype" w:cs="Times New Roman"/>
                      <w:b/>
                      <w:sz w:val="14"/>
                      <w:szCs w:val="18"/>
                      <w:lang w:val="es-ES" w:eastAsia="es-ES"/>
                    </w:rPr>
                    <w:t xml:space="preserve">       </w:t>
                  </w:r>
                  <w:r w:rsidRPr="00145A62">
                    <w:rPr>
                      <w:rFonts w:ascii="Palatino Linotype" w:hAnsi="Palatino Linotype" w:cs="Times New Roman"/>
                      <w:b/>
                      <w:sz w:val="14"/>
                      <w:szCs w:val="18"/>
                      <w:lang w:val="es-ES" w:eastAsia="es-ES"/>
                    </w:rPr>
                    <w:t>Fe</w:t>
                  </w:r>
                  <w:r w:rsidRPr="00145A62">
                    <w:rPr>
                      <w:rFonts w:ascii="Palatino Linotype" w:hAnsi="Palatino Linotype" w:cs="Times New Roman"/>
                      <w:b/>
                      <w:sz w:val="14"/>
                      <w:szCs w:val="18"/>
                      <w:lang w:val="es-ES" w:eastAsia="es-ES"/>
                    </w:rPr>
                    <w:br/>
                  </w:r>
                  <w:r w:rsidR="000214B3">
                    <w:rPr>
                      <w:rFonts w:ascii="Palatino Linotype" w:hAnsi="Palatino Linotype" w:cs="Times New Roman"/>
                      <w:b/>
                      <w:sz w:val="14"/>
                      <w:szCs w:val="18"/>
                      <w:lang w:val="es-ES" w:eastAsia="es-ES"/>
                    </w:rPr>
                    <w:t xml:space="preserve">     </w:t>
                  </w:r>
                  <w:r w:rsidRPr="00145A62">
                    <w:rPr>
                      <w:rFonts w:ascii="Palatino Linotype" w:hAnsi="Palatino Linotype" w:cs="Times New Roman"/>
                      <w:b/>
                      <w:sz w:val="14"/>
                      <w:szCs w:val="18"/>
                      <w:lang w:val="es-ES" w:eastAsia="es-ES"/>
                    </w:rPr>
                    <w:t>Paz</w:t>
                  </w:r>
                  <w:r w:rsidRPr="00145A62">
                    <w:rPr>
                      <w:rFonts w:ascii="Palatino Linotype" w:hAnsi="Palatino Linotype" w:cs="Times New Roman"/>
                      <w:b/>
                      <w:sz w:val="14"/>
                      <w:szCs w:val="18"/>
                      <w:lang w:val="es-ES" w:eastAsia="es-ES"/>
                    </w:rPr>
                    <w:br/>
                    <w:t>Equilibrio</w:t>
                  </w:r>
                  <w:r w:rsidRPr="00145A62">
                    <w:rPr>
                      <w:rFonts w:ascii="Palatino Linotype" w:hAnsi="Palatino Linotype" w:cs="Times New Roman"/>
                      <w:b/>
                      <w:sz w:val="14"/>
                      <w:szCs w:val="18"/>
                      <w:lang w:val="es-ES" w:eastAsia="es-ES"/>
                    </w:rPr>
                    <w:br/>
                  </w:r>
                  <w:r w:rsidR="000214B3">
                    <w:rPr>
                      <w:rFonts w:ascii="Palatino Linotype" w:hAnsi="Palatino Linotype" w:cs="Times New Roman"/>
                      <w:b/>
                      <w:sz w:val="14"/>
                      <w:szCs w:val="18"/>
                      <w:lang w:val="es-ES" w:eastAsia="es-ES"/>
                    </w:rPr>
                    <w:t xml:space="preserve">    </w:t>
                  </w:r>
                  <w:r w:rsidRPr="00145A62">
                    <w:rPr>
                      <w:rFonts w:ascii="Palatino Linotype" w:hAnsi="Palatino Linotype" w:cs="Times New Roman"/>
                      <w:b/>
                      <w:sz w:val="14"/>
                      <w:szCs w:val="18"/>
                      <w:lang w:val="es-ES" w:eastAsia="es-ES"/>
                    </w:rPr>
                    <w:t>Poder</w:t>
                  </w:r>
                </w:p>
              </w:tc>
            </w:tr>
            <w:tr w:rsidR="00837BAF" w:rsidRPr="00381C03"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lastRenderedPageBreak/>
                    <w:t xml:space="preserve">2º </w:t>
                  </w:r>
                </w:p>
                <w:p w:rsidR="00837BAF" w:rsidRPr="00145A62" w:rsidRDefault="00837BAF" w:rsidP="000E0472">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DORA</w:t>
                  </w:r>
                  <w:r>
                    <w:rPr>
                      <w:rFonts w:ascii="Palatino Linotype" w:hAnsi="Palatino Linotype" w:cs="Times New Roman"/>
                      <w:b/>
                      <w:bCs/>
                      <w:sz w:val="14"/>
                      <w:szCs w:val="18"/>
                      <w:lang w:val="es-ES" w:eastAsia="es-ES"/>
                    </w:rPr>
                    <w:t>-</w:t>
                  </w:r>
                  <w:r w:rsidRPr="00145A62">
                    <w:rPr>
                      <w:rFonts w:ascii="Palatino Linotype" w:hAnsi="Palatino Linotype" w:cs="Times New Roman"/>
                      <w:b/>
                      <w:bCs/>
                      <w:sz w:val="14"/>
                      <w:szCs w:val="18"/>
                      <w:lang w:val="es-ES" w:eastAsia="es-ES"/>
                    </w:rPr>
                    <w:t>DO</w:t>
                  </w:r>
                </w:p>
              </w:tc>
              <w:tc>
                <w:tcPr>
                  <w:tcW w:w="792"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Señora</w:t>
                  </w:r>
                  <w:r w:rsidRPr="00145A62">
                    <w:rPr>
                      <w:rFonts w:ascii="Palatino Linotype" w:hAnsi="Palatino Linotype" w:cs="Times New Roman"/>
                      <w:b/>
                      <w:sz w:val="14"/>
                      <w:szCs w:val="18"/>
                      <w:lang w:val="es-ES" w:eastAsia="es-ES"/>
                    </w:rPr>
                    <w:br/>
                    <w:t>Soo Shee</w:t>
                  </w:r>
                </w:p>
              </w:tc>
              <w:tc>
                <w:tcPr>
                  <w:tcW w:w="81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0" w:history="1">
                    <w:r w:rsidR="00837BAF" w:rsidRPr="00145A62">
                      <w:rPr>
                        <w:rFonts w:ascii="Palatino Linotype" w:hAnsi="Palatino Linotype" w:cs="Times New Roman"/>
                        <w:b/>
                        <w:sz w:val="14"/>
                        <w:szCs w:val="18"/>
                        <w:lang w:val="es-ES" w:eastAsia="es-ES"/>
                      </w:rPr>
                      <w:t>Koot Hoomi</w:t>
                    </w:r>
                    <w:r w:rsidR="00837BAF" w:rsidRPr="00145A62">
                      <w:rPr>
                        <w:rFonts w:ascii="Palatino Linotype" w:hAnsi="Palatino Linotype" w:cs="Times New Roman"/>
                        <w:b/>
                        <w:sz w:val="14"/>
                        <w:szCs w:val="18"/>
                        <w:lang w:val="es-ES" w:eastAsia="es-ES"/>
                      </w:rPr>
                      <w:br/>
                    </w:r>
                  </w:hyperlink>
                  <w:r w:rsidR="00837BAF" w:rsidRPr="00145A62">
                    <w:rPr>
                      <w:rFonts w:ascii="Palatino Linotype" w:hAnsi="Palatino Linotype" w:cs="Times New Roman"/>
                      <w:b/>
                      <w:sz w:val="14"/>
                      <w:szCs w:val="18"/>
                      <w:lang w:val="es-ES" w:eastAsia="es-ES"/>
                    </w:rPr>
                    <w:t>Confucio</w:t>
                  </w:r>
                  <w:r w:rsidR="00837BAF" w:rsidRPr="00145A62">
                    <w:rPr>
                      <w:rFonts w:ascii="Palatino Linotype" w:hAnsi="Palatino Linotype" w:cs="Times New Roman"/>
                      <w:b/>
                      <w:sz w:val="14"/>
                      <w:szCs w:val="18"/>
                      <w:lang w:val="es-ES" w:eastAsia="es-ES"/>
                    </w:rPr>
                    <w:br/>
                  </w:r>
                  <w:hyperlink r:id="rId31" w:history="1">
                    <w:r w:rsidR="00837BAF" w:rsidRPr="00145A62">
                      <w:rPr>
                        <w:rFonts w:ascii="Palatino Linotype" w:hAnsi="Palatino Linotype" w:cs="Times New Roman"/>
                        <w:b/>
                        <w:sz w:val="14"/>
                        <w:szCs w:val="18"/>
                        <w:lang w:val="es-ES" w:eastAsia="es-ES"/>
                      </w:rPr>
                      <w:t>Lanto</w:t>
                    </w:r>
                  </w:hyperlink>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2" w:history="1">
                    <w:r w:rsidR="00837BAF" w:rsidRPr="00145A62">
                      <w:rPr>
                        <w:rFonts w:ascii="Palatino Linotype" w:hAnsi="Palatino Linotype" w:cs="Times New Roman"/>
                        <w:b/>
                        <w:sz w:val="14"/>
                        <w:szCs w:val="18"/>
                        <w:lang w:val="es-ES" w:eastAsia="es-ES"/>
                      </w:rPr>
                      <w:t>Jofiel y Constan</w:t>
                    </w:r>
                    <w:r w:rsidR="003E7E93">
                      <w:rPr>
                        <w:rFonts w:ascii="Palatino Linotype" w:hAnsi="Palatino Linotype" w:cs="Times New Roman"/>
                        <w:b/>
                        <w:sz w:val="14"/>
                        <w:szCs w:val="18"/>
                        <w:lang w:val="es-ES" w:eastAsia="es-ES"/>
                      </w:rPr>
                      <w:t>-</w:t>
                    </w:r>
                    <w:r w:rsidR="00837BAF" w:rsidRPr="00145A62">
                      <w:rPr>
                        <w:rFonts w:ascii="Palatino Linotype" w:hAnsi="Palatino Linotype" w:cs="Times New Roman"/>
                        <w:b/>
                        <w:sz w:val="14"/>
                        <w:szCs w:val="18"/>
                        <w:lang w:val="es-ES" w:eastAsia="es-ES"/>
                      </w:rPr>
                      <w:t>za</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Cassio</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pea</w:t>
                  </w:r>
                  <w:r w:rsidRPr="00145A62">
                    <w:rPr>
                      <w:rFonts w:ascii="Palatino Linotype" w:hAnsi="Palatino Linotype" w:cs="Times New Roman"/>
                      <w:b/>
                      <w:sz w:val="14"/>
                      <w:szCs w:val="18"/>
                      <w:lang w:val="es-ES" w:eastAsia="es-ES"/>
                    </w:rPr>
                    <w:br/>
                    <w:t>y</w:t>
                  </w:r>
                  <w:r w:rsidRPr="00145A62">
                    <w:rPr>
                      <w:rFonts w:ascii="Palatino Linotype" w:hAnsi="Palatino Linotype" w:cs="Times New Roman"/>
                      <w:b/>
                      <w:sz w:val="14"/>
                      <w:szCs w:val="18"/>
                      <w:lang w:val="es-ES" w:eastAsia="es-ES"/>
                    </w:rPr>
                    <w:br/>
                    <w:t>Miner</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va</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 Vishnu</w:t>
                  </w:r>
                  <w:r w:rsidRPr="00145A62">
                    <w:rPr>
                      <w:rFonts w:ascii="Palatino Linotype" w:hAnsi="Palatino Linotype" w:cs="Times New Roman"/>
                      <w:b/>
                      <w:sz w:val="14"/>
                      <w:szCs w:val="18"/>
                      <w:lang w:val="es-ES" w:eastAsia="es-ES"/>
                    </w:rPr>
                    <w:br/>
                    <w:t>Lord Gautama</w:t>
                  </w:r>
                  <w:r w:rsidRPr="00145A62">
                    <w:rPr>
                      <w:rFonts w:ascii="Palatino Linotype" w:hAnsi="Palatino Linotype" w:cs="Times New Roman"/>
                      <w:b/>
                      <w:sz w:val="14"/>
                      <w:szCs w:val="18"/>
                      <w:lang w:val="es-ES" w:eastAsia="es-ES"/>
                    </w:rPr>
                    <w:br/>
                    <w:t>Djwal Kool</w:t>
                  </w:r>
                  <w:r w:rsidRPr="00145A62">
                    <w:rPr>
                      <w:rFonts w:ascii="Palatino Linotype" w:hAnsi="Palatino Linotype" w:cs="Times New Roman"/>
                      <w:b/>
                      <w:sz w:val="14"/>
                      <w:szCs w:val="18"/>
                      <w:lang w:val="es-ES" w:eastAsia="es-ES"/>
                    </w:rPr>
                    <w:br/>
                    <w:t>Dioses Merú</w:t>
                  </w:r>
                  <w:r w:rsidRPr="00145A62">
                    <w:rPr>
                      <w:rFonts w:ascii="Palatino Linotype" w:hAnsi="Palatino Linotype" w:cs="Times New Roman"/>
                      <w:b/>
                      <w:sz w:val="14"/>
                      <w:szCs w:val="18"/>
                      <w:lang w:val="es-ES" w:eastAsia="es-ES"/>
                    </w:rPr>
                    <w:br/>
                    <w:t>Sr. Himala</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ya</w:t>
                  </w:r>
                  <w:r w:rsidRPr="00145A62">
                    <w:rPr>
                      <w:rFonts w:ascii="Palatino Linotype" w:hAnsi="Palatino Linotype" w:cs="Times New Roman"/>
                      <w:b/>
                      <w:sz w:val="14"/>
                      <w:szCs w:val="18"/>
                      <w:lang w:val="es-ES" w:eastAsia="es-ES"/>
                    </w:rPr>
                    <w:br/>
                    <w:t>Kenich Ahan</w:t>
                  </w:r>
                </w:p>
              </w:tc>
              <w:tc>
                <w:tcPr>
                  <w:tcW w:w="947" w:type="dxa"/>
                  <w:vAlign w:val="center"/>
                </w:tcPr>
                <w:p w:rsidR="00837BAF" w:rsidRDefault="00837BAF" w:rsidP="003E7E9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Inteligen</w:t>
                  </w:r>
                  <w:r w:rsidR="00C52A89">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cia</w:t>
                  </w:r>
                  <w:r w:rsidRPr="00145A62">
                    <w:rPr>
                      <w:rFonts w:ascii="Palatino Linotype" w:hAnsi="Palatino Linotype" w:cs="Times New Roman"/>
                      <w:b/>
                      <w:sz w:val="14"/>
                      <w:szCs w:val="18"/>
                      <w:lang w:val="es-ES" w:eastAsia="es-ES"/>
                    </w:rPr>
                    <w:br/>
                    <w:t>Ilumina</w:t>
                  </w:r>
                  <w:r w:rsidR="00C52A89">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ción</w:t>
                  </w:r>
                  <w:r w:rsidRPr="00145A62">
                    <w:rPr>
                      <w:rFonts w:ascii="Palatino Linotype" w:hAnsi="Palatino Linotype" w:cs="Times New Roman"/>
                      <w:b/>
                      <w:sz w:val="14"/>
                      <w:szCs w:val="18"/>
                      <w:lang w:val="es-ES" w:eastAsia="es-ES"/>
                    </w:rPr>
                    <w:br/>
                    <w:t>Sabiduría</w:t>
                  </w:r>
                </w:p>
                <w:p w:rsidR="00837BAF" w:rsidRDefault="00837BAF" w:rsidP="003E7E93">
                  <w:pPr>
                    <w:spacing w:line="276" w:lineRule="auto"/>
                    <w:rPr>
                      <w:rFonts w:ascii="Palatino Linotype" w:hAnsi="Palatino Linotype" w:cs="Times New Roman"/>
                      <w:b/>
                      <w:sz w:val="14"/>
                      <w:szCs w:val="18"/>
                      <w:lang w:val="es-ES" w:eastAsia="es-ES"/>
                    </w:rPr>
                  </w:pPr>
                </w:p>
                <w:p w:rsidR="00837BAF" w:rsidRDefault="00837BAF" w:rsidP="003E7E93">
                  <w:pPr>
                    <w:spacing w:line="276" w:lineRule="auto"/>
                    <w:rPr>
                      <w:rFonts w:ascii="Palatino Linotype" w:hAnsi="Palatino Linotype" w:cs="Times New Roman"/>
                      <w:b/>
                      <w:sz w:val="14"/>
                      <w:szCs w:val="18"/>
                      <w:lang w:val="es-ES" w:eastAsia="es-ES"/>
                    </w:rPr>
                  </w:pPr>
                </w:p>
                <w:p w:rsidR="00837BAF" w:rsidRPr="00145A62" w:rsidRDefault="00837BAF" w:rsidP="003E7E93">
                  <w:pPr>
                    <w:spacing w:line="276" w:lineRule="auto"/>
                    <w:rPr>
                      <w:rFonts w:ascii="Palatino Linotype" w:hAnsi="Palatino Linotype" w:cs="Times New Roman"/>
                      <w:b/>
                      <w:sz w:val="14"/>
                      <w:szCs w:val="18"/>
                      <w:lang w:val="es-ES" w:eastAsia="es-ES"/>
                    </w:rPr>
                  </w:pPr>
                </w:p>
              </w:tc>
            </w:tr>
            <w:tr w:rsidR="00837BAF" w:rsidRPr="00145A62"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t>3º</w:t>
                  </w:r>
                </w:p>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ROSA</w:t>
                  </w:r>
                </w:p>
              </w:tc>
              <w:tc>
                <w:tcPr>
                  <w:tcW w:w="79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3" w:history="1">
                    <w:r w:rsidR="00837BAF" w:rsidRPr="00145A62">
                      <w:rPr>
                        <w:rFonts w:ascii="Palatino Linotype" w:hAnsi="Palatino Linotype" w:cs="Times New Roman"/>
                        <w:b/>
                        <w:sz w:val="14"/>
                        <w:szCs w:val="18"/>
                        <w:lang w:val="es-ES" w:eastAsia="es-ES"/>
                      </w:rPr>
                      <w:t>Lady Rowena</w:t>
                    </w:r>
                  </w:hyperlink>
                </w:p>
              </w:tc>
              <w:tc>
                <w:tcPr>
                  <w:tcW w:w="81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4" w:history="1">
                    <w:r w:rsidR="00837BAF" w:rsidRPr="00145A62">
                      <w:rPr>
                        <w:rFonts w:ascii="Palatino Linotype" w:hAnsi="Palatino Linotype" w:cs="Times New Roman"/>
                        <w:b/>
                        <w:sz w:val="14"/>
                        <w:szCs w:val="18"/>
                        <w:lang w:val="es-ES" w:eastAsia="es-ES"/>
                      </w:rPr>
                      <w:t>Pablo el Venecia</w:t>
                    </w:r>
                    <w:r w:rsidR="000E0472">
                      <w:rPr>
                        <w:rFonts w:ascii="Palatino Linotype" w:hAnsi="Palatino Linotype" w:cs="Times New Roman"/>
                        <w:b/>
                        <w:sz w:val="14"/>
                        <w:szCs w:val="18"/>
                        <w:lang w:val="es-ES" w:eastAsia="es-ES"/>
                      </w:rPr>
                      <w:t>-</w:t>
                    </w:r>
                    <w:r w:rsidR="00837BAF" w:rsidRPr="00145A62">
                      <w:rPr>
                        <w:rFonts w:ascii="Palatino Linotype" w:hAnsi="Palatino Linotype" w:cs="Times New Roman"/>
                        <w:b/>
                        <w:sz w:val="14"/>
                        <w:szCs w:val="18"/>
                        <w:lang w:val="es-ES" w:eastAsia="es-ES"/>
                      </w:rPr>
                      <w:t>no</w:t>
                    </w:r>
                  </w:hyperlink>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5" w:history="1">
                    <w:r w:rsidR="00837BAF" w:rsidRPr="00145A62">
                      <w:rPr>
                        <w:rFonts w:ascii="Palatino Linotype" w:hAnsi="Palatino Linotype" w:cs="Times New Roman"/>
                        <w:b/>
                        <w:sz w:val="14"/>
                        <w:szCs w:val="18"/>
                        <w:lang w:val="es-ES" w:eastAsia="es-ES"/>
                      </w:rPr>
                      <w:t xml:space="preserve">Chamuel </w:t>
                    </w:r>
                    <w:r w:rsidR="00837BAF" w:rsidRPr="00145A62">
                      <w:rPr>
                        <w:rFonts w:ascii="Palatino Linotype" w:hAnsi="Palatino Linotype" w:cs="Times New Roman"/>
                        <w:b/>
                        <w:sz w:val="14"/>
                        <w:szCs w:val="18"/>
                        <w:lang w:val="es-ES" w:eastAsia="es-ES"/>
                      </w:rPr>
                      <w:br/>
                      <w:t xml:space="preserve">y Caridad </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Orión</w:t>
                  </w:r>
                  <w:r w:rsidRPr="00145A62">
                    <w:rPr>
                      <w:rFonts w:ascii="Palatino Linotype" w:hAnsi="Palatino Linotype" w:cs="Times New Roman"/>
                      <w:b/>
                      <w:sz w:val="14"/>
                      <w:szCs w:val="18"/>
                      <w:lang w:val="es-ES" w:eastAsia="es-ES"/>
                    </w:rPr>
                    <w:br/>
                    <w:t>y</w:t>
                  </w:r>
                  <w:r w:rsidRPr="00145A62">
                    <w:rPr>
                      <w:rFonts w:ascii="Palatino Linotype" w:hAnsi="Palatino Linotype" w:cs="Times New Roman"/>
                      <w:b/>
                      <w:sz w:val="14"/>
                      <w:szCs w:val="18"/>
                      <w:lang w:val="es-ES" w:eastAsia="es-ES"/>
                    </w:rPr>
                    <w:br/>
                    <w:t>Angéli</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ca</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 Brahma</w:t>
                  </w:r>
                  <w:r w:rsidRPr="00145A62">
                    <w:rPr>
                      <w:rFonts w:ascii="Palatino Linotype" w:hAnsi="Palatino Linotype" w:cs="Times New Roman"/>
                      <w:b/>
                      <w:sz w:val="14"/>
                      <w:szCs w:val="18"/>
                      <w:lang w:val="es-ES" w:eastAsia="es-ES"/>
                    </w:rPr>
                    <w:br/>
                  </w:r>
                  <w:hyperlink r:id="rId36" w:history="1">
                    <w:r w:rsidRPr="00145A62">
                      <w:rPr>
                        <w:rFonts w:ascii="Palatino Linotype" w:hAnsi="Palatino Linotype" w:cs="Times New Roman"/>
                        <w:b/>
                        <w:sz w:val="14"/>
                        <w:szCs w:val="18"/>
                        <w:lang w:val="es-ES" w:eastAsia="es-ES"/>
                      </w:rPr>
                      <w:t>Santo Aeolus</w:t>
                    </w:r>
                  </w:hyperlink>
                </w:p>
              </w:tc>
              <w:tc>
                <w:tcPr>
                  <w:tcW w:w="947" w:type="dxa"/>
                  <w:vAlign w:val="center"/>
                </w:tcPr>
                <w:p w:rsidR="00837BAF" w:rsidRPr="00145A62" w:rsidRDefault="00837BAF" w:rsidP="000214B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Amor Divino</w:t>
                  </w:r>
                  <w:r w:rsidRPr="00145A62">
                    <w:rPr>
                      <w:rFonts w:ascii="Palatino Linotype" w:hAnsi="Palatino Linotype" w:cs="Times New Roman"/>
                      <w:b/>
                      <w:sz w:val="14"/>
                      <w:szCs w:val="18"/>
                      <w:lang w:val="es-ES" w:eastAsia="es-ES"/>
                    </w:rPr>
                    <w:br/>
                    <w:t>Tolerancia</w:t>
                  </w:r>
                  <w:r w:rsidRPr="00145A62">
                    <w:rPr>
                      <w:rFonts w:ascii="Palatino Linotype" w:hAnsi="Palatino Linotype" w:cs="Times New Roman"/>
                      <w:b/>
                      <w:sz w:val="14"/>
                      <w:szCs w:val="18"/>
                      <w:lang w:val="es-ES" w:eastAsia="es-ES"/>
                    </w:rPr>
                    <w:br/>
                    <w:t>Adoración</w:t>
                  </w:r>
                </w:p>
              </w:tc>
            </w:tr>
            <w:tr w:rsidR="00837BAF" w:rsidRPr="00372626"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t xml:space="preserve">4º </w:t>
                  </w:r>
                </w:p>
                <w:p w:rsidR="00837BAF" w:rsidRPr="00145A62" w:rsidRDefault="00837BAF" w:rsidP="000E0472">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BLAN</w:t>
                  </w:r>
                  <w:r>
                    <w:rPr>
                      <w:rFonts w:ascii="Palatino Linotype" w:hAnsi="Palatino Linotype" w:cs="Times New Roman"/>
                      <w:b/>
                      <w:bCs/>
                      <w:sz w:val="14"/>
                      <w:szCs w:val="18"/>
                      <w:lang w:val="es-ES" w:eastAsia="es-ES"/>
                    </w:rPr>
                    <w:t>-</w:t>
                  </w:r>
                  <w:r w:rsidRPr="00145A62">
                    <w:rPr>
                      <w:rFonts w:ascii="Palatino Linotype" w:hAnsi="Palatino Linotype" w:cs="Times New Roman"/>
                      <w:b/>
                      <w:bCs/>
                      <w:sz w:val="14"/>
                      <w:szCs w:val="18"/>
                      <w:lang w:val="es-ES" w:eastAsia="es-ES"/>
                    </w:rPr>
                    <w:t>CO</w:t>
                  </w:r>
                </w:p>
              </w:tc>
              <w:tc>
                <w:tcPr>
                  <w:tcW w:w="79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7" w:history="1">
                    <w:r w:rsidR="00837BAF" w:rsidRPr="00145A62">
                      <w:rPr>
                        <w:rFonts w:ascii="Palatino Linotype" w:hAnsi="Palatino Linotype" w:cs="Times New Roman"/>
                        <w:b/>
                        <w:sz w:val="14"/>
                        <w:szCs w:val="18"/>
                        <w:lang w:val="es-ES" w:eastAsia="es-ES"/>
                      </w:rPr>
                      <w:t xml:space="preserve">Maestro Serapis Bey </w:t>
                    </w:r>
                  </w:hyperlink>
                </w:p>
              </w:tc>
              <w:tc>
                <w:tcPr>
                  <w:tcW w:w="812"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w:t>
                  </w:r>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8" w:history="1">
                    <w:r w:rsidR="00837BAF" w:rsidRPr="00145A62">
                      <w:rPr>
                        <w:rFonts w:ascii="Palatino Linotype" w:hAnsi="Palatino Linotype" w:cs="Times New Roman"/>
                        <w:b/>
                        <w:sz w:val="14"/>
                        <w:szCs w:val="18"/>
                        <w:lang w:val="es-ES" w:eastAsia="es-ES"/>
                      </w:rPr>
                      <w:t xml:space="preserve">Grabriel </w:t>
                    </w:r>
                    <w:r w:rsidR="00837BAF" w:rsidRPr="00145A62">
                      <w:rPr>
                        <w:rFonts w:ascii="Palatino Linotype" w:hAnsi="Palatino Linotype" w:cs="Times New Roman"/>
                        <w:b/>
                        <w:sz w:val="14"/>
                        <w:szCs w:val="18"/>
                        <w:lang w:val="es-ES" w:eastAsia="es-ES"/>
                      </w:rPr>
                      <w:br/>
                      <w:t>y Esperan</w:t>
                    </w:r>
                    <w:r w:rsidR="003E7E93">
                      <w:rPr>
                        <w:rFonts w:ascii="Palatino Linotype" w:hAnsi="Palatino Linotype" w:cs="Times New Roman"/>
                        <w:b/>
                        <w:sz w:val="14"/>
                        <w:szCs w:val="18"/>
                        <w:lang w:val="es-ES" w:eastAsia="es-ES"/>
                      </w:rPr>
                      <w:t>-</w:t>
                    </w:r>
                    <w:r w:rsidR="00837BAF" w:rsidRPr="00145A62">
                      <w:rPr>
                        <w:rFonts w:ascii="Palatino Linotype" w:hAnsi="Palatino Linotype" w:cs="Times New Roman"/>
                        <w:b/>
                        <w:sz w:val="14"/>
                        <w:szCs w:val="18"/>
                        <w:lang w:val="es-ES" w:eastAsia="es-ES"/>
                      </w:rPr>
                      <w:t xml:space="preserve">za </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Clari</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dad</w:t>
                  </w:r>
                  <w:r w:rsidRPr="00145A62">
                    <w:rPr>
                      <w:rFonts w:ascii="Palatino Linotype" w:hAnsi="Palatino Linotype" w:cs="Times New Roman"/>
                      <w:b/>
                      <w:sz w:val="14"/>
                      <w:szCs w:val="18"/>
                      <w:lang w:val="es-ES" w:eastAsia="es-ES"/>
                    </w:rPr>
                    <w:br/>
                    <w:t xml:space="preserve">y </w:t>
                  </w:r>
                  <w:r w:rsidRPr="00145A62">
                    <w:rPr>
                      <w:rFonts w:ascii="Palatino Linotype" w:hAnsi="Palatino Linotype" w:cs="Times New Roman"/>
                      <w:b/>
                      <w:sz w:val="14"/>
                      <w:szCs w:val="18"/>
                      <w:lang w:val="es-ES" w:eastAsia="es-ES"/>
                    </w:rPr>
                    <w:br/>
                    <w:t>Astrea</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Señor Ptah</w:t>
                  </w:r>
                  <w:r w:rsidRPr="00145A62">
                    <w:rPr>
                      <w:rFonts w:ascii="Palatino Linotype" w:hAnsi="Palatino Linotype" w:cs="Times New Roman"/>
                      <w:b/>
                      <w:sz w:val="14"/>
                      <w:szCs w:val="18"/>
                      <w:lang w:val="es-ES" w:eastAsia="es-ES"/>
                    </w:rPr>
                    <w:br/>
                    <w:t>Amen Bey</w:t>
                  </w:r>
                  <w:r w:rsidRPr="00145A62">
                    <w:rPr>
                      <w:rFonts w:ascii="Palatino Linotype" w:hAnsi="Palatino Linotype" w:cs="Times New Roman"/>
                      <w:b/>
                      <w:sz w:val="14"/>
                      <w:szCs w:val="18"/>
                      <w:lang w:val="es-ES" w:eastAsia="es-ES"/>
                    </w:rPr>
                    <w:br/>
                    <w:t>Tutan Bey</w:t>
                  </w:r>
                </w:p>
              </w:tc>
              <w:tc>
                <w:tcPr>
                  <w:tcW w:w="947" w:type="dxa"/>
                  <w:vAlign w:val="center"/>
                </w:tcPr>
                <w:p w:rsidR="00837BAF" w:rsidRPr="00145A62" w:rsidRDefault="00837BAF" w:rsidP="000214B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Ascensión</w:t>
                  </w:r>
                  <w:r w:rsidRPr="00145A62">
                    <w:rPr>
                      <w:rFonts w:ascii="Palatino Linotype" w:hAnsi="Palatino Linotype" w:cs="Times New Roman"/>
                      <w:b/>
                      <w:sz w:val="14"/>
                      <w:szCs w:val="18"/>
                      <w:lang w:val="es-ES" w:eastAsia="es-ES"/>
                    </w:rPr>
                    <w:br/>
                    <w:t>Pureza</w:t>
                  </w:r>
                  <w:r w:rsidRPr="00145A62">
                    <w:rPr>
                      <w:rFonts w:ascii="Palatino Linotype" w:hAnsi="Palatino Linotype" w:cs="Times New Roman"/>
                      <w:b/>
                      <w:sz w:val="14"/>
                      <w:szCs w:val="18"/>
                      <w:lang w:val="es-ES" w:eastAsia="es-ES"/>
                    </w:rPr>
                    <w:br/>
                    <w:t>Resurrec</w:t>
                  </w:r>
                  <w:r w:rsidR="000214B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ción</w:t>
                  </w:r>
                  <w:r w:rsidRPr="00145A62">
                    <w:rPr>
                      <w:rFonts w:ascii="Palatino Linotype" w:hAnsi="Palatino Linotype" w:cs="Times New Roman"/>
                      <w:b/>
                      <w:sz w:val="14"/>
                      <w:szCs w:val="18"/>
                      <w:lang w:val="es-ES" w:eastAsia="es-ES"/>
                    </w:rPr>
                    <w:br/>
                    <w:t>Las Artes</w:t>
                  </w:r>
                </w:p>
              </w:tc>
            </w:tr>
            <w:tr w:rsidR="00837BAF" w:rsidRPr="000214B3"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t xml:space="preserve">5º </w:t>
                  </w:r>
                </w:p>
                <w:p w:rsidR="00837BAF" w:rsidRPr="00145A62" w:rsidRDefault="00837BAF" w:rsidP="000E0472">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VER</w:t>
                  </w:r>
                  <w:r w:rsidR="000E0472">
                    <w:rPr>
                      <w:rFonts w:ascii="Palatino Linotype" w:hAnsi="Palatino Linotype" w:cs="Times New Roman"/>
                      <w:b/>
                      <w:bCs/>
                      <w:sz w:val="14"/>
                      <w:szCs w:val="18"/>
                      <w:lang w:val="es-ES" w:eastAsia="es-ES"/>
                    </w:rPr>
                    <w:t>-</w:t>
                  </w:r>
                  <w:r w:rsidRPr="00145A62">
                    <w:rPr>
                      <w:rFonts w:ascii="Palatino Linotype" w:hAnsi="Palatino Linotype" w:cs="Times New Roman"/>
                      <w:b/>
                      <w:bCs/>
                      <w:sz w:val="14"/>
                      <w:szCs w:val="18"/>
                      <w:lang w:val="es-ES" w:eastAsia="es-ES"/>
                    </w:rPr>
                    <w:t>DE</w:t>
                  </w:r>
                </w:p>
              </w:tc>
              <w:tc>
                <w:tcPr>
                  <w:tcW w:w="79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39" w:history="1">
                    <w:r w:rsidR="00837BAF" w:rsidRPr="00145A62">
                      <w:rPr>
                        <w:rFonts w:ascii="Palatino Linotype" w:hAnsi="Palatino Linotype" w:cs="Times New Roman"/>
                        <w:b/>
                        <w:sz w:val="14"/>
                        <w:szCs w:val="18"/>
                        <w:lang w:val="es-ES" w:eastAsia="es-ES"/>
                      </w:rPr>
                      <w:t>Maestro Hilarión</w:t>
                    </w:r>
                  </w:hyperlink>
                </w:p>
              </w:tc>
              <w:tc>
                <w:tcPr>
                  <w:tcW w:w="812"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 xml:space="preserve">Pallas </w:t>
                  </w:r>
                  <w:r w:rsidRPr="00145A62">
                    <w:rPr>
                      <w:rFonts w:ascii="Palatino Linotype" w:hAnsi="Palatino Linotype" w:cs="Times New Roman"/>
                      <w:b/>
                      <w:sz w:val="14"/>
                      <w:szCs w:val="18"/>
                      <w:lang w:val="es-ES" w:eastAsia="es-ES"/>
                    </w:rPr>
                    <w:br/>
                    <w:t xml:space="preserve">Atenea </w:t>
                  </w:r>
                  <w:r w:rsidRPr="00145A62">
                    <w:rPr>
                      <w:rFonts w:ascii="Palatino Linotype" w:hAnsi="Palatino Linotype" w:cs="Times New Roman"/>
                      <w:b/>
                      <w:sz w:val="14"/>
                      <w:szCs w:val="18"/>
                      <w:lang w:val="es-ES" w:eastAsia="es-ES"/>
                    </w:rPr>
                    <w:br/>
                    <w:t>Vesta</w:t>
                  </w:r>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40" w:history="1">
                    <w:r w:rsidR="00837BAF" w:rsidRPr="00145A62">
                      <w:rPr>
                        <w:rFonts w:ascii="Palatino Linotype" w:hAnsi="Palatino Linotype" w:cs="Times New Roman"/>
                        <w:b/>
                        <w:sz w:val="14"/>
                        <w:szCs w:val="18"/>
                        <w:lang w:val="es-ES" w:eastAsia="es-ES"/>
                      </w:rPr>
                      <w:t>Rafael y</w:t>
                    </w:r>
                    <w:r w:rsidR="00837BAF" w:rsidRPr="00145A62">
                      <w:rPr>
                        <w:rFonts w:ascii="Palatino Linotype" w:hAnsi="Palatino Linotype" w:cs="Times New Roman"/>
                        <w:b/>
                        <w:sz w:val="14"/>
                        <w:szCs w:val="18"/>
                        <w:lang w:val="es-ES" w:eastAsia="es-ES"/>
                      </w:rPr>
                      <w:br/>
                      <w:t xml:space="preserve">Regina </w:t>
                    </w:r>
                    <w:r w:rsidR="00837BAF" w:rsidRPr="00145A62">
                      <w:rPr>
                        <w:rFonts w:ascii="Palatino Linotype" w:hAnsi="Palatino Linotype" w:cs="Times New Roman"/>
                        <w:b/>
                        <w:sz w:val="14"/>
                        <w:szCs w:val="18"/>
                        <w:lang w:val="es-ES" w:eastAsia="es-ES"/>
                      </w:rPr>
                      <w:br/>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Vista</w:t>
                  </w:r>
                  <w:r w:rsidRPr="00145A62">
                    <w:rPr>
                      <w:rFonts w:ascii="Palatino Linotype" w:hAnsi="Palatino Linotype" w:cs="Times New Roman"/>
                      <w:b/>
                      <w:sz w:val="14"/>
                      <w:szCs w:val="18"/>
                      <w:lang w:val="es-ES" w:eastAsia="es-ES"/>
                    </w:rPr>
                    <w:br/>
                    <w:t>y</w:t>
                  </w:r>
                  <w:r w:rsidRPr="00145A62">
                    <w:rPr>
                      <w:rFonts w:ascii="Palatino Linotype" w:hAnsi="Palatino Linotype" w:cs="Times New Roman"/>
                      <w:b/>
                      <w:sz w:val="14"/>
                      <w:szCs w:val="18"/>
                      <w:lang w:val="es-ES" w:eastAsia="es-ES"/>
                    </w:rPr>
                    <w:br/>
                    <w:t>Cristal</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Sonata</w:t>
                  </w:r>
                  <w:r w:rsidRPr="00145A62">
                    <w:rPr>
                      <w:rFonts w:ascii="Palatino Linotype" w:hAnsi="Palatino Linotype" w:cs="Times New Roman"/>
                      <w:b/>
                      <w:sz w:val="14"/>
                      <w:szCs w:val="18"/>
                      <w:lang w:val="es-ES" w:eastAsia="es-ES"/>
                    </w:rPr>
                    <w:br/>
                    <w:t>Armonía</w:t>
                  </w:r>
                  <w:r w:rsidRPr="00145A62">
                    <w:rPr>
                      <w:rFonts w:ascii="Palatino Linotype" w:hAnsi="Palatino Linotype" w:cs="Times New Roman"/>
                      <w:b/>
                      <w:sz w:val="14"/>
                      <w:szCs w:val="18"/>
                      <w:lang w:val="es-ES" w:eastAsia="es-ES"/>
                    </w:rPr>
                    <w:br/>
                    <w:t>Asclepio</w:t>
                  </w:r>
                  <w:r w:rsidRPr="00145A62">
                    <w:rPr>
                      <w:rFonts w:ascii="Palatino Linotype" w:hAnsi="Palatino Linotype" w:cs="Times New Roman"/>
                      <w:b/>
                      <w:sz w:val="14"/>
                      <w:szCs w:val="18"/>
                      <w:lang w:val="es-ES" w:eastAsia="es-ES"/>
                    </w:rPr>
                    <w:br/>
                    <w:t>Sra. Higia</w:t>
                  </w:r>
                  <w:r w:rsidRPr="00145A62">
                    <w:rPr>
                      <w:rFonts w:ascii="Palatino Linotype" w:hAnsi="Palatino Linotype" w:cs="Times New Roman"/>
                      <w:b/>
                      <w:sz w:val="14"/>
                      <w:szCs w:val="18"/>
                      <w:lang w:val="es-ES" w:eastAsia="es-ES"/>
                    </w:rPr>
                    <w:br/>
                    <w:t>Madre María</w:t>
                  </w:r>
                  <w:r w:rsidRPr="00145A62">
                    <w:rPr>
                      <w:rFonts w:ascii="Palatino Linotype" w:hAnsi="Palatino Linotype" w:cs="Times New Roman"/>
                      <w:b/>
                      <w:sz w:val="14"/>
                      <w:szCs w:val="18"/>
                      <w:lang w:val="es-ES" w:eastAsia="es-ES"/>
                    </w:rPr>
                    <w:br/>
                    <w:t>Panecea Quiron</w:t>
                  </w:r>
                </w:p>
              </w:tc>
              <w:tc>
                <w:tcPr>
                  <w:tcW w:w="947" w:type="dxa"/>
                  <w:vAlign w:val="center"/>
                </w:tcPr>
                <w:p w:rsidR="000214B3" w:rsidRDefault="000214B3" w:rsidP="000214B3">
                  <w:pPr>
                    <w:spacing w:line="276" w:lineRule="auto"/>
                    <w:rPr>
                      <w:rFonts w:ascii="Palatino Linotype" w:hAnsi="Palatino Linotype" w:cs="Times New Roman"/>
                      <w:b/>
                      <w:sz w:val="14"/>
                      <w:szCs w:val="18"/>
                      <w:lang w:val="es-ES" w:eastAsia="es-ES"/>
                    </w:rPr>
                  </w:pPr>
                </w:p>
                <w:p w:rsidR="000214B3" w:rsidRDefault="000214B3" w:rsidP="000214B3">
                  <w:pPr>
                    <w:spacing w:line="276" w:lineRule="auto"/>
                    <w:rPr>
                      <w:rFonts w:ascii="Palatino Linotype" w:hAnsi="Palatino Linotype" w:cs="Times New Roman"/>
                      <w:b/>
                      <w:sz w:val="14"/>
                      <w:szCs w:val="18"/>
                      <w:lang w:val="es-ES" w:eastAsia="es-ES"/>
                    </w:rPr>
                  </w:pPr>
                </w:p>
                <w:p w:rsidR="00837BAF" w:rsidRPr="00145A62" w:rsidRDefault="00837BAF" w:rsidP="000214B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Verdad</w:t>
                  </w:r>
                  <w:r w:rsidRPr="00145A62">
                    <w:rPr>
                      <w:rFonts w:ascii="Palatino Linotype" w:hAnsi="Palatino Linotype" w:cs="Times New Roman"/>
                      <w:b/>
                      <w:sz w:val="14"/>
                      <w:szCs w:val="18"/>
                      <w:lang w:val="es-ES" w:eastAsia="es-ES"/>
                    </w:rPr>
                    <w:br/>
                    <w:t>Curación</w:t>
                  </w:r>
                  <w:r w:rsidRPr="00145A62">
                    <w:rPr>
                      <w:rFonts w:ascii="Palatino Linotype" w:hAnsi="Palatino Linotype" w:cs="Times New Roman"/>
                      <w:b/>
                      <w:sz w:val="14"/>
                      <w:szCs w:val="18"/>
                      <w:lang w:val="es-ES" w:eastAsia="es-ES"/>
                    </w:rPr>
                    <w:br/>
                    <w:t>Consagra</w:t>
                  </w:r>
                  <w:r>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ción</w:t>
                  </w:r>
                  <w:r w:rsidRPr="00145A62">
                    <w:rPr>
                      <w:rFonts w:ascii="Palatino Linotype" w:hAnsi="Palatino Linotype" w:cs="Times New Roman"/>
                      <w:b/>
                      <w:sz w:val="14"/>
                      <w:szCs w:val="18"/>
                      <w:lang w:val="es-ES" w:eastAsia="es-ES"/>
                    </w:rPr>
                    <w:br/>
                    <w:t>Música</w:t>
                  </w:r>
                </w:p>
                <w:p w:rsidR="00837BAF" w:rsidRPr="00145A62" w:rsidRDefault="00837BAF" w:rsidP="003E7E93">
                  <w:pPr>
                    <w:spacing w:line="276" w:lineRule="auto"/>
                    <w:jc w:val="center"/>
                    <w:rPr>
                      <w:rFonts w:ascii="Palatino Linotype" w:hAnsi="Palatino Linotype" w:cs="Times New Roman"/>
                      <w:b/>
                      <w:sz w:val="14"/>
                      <w:szCs w:val="18"/>
                      <w:lang w:val="es-ES" w:eastAsia="es-ES"/>
                    </w:rPr>
                  </w:pPr>
                </w:p>
                <w:p w:rsidR="00837BAF" w:rsidRPr="00145A62" w:rsidRDefault="00837BAF" w:rsidP="003E7E93">
                  <w:pPr>
                    <w:spacing w:line="276" w:lineRule="auto"/>
                    <w:jc w:val="center"/>
                    <w:rPr>
                      <w:rFonts w:ascii="Palatino Linotype" w:hAnsi="Palatino Linotype" w:cs="Times New Roman"/>
                      <w:b/>
                      <w:sz w:val="14"/>
                      <w:szCs w:val="18"/>
                      <w:lang w:val="es-ES" w:eastAsia="es-ES"/>
                    </w:rPr>
                  </w:pPr>
                </w:p>
                <w:p w:rsidR="00837BAF" w:rsidRDefault="00837BAF" w:rsidP="003E7E93">
                  <w:pPr>
                    <w:spacing w:line="276" w:lineRule="auto"/>
                    <w:jc w:val="center"/>
                    <w:rPr>
                      <w:rFonts w:ascii="Palatino Linotype" w:hAnsi="Palatino Linotype" w:cs="Times New Roman"/>
                      <w:b/>
                      <w:sz w:val="14"/>
                      <w:szCs w:val="18"/>
                      <w:lang w:val="es-ES" w:eastAsia="es-ES"/>
                    </w:rPr>
                  </w:pPr>
                </w:p>
                <w:p w:rsidR="003E7E93" w:rsidRPr="00145A62" w:rsidRDefault="003E7E93" w:rsidP="003E7E93">
                  <w:pPr>
                    <w:spacing w:line="276" w:lineRule="auto"/>
                    <w:jc w:val="center"/>
                    <w:rPr>
                      <w:rFonts w:ascii="Palatino Linotype" w:hAnsi="Palatino Linotype" w:cs="Times New Roman"/>
                      <w:b/>
                      <w:sz w:val="14"/>
                      <w:szCs w:val="18"/>
                      <w:lang w:val="es-ES" w:eastAsia="es-ES"/>
                    </w:rPr>
                  </w:pPr>
                </w:p>
                <w:p w:rsidR="00837BAF" w:rsidRPr="00145A62" w:rsidRDefault="00837BAF" w:rsidP="003E7E93">
                  <w:pPr>
                    <w:spacing w:line="276" w:lineRule="auto"/>
                    <w:jc w:val="center"/>
                    <w:rPr>
                      <w:rFonts w:ascii="Palatino Linotype" w:hAnsi="Palatino Linotype" w:cs="Times New Roman"/>
                      <w:b/>
                      <w:sz w:val="14"/>
                      <w:szCs w:val="18"/>
                      <w:lang w:val="es-ES" w:eastAsia="es-ES"/>
                    </w:rPr>
                  </w:pPr>
                </w:p>
              </w:tc>
            </w:tr>
            <w:tr w:rsidR="00837BAF" w:rsidRPr="00145A62"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t xml:space="preserve">6º </w:t>
                  </w:r>
                </w:p>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 xml:space="preserve">ORO </w:t>
                  </w:r>
                  <w:r w:rsidRPr="00145A62">
                    <w:rPr>
                      <w:rFonts w:ascii="Palatino Linotype" w:hAnsi="Palatino Linotype" w:cs="Times New Roman"/>
                      <w:b/>
                      <w:bCs/>
                      <w:sz w:val="14"/>
                      <w:szCs w:val="18"/>
                      <w:lang w:val="es-ES" w:eastAsia="es-ES"/>
                    </w:rPr>
                    <w:lastRenderedPageBreak/>
                    <w:t>RUBI</w:t>
                  </w:r>
                </w:p>
              </w:tc>
              <w:tc>
                <w:tcPr>
                  <w:tcW w:w="79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41" w:history="1">
                    <w:r w:rsidR="00837BAF" w:rsidRPr="00145A62">
                      <w:rPr>
                        <w:rFonts w:ascii="Palatino Linotype" w:hAnsi="Palatino Linotype" w:cs="Times New Roman"/>
                        <w:b/>
                        <w:sz w:val="14"/>
                        <w:szCs w:val="18"/>
                        <w:lang w:val="es-ES" w:eastAsia="es-ES"/>
                      </w:rPr>
                      <w:t xml:space="preserve">Maestro Juan el Amado </w:t>
                    </w:r>
                  </w:hyperlink>
                </w:p>
              </w:tc>
              <w:tc>
                <w:tcPr>
                  <w:tcW w:w="812"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42" w:history="1">
                    <w:r w:rsidR="00837BAF" w:rsidRPr="00145A62">
                      <w:rPr>
                        <w:rFonts w:ascii="Palatino Linotype" w:hAnsi="Palatino Linotype" w:cs="Times New Roman"/>
                        <w:b/>
                        <w:sz w:val="14"/>
                        <w:szCs w:val="18"/>
                        <w:lang w:val="es-ES" w:eastAsia="es-ES"/>
                      </w:rPr>
                      <w:t>Jesús</w:t>
                    </w:r>
                  </w:hyperlink>
                  <w:r w:rsidR="00837BAF" w:rsidRPr="00145A62">
                    <w:rPr>
                      <w:rFonts w:ascii="Palatino Linotype" w:hAnsi="Palatino Linotype" w:cs="Times New Roman"/>
                      <w:b/>
                      <w:sz w:val="14"/>
                      <w:szCs w:val="18"/>
                      <w:lang w:val="es-ES" w:eastAsia="es-ES"/>
                    </w:rPr>
                    <w:br/>
                    <w:t xml:space="preserve">y  </w:t>
                  </w:r>
                  <w:hyperlink r:id="rId43" w:history="1">
                    <w:r w:rsidR="00837BAF" w:rsidRPr="00145A62">
                      <w:rPr>
                        <w:rFonts w:ascii="Palatino Linotype" w:hAnsi="Palatino Linotype" w:cs="Times New Roman"/>
                        <w:b/>
                        <w:sz w:val="14"/>
                        <w:szCs w:val="18"/>
                        <w:lang w:val="es-ES" w:eastAsia="es-ES"/>
                      </w:rPr>
                      <w:t>Lady Nada</w:t>
                    </w:r>
                  </w:hyperlink>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44" w:history="1">
                    <w:r w:rsidR="00837BAF" w:rsidRPr="00145A62">
                      <w:rPr>
                        <w:rFonts w:ascii="Palatino Linotype" w:hAnsi="Palatino Linotype" w:cs="Times New Roman"/>
                        <w:b/>
                        <w:sz w:val="14"/>
                        <w:szCs w:val="18"/>
                        <w:lang w:val="es-ES" w:eastAsia="es-ES"/>
                      </w:rPr>
                      <w:t xml:space="preserve">Uriel y </w:t>
                    </w:r>
                    <w:r w:rsidR="00837BAF" w:rsidRPr="00145A62">
                      <w:rPr>
                        <w:rFonts w:ascii="Palatino Linotype" w:hAnsi="Palatino Linotype" w:cs="Times New Roman"/>
                        <w:b/>
                        <w:sz w:val="14"/>
                        <w:szCs w:val="18"/>
                        <w:lang w:val="es-ES" w:eastAsia="es-ES"/>
                      </w:rPr>
                      <w:br/>
                      <w:t>Aurora</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Tran</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qui</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lidad</w:t>
                  </w:r>
                  <w:r w:rsidRPr="00145A62">
                    <w:rPr>
                      <w:rFonts w:ascii="Palatino Linotype" w:hAnsi="Palatino Linotype" w:cs="Times New Roman"/>
                      <w:b/>
                      <w:sz w:val="14"/>
                      <w:szCs w:val="18"/>
                      <w:lang w:val="es-ES" w:eastAsia="es-ES"/>
                    </w:rPr>
                    <w:br/>
                  </w:r>
                  <w:r w:rsidRPr="00145A62">
                    <w:rPr>
                      <w:rFonts w:ascii="Palatino Linotype" w:hAnsi="Palatino Linotype" w:cs="Times New Roman"/>
                      <w:b/>
                      <w:sz w:val="14"/>
                      <w:szCs w:val="18"/>
                      <w:lang w:val="es-ES" w:eastAsia="es-ES"/>
                    </w:rPr>
                    <w:lastRenderedPageBreak/>
                    <w:t>y</w:t>
                  </w:r>
                  <w:r w:rsidRPr="00145A62">
                    <w:rPr>
                      <w:rFonts w:ascii="Palatino Linotype" w:hAnsi="Palatino Linotype" w:cs="Times New Roman"/>
                      <w:b/>
                      <w:sz w:val="14"/>
                      <w:szCs w:val="18"/>
                      <w:lang w:val="es-ES" w:eastAsia="es-ES"/>
                    </w:rPr>
                    <w:br/>
                    <w:t>Pacífica</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lastRenderedPageBreak/>
                    <w:t>Rama</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krishna</w:t>
                  </w:r>
                  <w:r w:rsidRPr="00145A62">
                    <w:rPr>
                      <w:rFonts w:ascii="Palatino Linotype" w:hAnsi="Palatino Linotype" w:cs="Times New Roman"/>
                      <w:b/>
                      <w:sz w:val="14"/>
                      <w:szCs w:val="18"/>
                      <w:lang w:val="es-ES" w:eastAsia="es-ES"/>
                    </w:rPr>
                    <w:br/>
                    <w:t xml:space="preserve">Santa </w:t>
                  </w:r>
                  <w:r w:rsidRPr="00145A62">
                    <w:rPr>
                      <w:rFonts w:ascii="Palatino Linotype" w:hAnsi="Palatino Linotype" w:cs="Times New Roman"/>
                      <w:b/>
                      <w:sz w:val="14"/>
                      <w:szCs w:val="18"/>
                      <w:lang w:val="es-ES" w:eastAsia="es-ES"/>
                    </w:rPr>
                    <w:lastRenderedPageBreak/>
                    <w:t>Teresa de Ávila</w:t>
                  </w:r>
                </w:p>
              </w:tc>
              <w:tc>
                <w:tcPr>
                  <w:tcW w:w="947" w:type="dxa"/>
                  <w:vAlign w:val="center"/>
                </w:tcPr>
                <w:p w:rsidR="00837BAF" w:rsidRPr="00145A62" w:rsidRDefault="00837BAF" w:rsidP="000214B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lastRenderedPageBreak/>
                    <w:t>Paz</w:t>
                  </w:r>
                  <w:r w:rsidRPr="00145A62">
                    <w:rPr>
                      <w:rFonts w:ascii="Palatino Linotype" w:hAnsi="Palatino Linotype" w:cs="Times New Roman"/>
                      <w:b/>
                      <w:sz w:val="14"/>
                      <w:szCs w:val="18"/>
                      <w:lang w:val="es-ES" w:eastAsia="es-ES"/>
                    </w:rPr>
                    <w:br/>
                    <w:t>Gracia</w:t>
                  </w:r>
                  <w:r w:rsidRPr="00145A62">
                    <w:rPr>
                      <w:rFonts w:ascii="Palatino Linotype" w:hAnsi="Palatino Linotype" w:cs="Times New Roman"/>
                      <w:b/>
                      <w:sz w:val="14"/>
                      <w:szCs w:val="18"/>
                      <w:lang w:val="es-ES" w:eastAsia="es-ES"/>
                    </w:rPr>
                    <w:br/>
                    <w:t>Providen</w:t>
                  </w:r>
                  <w:r w:rsidR="00381C0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lastRenderedPageBreak/>
                    <w:t>cia</w:t>
                  </w:r>
                </w:p>
              </w:tc>
            </w:tr>
            <w:tr w:rsidR="00837BAF" w:rsidRPr="00372626" w:rsidTr="000E0472">
              <w:trPr>
                <w:trHeight w:val="50"/>
              </w:trPr>
              <w:tc>
                <w:tcPr>
                  <w:tcW w:w="705" w:type="dxa"/>
                  <w:vAlign w:val="center"/>
                </w:tcPr>
                <w:p w:rsidR="00837BAF" w:rsidRPr="00145A62" w:rsidRDefault="00837BAF" w:rsidP="003E7E93">
                  <w:pPr>
                    <w:spacing w:line="276" w:lineRule="auto"/>
                    <w:jc w:val="center"/>
                    <w:rPr>
                      <w:rFonts w:ascii="Palatino Linotype" w:hAnsi="Palatino Linotype" w:cs="Times New Roman"/>
                      <w:b/>
                      <w:bCs/>
                      <w:sz w:val="14"/>
                      <w:szCs w:val="18"/>
                      <w:lang w:val="es-ES" w:eastAsia="es-ES"/>
                    </w:rPr>
                  </w:pPr>
                  <w:r w:rsidRPr="00145A62">
                    <w:rPr>
                      <w:rFonts w:ascii="Palatino Linotype" w:hAnsi="Palatino Linotype" w:cs="Times New Roman"/>
                      <w:b/>
                      <w:bCs/>
                      <w:sz w:val="14"/>
                      <w:szCs w:val="18"/>
                      <w:lang w:val="es-ES" w:eastAsia="es-ES"/>
                    </w:rPr>
                    <w:lastRenderedPageBreak/>
                    <w:t xml:space="preserve">7º </w:t>
                  </w:r>
                </w:p>
                <w:p w:rsidR="00837BAF" w:rsidRPr="00145A62" w:rsidRDefault="00837BAF" w:rsidP="000E0472">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bCs/>
                      <w:sz w:val="14"/>
                      <w:szCs w:val="18"/>
                      <w:lang w:val="es-ES" w:eastAsia="es-ES"/>
                    </w:rPr>
                    <w:t>RAYO</w:t>
                  </w:r>
                  <w:r w:rsidRPr="00145A62">
                    <w:rPr>
                      <w:rFonts w:ascii="Palatino Linotype" w:hAnsi="Palatino Linotype" w:cs="Times New Roman"/>
                      <w:b/>
                      <w:bCs/>
                      <w:sz w:val="14"/>
                      <w:szCs w:val="18"/>
                      <w:lang w:val="es-ES" w:eastAsia="es-ES"/>
                    </w:rPr>
                    <w:br/>
                    <w:t>VIOLE</w:t>
                  </w:r>
                  <w:r w:rsidR="003E7E93">
                    <w:rPr>
                      <w:rFonts w:ascii="Palatino Linotype" w:hAnsi="Palatino Linotype" w:cs="Times New Roman"/>
                      <w:b/>
                      <w:bCs/>
                      <w:sz w:val="14"/>
                      <w:szCs w:val="18"/>
                      <w:lang w:val="es-ES" w:eastAsia="es-ES"/>
                    </w:rPr>
                    <w:t>-</w:t>
                  </w:r>
                  <w:r w:rsidRPr="00145A62">
                    <w:rPr>
                      <w:rFonts w:ascii="Palatino Linotype" w:hAnsi="Palatino Linotype" w:cs="Times New Roman"/>
                      <w:b/>
                      <w:bCs/>
                      <w:sz w:val="14"/>
                      <w:szCs w:val="18"/>
                      <w:lang w:val="es-ES" w:eastAsia="es-ES"/>
                    </w:rPr>
                    <w:t>TA</w:t>
                  </w:r>
                </w:p>
              </w:tc>
              <w:tc>
                <w:tcPr>
                  <w:tcW w:w="792"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Lady Merce</w:t>
                  </w:r>
                  <w:r>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des</w:t>
                  </w:r>
                </w:p>
              </w:tc>
              <w:tc>
                <w:tcPr>
                  <w:tcW w:w="812" w:type="dxa"/>
                  <w:vAlign w:val="center"/>
                </w:tcPr>
                <w:p w:rsidR="00837BAF" w:rsidRPr="00145A62" w:rsidRDefault="00E66225" w:rsidP="003E7E93">
                  <w:pPr>
                    <w:spacing w:line="276" w:lineRule="auto"/>
                    <w:jc w:val="center"/>
                    <w:rPr>
                      <w:rFonts w:ascii="Palatino Linotype" w:hAnsi="Palatino Linotype" w:cs="Times New Roman"/>
                      <w:b/>
                      <w:sz w:val="14"/>
                      <w:szCs w:val="18"/>
                      <w:lang w:eastAsia="es-ES"/>
                    </w:rPr>
                  </w:pPr>
                  <w:hyperlink r:id="rId45" w:history="1">
                    <w:r w:rsidR="00837BAF" w:rsidRPr="00145A62">
                      <w:rPr>
                        <w:rFonts w:ascii="Palatino Linotype" w:hAnsi="Palatino Linotype" w:cs="Times New Roman"/>
                        <w:b/>
                        <w:sz w:val="14"/>
                        <w:szCs w:val="18"/>
                        <w:lang w:eastAsia="es-ES"/>
                      </w:rPr>
                      <w:t>Kwan Yin</w:t>
                    </w:r>
                  </w:hyperlink>
                  <w:r w:rsidR="00837BAF" w:rsidRPr="00145A62">
                    <w:rPr>
                      <w:rFonts w:ascii="Palatino Linotype" w:hAnsi="Palatino Linotype" w:cs="Times New Roman"/>
                      <w:b/>
                      <w:sz w:val="14"/>
                      <w:szCs w:val="18"/>
                      <w:lang w:eastAsia="es-ES"/>
                    </w:rPr>
                    <w:br/>
                    <w:t>y</w:t>
                  </w:r>
                  <w:r w:rsidR="00837BAF" w:rsidRPr="00145A62">
                    <w:rPr>
                      <w:rFonts w:ascii="Palatino Linotype" w:hAnsi="Palatino Linotype" w:cs="Times New Roman"/>
                      <w:b/>
                      <w:sz w:val="14"/>
                      <w:szCs w:val="18"/>
                      <w:lang w:eastAsia="es-ES"/>
                    </w:rPr>
                    <w:br/>
                  </w:r>
                  <w:hyperlink r:id="rId46" w:history="1">
                    <w:r w:rsidR="00837BAF" w:rsidRPr="00145A62">
                      <w:rPr>
                        <w:rFonts w:ascii="Palatino Linotype" w:hAnsi="Palatino Linotype" w:cs="Times New Roman"/>
                        <w:b/>
                        <w:sz w:val="14"/>
                        <w:szCs w:val="18"/>
                        <w:lang w:eastAsia="es-ES"/>
                      </w:rPr>
                      <w:t>Saint Germain</w:t>
                    </w:r>
                  </w:hyperlink>
                </w:p>
              </w:tc>
              <w:tc>
                <w:tcPr>
                  <w:tcW w:w="805" w:type="dxa"/>
                  <w:vAlign w:val="center"/>
                </w:tcPr>
                <w:p w:rsidR="00837BAF" w:rsidRPr="00145A62" w:rsidRDefault="00E66225" w:rsidP="003E7E93">
                  <w:pPr>
                    <w:spacing w:line="276" w:lineRule="auto"/>
                    <w:jc w:val="center"/>
                    <w:rPr>
                      <w:rFonts w:ascii="Palatino Linotype" w:hAnsi="Palatino Linotype" w:cs="Times New Roman"/>
                      <w:b/>
                      <w:sz w:val="14"/>
                      <w:szCs w:val="18"/>
                      <w:lang w:val="es-ES" w:eastAsia="es-ES"/>
                    </w:rPr>
                  </w:pPr>
                  <w:hyperlink r:id="rId47" w:history="1">
                    <w:r w:rsidR="00837BAF" w:rsidRPr="00145A62">
                      <w:rPr>
                        <w:rFonts w:ascii="Palatino Linotype" w:hAnsi="Palatino Linotype" w:cs="Times New Roman"/>
                        <w:b/>
                        <w:sz w:val="14"/>
                        <w:szCs w:val="18"/>
                        <w:lang w:val="es-ES" w:eastAsia="es-ES"/>
                      </w:rPr>
                      <w:t>Zadquiel y Amatista</w:t>
                    </w:r>
                  </w:hyperlink>
                </w:p>
              </w:tc>
              <w:tc>
                <w:tcPr>
                  <w:tcW w:w="7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Arctu</w:t>
                  </w:r>
                  <w:r w:rsidR="000E0472">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rus</w:t>
                  </w:r>
                  <w:r w:rsidRPr="00145A62">
                    <w:rPr>
                      <w:rFonts w:ascii="Palatino Linotype" w:hAnsi="Palatino Linotype" w:cs="Times New Roman"/>
                      <w:b/>
                      <w:sz w:val="14"/>
                      <w:szCs w:val="18"/>
                      <w:lang w:val="es-ES" w:eastAsia="es-ES"/>
                    </w:rPr>
                    <w:br/>
                    <w:t>y</w:t>
                  </w:r>
                  <w:r w:rsidRPr="00145A62">
                    <w:rPr>
                      <w:rFonts w:ascii="Palatino Linotype" w:hAnsi="Palatino Linotype" w:cs="Times New Roman"/>
                      <w:b/>
                      <w:sz w:val="14"/>
                      <w:szCs w:val="18"/>
                      <w:lang w:val="es-ES" w:eastAsia="es-ES"/>
                    </w:rPr>
                    <w:br/>
                    <w:t>Diana</w:t>
                  </w:r>
                </w:p>
              </w:tc>
              <w:tc>
                <w:tcPr>
                  <w:tcW w:w="909" w:type="dxa"/>
                  <w:vAlign w:val="center"/>
                </w:tcPr>
                <w:p w:rsidR="00837BAF" w:rsidRPr="00145A62" w:rsidRDefault="00837BAF" w:rsidP="003E7E93">
                  <w:pPr>
                    <w:spacing w:line="276" w:lineRule="auto"/>
                    <w:jc w:val="center"/>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Madre Alexa</w:t>
                  </w:r>
                  <w:r w:rsidRPr="00145A62">
                    <w:rPr>
                      <w:rFonts w:ascii="Palatino Linotype" w:hAnsi="Palatino Linotype" w:cs="Times New Roman"/>
                      <w:b/>
                      <w:sz w:val="14"/>
                      <w:szCs w:val="18"/>
                      <w:lang w:val="es-ES" w:eastAsia="es-ES"/>
                    </w:rPr>
                    <w:br/>
                    <w:t>Kama</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kura</w:t>
                  </w:r>
                  <w:r w:rsidRPr="00145A62">
                    <w:rPr>
                      <w:rFonts w:ascii="Palatino Linotype" w:hAnsi="Palatino Linotype" w:cs="Times New Roman"/>
                      <w:b/>
                      <w:sz w:val="14"/>
                      <w:szCs w:val="18"/>
                      <w:lang w:val="es-ES" w:eastAsia="es-ES"/>
                    </w:rPr>
                    <w:br/>
                    <w:t>Sengen Sama</w:t>
                  </w:r>
                  <w:r w:rsidRPr="00145A62">
                    <w:rPr>
                      <w:rFonts w:ascii="Palatino Linotype" w:hAnsi="Palatino Linotype" w:cs="Times New Roman"/>
                      <w:b/>
                      <w:sz w:val="14"/>
                      <w:szCs w:val="18"/>
                      <w:lang w:val="es-ES" w:eastAsia="es-ES"/>
                    </w:rPr>
                    <w:br/>
                    <w:t>Lady Portia</w:t>
                  </w:r>
                  <w:r w:rsidRPr="00145A62">
                    <w:rPr>
                      <w:rFonts w:ascii="Palatino Linotype" w:hAnsi="Palatino Linotype" w:cs="Times New Roman"/>
                      <w:b/>
                      <w:sz w:val="14"/>
                      <w:szCs w:val="18"/>
                      <w:lang w:val="es-ES" w:eastAsia="es-ES"/>
                    </w:rPr>
                    <w:br/>
                    <w:t>Zarathus</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tra</w:t>
                  </w:r>
                  <w:r w:rsidRPr="00145A62">
                    <w:rPr>
                      <w:rFonts w:ascii="Palatino Linotype" w:hAnsi="Palatino Linotype" w:cs="Times New Roman"/>
                      <w:b/>
                      <w:sz w:val="14"/>
                      <w:szCs w:val="18"/>
                      <w:lang w:val="es-ES" w:eastAsia="es-ES"/>
                    </w:rPr>
                    <w:br/>
                    <w:t>Oroma</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sis</w:t>
                  </w:r>
                </w:p>
              </w:tc>
              <w:tc>
                <w:tcPr>
                  <w:tcW w:w="947" w:type="dxa"/>
                  <w:vAlign w:val="center"/>
                </w:tcPr>
                <w:p w:rsidR="00837BAF" w:rsidRPr="00145A62" w:rsidRDefault="00837BAF" w:rsidP="003E7E93">
                  <w:pPr>
                    <w:spacing w:line="276" w:lineRule="auto"/>
                    <w:rPr>
                      <w:rFonts w:ascii="Palatino Linotype" w:hAnsi="Palatino Linotype" w:cs="Times New Roman"/>
                      <w:b/>
                      <w:sz w:val="14"/>
                      <w:szCs w:val="18"/>
                      <w:lang w:val="es-ES" w:eastAsia="es-ES"/>
                    </w:rPr>
                  </w:pPr>
                  <w:r w:rsidRPr="00145A62">
                    <w:rPr>
                      <w:rFonts w:ascii="Palatino Linotype" w:hAnsi="Palatino Linotype" w:cs="Times New Roman"/>
                      <w:b/>
                      <w:sz w:val="14"/>
                      <w:szCs w:val="18"/>
                      <w:lang w:val="es-ES" w:eastAsia="es-ES"/>
                    </w:rPr>
                    <w:t>Compa</w:t>
                  </w:r>
                  <w:r w:rsidR="00381C0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sión</w:t>
                  </w:r>
                  <w:r w:rsidRPr="00145A62">
                    <w:rPr>
                      <w:rFonts w:ascii="Palatino Linotype" w:hAnsi="Palatino Linotype" w:cs="Times New Roman"/>
                      <w:b/>
                      <w:sz w:val="14"/>
                      <w:szCs w:val="18"/>
                      <w:lang w:val="es-ES" w:eastAsia="es-ES"/>
                    </w:rPr>
                    <w:br/>
                    <w:t>Transmu</w:t>
                  </w:r>
                  <w:r w:rsidR="003E7E93">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tación</w:t>
                  </w:r>
                  <w:r w:rsidRPr="00145A62">
                    <w:rPr>
                      <w:rFonts w:ascii="Palatino Linotype" w:hAnsi="Palatino Linotype" w:cs="Times New Roman"/>
                      <w:b/>
                      <w:sz w:val="14"/>
                      <w:szCs w:val="18"/>
                      <w:lang w:val="es-ES" w:eastAsia="es-ES"/>
                    </w:rPr>
                    <w:br/>
                    <w:t>Misericor</w:t>
                  </w:r>
                  <w:r>
                    <w:rPr>
                      <w:rFonts w:ascii="Palatino Linotype" w:hAnsi="Palatino Linotype" w:cs="Times New Roman"/>
                      <w:b/>
                      <w:sz w:val="14"/>
                      <w:szCs w:val="18"/>
                      <w:lang w:val="es-ES" w:eastAsia="es-ES"/>
                    </w:rPr>
                    <w:t>-</w:t>
                  </w:r>
                  <w:r w:rsidRPr="00145A62">
                    <w:rPr>
                      <w:rFonts w:ascii="Palatino Linotype" w:hAnsi="Palatino Linotype" w:cs="Times New Roman"/>
                      <w:b/>
                      <w:sz w:val="14"/>
                      <w:szCs w:val="18"/>
                      <w:lang w:val="es-ES" w:eastAsia="es-ES"/>
                    </w:rPr>
                    <w:t>dia</w:t>
                  </w:r>
                  <w:r w:rsidRPr="00145A62">
                    <w:rPr>
                      <w:rFonts w:ascii="Palatino Linotype" w:hAnsi="Palatino Linotype" w:cs="Times New Roman"/>
                      <w:b/>
                      <w:sz w:val="14"/>
                      <w:szCs w:val="18"/>
                      <w:lang w:val="es-ES" w:eastAsia="es-ES"/>
                    </w:rPr>
                    <w:br/>
                    <w:t>Liberación</w:t>
                  </w:r>
                  <w:r w:rsidRPr="00145A62">
                    <w:rPr>
                      <w:rFonts w:ascii="Palatino Linotype" w:hAnsi="Palatino Linotype" w:cs="Times New Roman"/>
                      <w:b/>
                      <w:sz w:val="14"/>
                      <w:szCs w:val="18"/>
                      <w:lang w:val="es-ES" w:eastAsia="es-ES"/>
                    </w:rPr>
                    <w:br/>
                    <w:t>Perdón</w:t>
                  </w:r>
                </w:p>
              </w:tc>
            </w:tr>
          </w:tbl>
          <w:p w:rsidR="00837BAF" w:rsidRPr="00BF7E0E" w:rsidRDefault="00837BAF" w:rsidP="0048391F">
            <w:pPr>
              <w:spacing w:after="0" w:line="276" w:lineRule="auto"/>
              <w:jc w:val="center"/>
              <w:rPr>
                <w:rFonts w:ascii="Palatino Linotype" w:hAnsi="Palatino Linotype" w:cs="Times New Roman"/>
                <w:b/>
                <w:bCs/>
                <w:sz w:val="18"/>
                <w:szCs w:val="18"/>
                <w:lang w:val="es-ES" w:eastAsia="es-ES"/>
              </w:rPr>
            </w:pPr>
          </w:p>
        </w:tc>
      </w:tr>
      <w:tr w:rsidR="00BD77CD" w:rsidRPr="00372626" w:rsidTr="00E87B43">
        <w:trPr>
          <w:trHeight w:val="145"/>
          <w:tblCellSpacing w:w="0" w:type="dxa"/>
        </w:trPr>
        <w:tc>
          <w:tcPr>
            <w:tcW w:w="5000" w:type="pct"/>
            <w:tcBorders>
              <w:top w:val="nil"/>
              <w:left w:val="nil"/>
              <w:bottom w:val="nil"/>
              <w:right w:val="nil"/>
            </w:tcBorders>
            <w:vAlign w:val="center"/>
            <w:hideMark/>
          </w:tcPr>
          <w:p w:rsidR="003369A2" w:rsidRPr="00BF7E0E" w:rsidRDefault="003369A2" w:rsidP="0048391F">
            <w:pPr>
              <w:spacing w:after="0" w:line="276" w:lineRule="auto"/>
              <w:jc w:val="center"/>
              <w:rPr>
                <w:rFonts w:cs="Times New Roman"/>
                <w:sz w:val="18"/>
                <w:szCs w:val="18"/>
                <w:lang w:val="es-ES" w:eastAsia="es-ES"/>
              </w:rPr>
            </w:pPr>
          </w:p>
        </w:tc>
      </w:tr>
      <w:tr w:rsidR="00BD77CD" w:rsidRPr="00372626" w:rsidTr="00E87B43">
        <w:trPr>
          <w:trHeight w:val="45"/>
          <w:tblCellSpacing w:w="0" w:type="dxa"/>
        </w:trPr>
        <w:tc>
          <w:tcPr>
            <w:tcW w:w="5000" w:type="pct"/>
            <w:tcBorders>
              <w:top w:val="nil"/>
              <w:left w:val="nil"/>
              <w:bottom w:val="nil"/>
              <w:right w:val="nil"/>
            </w:tcBorders>
            <w:vAlign w:val="center"/>
            <w:hideMark/>
          </w:tcPr>
          <w:p w:rsidR="00BD77CD" w:rsidRPr="00145A62" w:rsidRDefault="00BD77CD" w:rsidP="0048391F">
            <w:pPr>
              <w:spacing w:after="0" w:line="276" w:lineRule="auto"/>
              <w:jc w:val="center"/>
              <w:rPr>
                <w:rFonts w:ascii="Palatino Linotype" w:hAnsi="Palatino Linotype" w:cs="Times New Roman"/>
                <w:sz w:val="14"/>
                <w:szCs w:val="18"/>
                <w:lang w:val="es-ES" w:eastAsia="es-ES"/>
              </w:rPr>
            </w:pPr>
          </w:p>
          <w:p w:rsidR="00BD77CD" w:rsidRPr="00837BAF" w:rsidRDefault="00BD77CD" w:rsidP="0048391F">
            <w:pPr>
              <w:spacing w:line="276" w:lineRule="auto"/>
              <w:jc w:val="center"/>
              <w:rPr>
                <w:rFonts w:ascii="Times New Roman" w:hAnsi="Times New Roman" w:cs="Times New Roman"/>
                <w:b/>
                <w:i/>
                <w:sz w:val="18"/>
                <w:szCs w:val="18"/>
                <w:lang w:val="es-ES"/>
              </w:rPr>
            </w:pPr>
            <w:r w:rsidRPr="00837BAF">
              <w:rPr>
                <w:rFonts w:ascii="Times New Roman" w:hAnsi="Times New Roman" w:cs="Times New Roman"/>
                <w:b/>
                <w:i/>
                <w:sz w:val="18"/>
                <w:szCs w:val="18"/>
                <w:lang w:val="es-ES"/>
              </w:rPr>
              <w:t xml:space="preserve">Tabla </w:t>
            </w:r>
            <w:r w:rsidR="0004025F" w:rsidRPr="00837BAF">
              <w:rPr>
                <w:rFonts w:ascii="Times New Roman" w:hAnsi="Times New Roman" w:cs="Times New Roman"/>
                <w:b/>
                <w:i/>
                <w:sz w:val="18"/>
                <w:szCs w:val="18"/>
                <w:lang w:val="es-ES"/>
              </w:rPr>
              <w:t xml:space="preserve">1.4 </w:t>
            </w:r>
            <w:r w:rsidRPr="00837BAF">
              <w:rPr>
                <w:rFonts w:ascii="Times New Roman" w:hAnsi="Times New Roman" w:cs="Times New Roman"/>
                <w:b/>
                <w:i/>
                <w:sz w:val="18"/>
                <w:szCs w:val="18"/>
                <w:lang w:val="es-ES"/>
              </w:rPr>
              <w:t xml:space="preserve">  La Jerarquía Planetaria</w:t>
            </w:r>
          </w:p>
          <w:p w:rsidR="00BD77CD" w:rsidRPr="00837BAF" w:rsidRDefault="00BD77CD" w:rsidP="0048391F">
            <w:pPr>
              <w:spacing w:line="276" w:lineRule="auto"/>
              <w:jc w:val="both"/>
              <w:rPr>
                <w:rFonts w:ascii="Times New Roman" w:hAnsi="Times New Roman" w:cs="Times New Roman"/>
                <w:szCs w:val="18"/>
                <w:lang w:val="es-ES"/>
              </w:rPr>
            </w:pPr>
            <w:r w:rsidRPr="00837BAF">
              <w:rPr>
                <w:rFonts w:ascii="Times New Roman" w:hAnsi="Times New Roman" w:cs="Times New Roman"/>
                <w:szCs w:val="18"/>
                <w:lang w:val="es-ES"/>
              </w:rPr>
              <w:t xml:space="preserve">Como podemos observar, los cargos de los Maestros Ascendidos regentes de cierto rayo, pueden haber cambiado recientemente.  Esta información corresponde a mediados del año 2008. </w:t>
            </w:r>
            <w:r w:rsidR="006B67BB" w:rsidRPr="00837BAF">
              <w:rPr>
                <w:rFonts w:ascii="Times New Roman" w:hAnsi="Times New Roman" w:cs="Times New Roman"/>
                <w:szCs w:val="18"/>
                <w:lang w:val="es-ES"/>
              </w:rPr>
              <w:t xml:space="preserve"> </w:t>
            </w:r>
            <w:r w:rsidRPr="00837BAF">
              <w:rPr>
                <w:rFonts w:ascii="Times New Roman" w:hAnsi="Times New Roman" w:cs="Times New Roman"/>
                <w:szCs w:val="18"/>
                <w:lang w:val="es-ES"/>
              </w:rPr>
              <w:t xml:space="preserve">Nos podemos preguntar, bueno, ¿cómo es que comenzó todo esto?, pues bien, debemos analizar con cuidado la historia y veremos que la ley de la evolución indica cómo se van desarrollando distintos tipos de humanidad, ya que </w:t>
            </w:r>
            <w:r w:rsidR="000E0472">
              <w:rPr>
                <w:rFonts w:ascii="Times New Roman" w:hAnsi="Times New Roman" w:cs="Times New Roman"/>
                <w:szCs w:val="18"/>
                <w:lang w:val="es-ES"/>
              </w:rPr>
              <w:t>de acuerdo a lo que</w:t>
            </w:r>
            <w:r w:rsidRPr="00837BAF">
              <w:rPr>
                <w:rFonts w:ascii="Times New Roman" w:hAnsi="Times New Roman" w:cs="Times New Roman"/>
                <w:szCs w:val="18"/>
                <w:lang w:val="es-ES"/>
              </w:rPr>
              <w:t xml:space="preserve"> se mencionó anteriormente, la evolución de la vida permite que el alma grupal a la que pertenecen los animales, se individualice para crear al hombre, resultado de la evolución de la forma; y que éste sea el mayor de los logros en la evolución humana.</w:t>
            </w:r>
          </w:p>
          <w:p w:rsidR="00BD77CD" w:rsidRPr="00837BAF" w:rsidRDefault="00BD77CD" w:rsidP="0048391F">
            <w:pPr>
              <w:spacing w:after="0" w:line="276" w:lineRule="auto"/>
              <w:jc w:val="both"/>
              <w:rPr>
                <w:rFonts w:ascii="Times New Roman" w:hAnsi="Times New Roman" w:cs="Times New Roman"/>
                <w:szCs w:val="18"/>
                <w:lang w:val="es-ES" w:eastAsia="es-ES"/>
              </w:rPr>
            </w:pPr>
            <w:r w:rsidRPr="00837BAF">
              <w:rPr>
                <w:rFonts w:ascii="Times New Roman" w:hAnsi="Times New Roman" w:cs="Times New Roman"/>
                <w:szCs w:val="18"/>
                <w:lang w:val="es-ES" w:eastAsia="es-ES"/>
              </w:rPr>
              <w:t xml:space="preserve">Pero no todo termina ahí, de hecho es </w:t>
            </w:r>
            <w:r w:rsidR="0011200B">
              <w:rPr>
                <w:rFonts w:ascii="Times New Roman" w:hAnsi="Times New Roman" w:cs="Times New Roman"/>
                <w:szCs w:val="18"/>
                <w:lang w:val="es-ES" w:eastAsia="es-ES"/>
              </w:rPr>
              <w:t>sólo</w:t>
            </w:r>
            <w:r w:rsidRPr="00837BAF">
              <w:rPr>
                <w:rFonts w:ascii="Times New Roman" w:hAnsi="Times New Roman" w:cs="Times New Roman"/>
                <w:szCs w:val="18"/>
                <w:lang w:val="es-ES" w:eastAsia="es-ES"/>
              </w:rPr>
              <w:t xml:space="preserve"> el comienzo, pues a partir de ese momento comienza la evolución del ser humano desde los grados más groseros hasta el estado más sublime que se conoce como un Maestro Ascendido.  De esta forma, el ser humano que apenas se individualizó como alma, comienza siendo un ser primitivo, cuya comprensión del mundo no va más allá de la satisfacción de sus necesidades primarias como el </w:t>
            </w:r>
            <w:r w:rsidRPr="00837BAF">
              <w:rPr>
                <w:rFonts w:ascii="Times New Roman" w:hAnsi="Times New Roman" w:cs="Times New Roman"/>
                <w:szCs w:val="18"/>
                <w:lang w:val="es-ES" w:eastAsia="es-ES"/>
              </w:rPr>
              <w:lastRenderedPageBreak/>
              <w:t xml:space="preserve">comer, vestir y disfrutar de los placeres mundanos, sin tener mucho en cuenta el desarrollo intelectual ni espiritual.  Su aspecto físico es grotesco, rudo o insensible. En este estado se reencarna una gran cantidad de veces, en donde se va aprendiendo en cada una de ellas, diferentes facetas de la existencia tanto material como espiritual de manera incipiente. Cabe señalar que en la experiencia humana se tiene un total de 777 vidas para aprender, las cuales se pueden entender como una pirámide que en su base contiene el mayor número de vidas y éstas pertenecen al hombre primitivo.  </w:t>
            </w:r>
          </w:p>
          <w:p w:rsidR="00BD77CD" w:rsidRPr="00837BAF" w:rsidRDefault="00BD77CD" w:rsidP="0048391F">
            <w:pPr>
              <w:spacing w:after="0" w:line="276" w:lineRule="auto"/>
              <w:jc w:val="both"/>
              <w:rPr>
                <w:rFonts w:ascii="Times New Roman" w:hAnsi="Times New Roman" w:cs="Times New Roman"/>
                <w:szCs w:val="18"/>
                <w:lang w:val="es-ES" w:eastAsia="es-ES"/>
              </w:rPr>
            </w:pPr>
          </w:p>
          <w:p w:rsidR="00BD77CD" w:rsidRPr="00837BAF" w:rsidRDefault="00BD77CD" w:rsidP="0048391F">
            <w:pPr>
              <w:spacing w:after="0" w:line="276" w:lineRule="auto"/>
              <w:jc w:val="both"/>
              <w:rPr>
                <w:rFonts w:ascii="Times New Roman" w:hAnsi="Times New Roman" w:cs="Times New Roman"/>
                <w:szCs w:val="18"/>
                <w:lang w:val="es-ES"/>
              </w:rPr>
            </w:pPr>
            <w:r w:rsidRPr="00837BAF">
              <w:rPr>
                <w:rFonts w:ascii="Times New Roman" w:hAnsi="Times New Roman" w:cs="Times New Roman"/>
                <w:szCs w:val="18"/>
                <w:lang w:val="es-ES"/>
              </w:rPr>
              <w:t xml:space="preserve">El segundo nivel es el llamado humano sencillo, que tiene un cuerpo menos rudo pero que tampoco ha desarrollado suficientemente el intelecto ni el interés espiritual.  En este estado se reencarna también muchas veces para ir experimentando distintas facetas de la experiencia como hombre y mujer, se va desarrollando el interés espiritual.  El tercer nivel es el humano culto, que tiene una apariencia física más delicada, fina, con intereses intelectuales y académicos; en este nivel se encuentran muchos de los llamados “escépticos” que todo lo analizan con sus leyes científicas incompletas y que les da como resultado respuestas parciales que ni ellos mismos entienden. El desarrollo espiritual en este estado se detiene un poco pues es sustituido por el estudio minucioso con fundamento científico y analítico.  No obstante, algunos individuos en este nivel comienzan a interesarse por el entendimiento del espíritu y la religión.  </w:t>
            </w:r>
          </w:p>
          <w:p w:rsidR="00BD77CD" w:rsidRPr="00145A62" w:rsidRDefault="00BD77CD" w:rsidP="0048391F">
            <w:pPr>
              <w:spacing w:after="0" w:line="276" w:lineRule="auto"/>
              <w:jc w:val="both"/>
              <w:rPr>
                <w:rFonts w:ascii="Palatino Linotype" w:hAnsi="Palatino Linotype" w:cs="Times New Roman"/>
                <w:sz w:val="14"/>
                <w:szCs w:val="18"/>
                <w:lang w:val="es-ES"/>
              </w:rPr>
            </w:pPr>
          </w:p>
          <w:p w:rsidR="00BD77CD" w:rsidRPr="000214B3" w:rsidRDefault="00BD77CD" w:rsidP="0048391F">
            <w:pPr>
              <w:spacing w:after="0" w:line="276" w:lineRule="auto"/>
              <w:jc w:val="both"/>
              <w:rPr>
                <w:rFonts w:ascii="Times New Roman" w:hAnsi="Times New Roman" w:cs="Times New Roman"/>
                <w:szCs w:val="18"/>
                <w:lang w:val="es-ES"/>
              </w:rPr>
            </w:pPr>
            <w:r w:rsidRPr="000214B3">
              <w:rPr>
                <w:rFonts w:ascii="Times New Roman" w:hAnsi="Times New Roman" w:cs="Times New Roman"/>
                <w:szCs w:val="18"/>
                <w:lang w:val="es-ES"/>
              </w:rPr>
              <w:t>El siguiente nivel es el hombre “en el sendero”, lo que significa que un Maestro Espiritual comienza a hacerse cargo del desarrollo del individuo, llevándolo por un camino de interés espiritual, lo cual ocurre en las últimas vidas, generalmente las 7 vidas finales de este proceso.</w:t>
            </w:r>
          </w:p>
          <w:p w:rsidR="005B27FF" w:rsidRPr="00145A62" w:rsidRDefault="005B27FF" w:rsidP="0048391F">
            <w:pPr>
              <w:spacing w:after="0" w:line="276" w:lineRule="auto"/>
              <w:jc w:val="both"/>
              <w:rPr>
                <w:rFonts w:ascii="Palatino Linotype" w:hAnsi="Palatino Linotype" w:cs="Times New Roman"/>
                <w:sz w:val="14"/>
                <w:szCs w:val="18"/>
                <w:lang w:val="es-ES" w:eastAsia="es-ES"/>
              </w:rPr>
            </w:pPr>
          </w:p>
        </w:tc>
      </w:tr>
    </w:tbl>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lastRenderedPageBreak/>
        <w:t>Por último está el nivel del “Adepto”, que es un hombre “santo” que ya no reencarnará más, pues ha completado su proceso de aprendizaje y está listo para dejar el mundo físico.  Se caracteriza por su alto desarrollo espiritual, manifestado a través de la curación, milagros, enseñanzas, y un elevado deseo de servicio a la humanidad. Todo el ego se ha sublimado y un inmenso poder se manifiesta a través de la vulnerabilidad del hombre, es decir, no necesita la fuerza bruta para demostrar su poder, por el contrario, se hace patente por su nobleza, sencillez y sabiduría. Este nivel es la antesala de lo que será un Maestro Ascendido.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Los Maestros Ascendidos son jerarquías de sabiduría Divina movidos por el amor, han tenido muchas encarnaciones vividas, superándose en cada una hasta alcanzar la evolución jerárquica que los convirtió en Maestros. Han ascendido del nivel humano hasta alcanzar la Maestría. Un verdadero Maestro es un alma humana (cualquiera que sea su sexo, color, casta, religión, procedencia, etc.) que ha realizado todas las promesas de perfeccionamiento humanas, luego de esfuerzos interiores, generación tras generación en esa misma dirección y objetivo durante numerosas encarnaciones sucesivas.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La sabiduría de un Maestro deriva de la búsqueda de la verdad, proceso científico que se extiende por él, a la totalidad del universo observable, percibido con el auxilio de todos los sentidos despiertos del adepto, que funcionan en todos los planos (físico, astral, mental y espiritual). El Maestro tiene el poder de entrar consciente y voluntariamente en conexión con toda vida existente (visible </w:t>
      </w:r>
      <w:r w:rsidRPr="000214B3">
        <w:rPr>
          <w:rFonts w:ascii="Times New Roman" w:hAnsi="Times New Roman" w:cs="Times New Roman"/>
          <w:lang w:val="es-MX"/>
        </w:rPr>
        <w:t>o</w:t>
      </w:r>
      <w:r w:rsidRPr="000214B3">
        <w:rPr>
          <w:rFonts w:ascii="Times New Roman" w:hAnsi="Times New Roman" w:cs="Times New Roman"/>
          <w:lang w:val="es-ES"/>
        </w:rPr>
        <w:t xml:space="preserve"> invisible) y de adentrarse en la </w:t>
      </w:r>
      <w:r w:rsidR="00AB3023">
        <w:rPr>
          <w:rFonts w:ascii="Times New Roman" w:hAnsi="Times New Roman" w:cs="Times New Roman"/>
          <w:lang w:val="es-ES"/>
        </w:rPr>
        <w:t>consciencia</w:t>
      </w:r>
      <w:r w:rsidRPr="000214B3">
        <w:rPr>
          <w:rFonts w:ascii="Times New Roman" w:hAnsi="Times New Roman" w:cs="Times New Roman"/>
          <w:lang w:val="es-ES"/>
        </w:rPr>
        <w:t xml:space="preserve"> de quien tiene necesidad. La percepción interior y directa del alma de las cosas, o de la estructura íntima del mundo y de la materia, da al Maestro una visión segura y exacta de su esencia misma, tanto así como el grado de evolución adquirido por cada uno.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lastRenderedPageBreak/>
        <w:t xml:space="preserve">El hombre común es potencialmente un Dios, encerrado en la prisión de un cuerpo y de la personalidad efímera, en el contexto de un universo de seres y de cosas, las cuales no comprende ni el sentido ni la finalidad. El Maestro Ascendido, es un hombre completo que ha liberado el Dios que hay en </w:t>
      </w:r>
      <w:r w:rsidR="00003CE9" w:rsidRPr="000214B3">
        <w:rPr>
          <w:rFonts w:ascii="Times New Roman" w:hAnsi="Times New Roman" w:cs="Times New Roman"/>
          <w:lang w:val="es-ES"/>
        </w:rPr>
        <w:t>é</w:t>
      </w:r>
      <w:r w:rsidRPr="000214B3">
        <w:rPr>
          <w:rFonts w:ascii="Times New Roman" w:hAnsi="Times New Roman" w:cs="Times New Roman"/>
          <w:lang w:val="es-ES"/>
        </w:rPr>
        <w:t xml:space="preserve">l, transformando su prisión en un instrumento (físico y psíquico) dócil y totalmente consagrado al servicio del alma espiritual, y entonces, de este modo, de todas las otras almas.  Su poder espiritual de sabiduría y amor, en todos los planos, le da acceso a todos los grados de la </w:t>
      </w:r>
      <w:r w:rsidR="00AB3023">
        <w:rPr>
          <w:rFonts w:ascii="Times New Roman" w:hAnsi="Times New Roman" w:cs="Times New Roman"/>
          <w:lang w:val="es-ES"/>
        </w:rPr>
        <w:t>consciencia</w:t>
      </w:r>
      <w:r w:rsidRPr="000214B3">
        <w:rPr>
          <w:rFonts w:ascii="Times New Roman" w:hAnsi="Times New Roman" w:cs="Times New Roman"/>
          <w:lang w:val="es-ES"/>
        </w:rPr>
        <w:t xml:space="preserve"> necesaria para su iluminación y su acción en el mundo; los poderes psíquicos y espirituales completamente despiertos y sometidos a la voluntad del Maestro hacen de él un potente mago blanco consagrado al beneficio de la humanidad.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De ellos, se dice, que han conseguido su meta (en el sentido del Buda). Libre y totalmente consciente de su propia responsabilidad, el Maestro se dedica ahora, al despertar de sus hermanos, en todas las escalas del ser. En toda la tierra, desde la infancia de la humanidad, han venido apareciendo los maestros de sabiduría, con sus discípulos o seguidores, para renovar periódicamente el impulso espiritual, frecuentemente después de una era de decadencia. Estos Maestros han venido como reformadores y no como fundadores de religiones. La metafísica-teosofía invita a descifrar las palabras de los grandes maestros de sabiduría conocidos (Krishna, Buda, Jesús, Saint Germain, Serapia Bey, Morya, Maitreya, etc.) con un espíritu de apertura, con el fin de distinguir no sólo las convergencias evidentes de sus enseñanzas sino también la identidad profunda de sus mensajes en todos los puntos esenciales concernientes al hombre y a su devenir.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En sus enseñanzas ofrecen las herramientas necesarias para que cada hombre pueda librar su propia batalla, portando la propia </w:t>
      </w:r>
      <w:r w:rsidRPr="000214B3">
        <w:rPr>
          <w:rFonts w:ascii="Times New Roman" w:hAnsi="Times New Roman" w:cs="Times New Roman"/>
          <w:lang w:val="es-ES"/>
        </w:rPr>
        <w:lastRenderedPageBreak/>
        <w:t xml:space="preserve">cruz, venciendo cada lucha para llegar a merecer la propia salvación y maestría, a través de esfuerzos personales, las enseñanzas que nos conducen a nuestra propia iniciación espiritual.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Los Maestros Ascendidos fueron en realidad, durante su existencia terrena: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1) </w:t>
      </w:r>
      <w:r w:rsidR="000214B3">
        <w:rPr>
          <w:rFonts w:ascii="Times New Roman" w:hAnsi="Times New Roman" w:cs="Times New Roman"/>
          <w:lang w:val="es-ES"/>
        </w:rPr>
        <w:t xml:space="preserve"> </w:t>
      </w:r>
      <w:r w:rsidRPr="000214B3">
        <w:rPr>
          <w:rFonts w:ascii="Times New Roman" w:hAnsi="Times New Roman" w:cs="Times New Roman"/>
          <w:lang w:val="es-ES"/>
        </w:rPr>
        <w:t xml:space="preserve">Hombres de carne nacidos entre los hombres.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2) Predestinados (por una larga serie de existencias precedentes enfocadas en alcanzar la evolución espiritual) a encarnar la sabiduría divina. </w:t>
      </w:r>
    </w:p>
    <w:p w:rsidR="00FC6099" w:rsidRPr="000214B3" w:rsidRDefault="000214B3" w:rsidP="0048391F">
      <w:pPr>
        <w:spacing w:line="276" w:lineRule="auto"/>
        <w:jc w:val="both"/>
        <w:rPr>
          <w:rFonts w:ascii="Times New Roman" w:hAnsi="Times New Roman" w:cs="Times New Roman"/>
          <w:lang w:val="es-ES"/>
        </w:rPr>
      </w:pPr>
      <w:r>
        <w:rPr>
          <w:rFonts w:ascii="Times New Roman" w:hAnsi="Times New Roman" w:cs="Times New Roman"/>
          <w:lang w:val="es-ES"/>
        </w:rPr>
        <w:t xml:space="preserve">3) </w:t>
      </w:r>
      <w:r w:rsidR="00FC6099" w:rsidRPr="000214B3">
        <w:rPr>
          <w:rFonts w:ascii="Times New Roman" w:hAnsi="Times New Roman" w:cs="Times New Roman"/>
          <w:lang w:val="es-ES"/>
        </w:rPr>
        <w:t xml:space="preserve">Dotados de grandes poderes usados para ayudar a la humanidad.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4)</w:t>
      </w:r>
      <w:r w:rsidR="00B631FA" w:rsidRPr="000214B3">
        <w:rPr>
          <w:rFonts w:ascii="Times New Roman" w:hAnsi="Times New Roman" w:cs="Times New Roman"/>
          <w:lang w:val="es-ES"/>
        </w:rPr>
        <w:t xml:space="preserve"> </w:t>
      </w:r>
      <w:r w:rsidRPr="000214B3">
        <w:rPr>
          <w:rFonts w:ascii="Times New Roman" w:hAnsi="Times New Roman" w:cs="Times New Roman"/>
          <w:lang w:val="es-ES"/>
        </w:rPr>
        <w:t xml:space="preserve">Obligados (por su propia autoelección) a consagrarse dueños de la propia naturaleza terrena con una rigurosa ascensión preliminar.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5) Consagrados desde ese mismo momento, al servicio de los demás, incondicionalmente.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En el transcurso de la historia, la voz de los grandes Maestros Ascendidos, se alza para despertar al hombre hacia su dimensión espiritual y para mostrarles el camino, dándoles la posibilidad de escapar del sufrimiento de un destino del cual, el hombre común es el único dueño. Estos Maestros son auténticos misioneros: ayudan a sus hermanos a salvarse de sí mismos, demostrándoles que tienen los medios, arrastrándolos en el sendero hacia la maestría, con la palabra y el ejemplo de la vida de los propios maestros ascendidos.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i/>
          <w:lang w:val="es-ES"/>
        </w:rPr>
        <w:t>La Hermandad Blanca</w:t>
      </w:r>
      <w:r w:rsidRPr="000214B3">
        <w:rPr>
          <w:rFonts w:ascii="Times New Roman" w:hAnsi="Times New Roman" w:cs="Times New Roman"/>
          <w:lang w:val="es-ES"/>
        </w:rPr>
        <w:t xml:space="preserve"> o </w:t>
      </w:r>
      <w:r w:rsidRPr="000214B3">
        <w:rPr>
          <w:rFonts w:ascii="Times New Roman" w:hAnsi="Times New Roman" w:cs="Times New Roman"/>
          <w:i/>
          <w:lang w:val="es-ES"/>
        </w:rPr>
        <w:t>Jerarquía Espiritual y Planetaria</w:t>
      </w:r>
      <w:r w:rsidRPr="000214B3">
        <w:rPr>
          <w:rFonts w:ascii="Times New Roman" w:hAnsi="Times New Roman" w:cs="Times New Roman"/>
          <w:lang w:val="es-ES"/>
        </w:rPr>
        <w:t xml:space="preserve"> es el nombre bajo el cual se los agrupa a todos estos Maestros e </w:t>
      </w:r>
      <w:r w:rsidRPr="000214B3">
        <w:rPr>
          <w:rFonts w:ascii="Times New Roman" w:hAnsi="Times New Roman" w:cs="Times New Roman"/>
          <w:lang w:val="es-ES"/>
        </w:rPr>
        <w:lastRenderedPageBreak/>
        <w:t>iniciados, quienes tienen la posibilidad de cambiar enormemente el curso de la vida del hombre que habituado a considerarse como un ser débil y pecador, no ve la grandeza de su propia naturaleza original escondida bajo densas capas de olvido.  Por lo que ellos alientan la promesa de un destino inmenso y luminoso a realizarse con sus esfuerzos individuales, germen de semilla que surgirá de manera esplendorosa para la humanidad.</w:t>
      </w:r>
    </w:p>
    <w:p w:rsidR="00FC6099" w:rsidRPr="000214B3" w:rsidRDefault="00003CE9" w:rsidP="0048391F">
      <w:pPr>
        <w:spacing w:line="276" w:lineRule="auto"/>
        <w:jc w:val="center"/>
        <w:rPr>
          <w:rFonts w:ascii="Times New Roman" w:hAnsi="Times New Roman" w:cs="Times New Roman"/>
          <w:lang w:val="es-ES"/>
        </w:rPr>
      </w:pPr>
      <w:r w:rsidRPr="000214B3">
        <w:rPr>
          <w:rFonts w:ascii="Times New Roman" w:hAnsi="Times New Roman" w:cs="Times New Roman"/>
          <w:noProof/>
          <w:lang w:val="es-MX" w:eastAsia="es-MX" w:bidi="ar-SA"/>
        </w:rPr>
        <w:drawing>
          <wp:inline distT="0" distB="0" distL="0" distR="0">
            <wp:extent cx="3547323" cy="3767769"/>
            <wp:effectExtent l="19050" t="0" r="0" b="0"/>
            <wp:docPr id="1" name="Imagen 2" descr="C:\Documents and Settings\Erich.LODYA-495185A58\Mis documentos\Mis imágenes\Metafísica\LosMaestrosAscendi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Erich.LODYA-495185A58\Mis documentos\Mis imágenes\Metafísica\LosMaestrosAscendidos.jpg"/>
                    <pic:cNvPicPr>
                      <a:picLocks noChangeAspect="1" noChangeArrowheads="1"/>
                    </pic:cNvPicPr>
                  </pic:nvPicPr>
                  <pic:blipFill>
                    <a:blip r:embed="rId48"/>
                    <a:srcRect/>
                    <a:stretch>
                      <a:fillRect/>
                    </a:stretch>
                  </pic:blipFill>
                  <pic:spPr bwMode="auto">
                    <a:xfrm>
                      <a:off x="0" y="0"/>
                      <a:ext cx="3550758" cy="3771417"/>
                    </a:xfrm>
                    <a:prstGeom prst="rect">
                      <a:avLst/>
                    </a:prstGeom>
                    <a:noFill/>
                    <a:ln w="9525">
                      <a:noFill/>
                      <a:miter lim="800000"/>
                      <a:headEnd/>
                      <a:tailEnd/>
                    </a:ln>
                  </pic:spPr>
                </pic:pic>
              </a:graphicData>
            </a:graphic>
          </wp:inline>
        </w:drawing>
      </w:r>
    </w:p>
    <w:p w:rsidR="00FC6099" w:rsidRPr="000214B3" w:rsidRDefault="00003CE9" w:rsidP="0048391F">
      <w:pPr>
        <w:spacing w:line="276" w:lineRule="auto"/>
        <w:jc w:val="center"/>
        <w:rPr>
          <w:rFonts w:ascii="Times New Roman" w:hAnsi="Times New Roman" w:cs="Times New Roman"/>
          <w:b/>
          <w:i/>
          <w:sz w:val="18"/>
          <w:lang w:val="es-ES"/>
        </w:rPr>
      </w:pPr>
      <w:r w:rsidRPr="000214B3">
        <w:rPr>
          <w:rFonts w:ascii="Times New Roman" w:hAnsi="Times New Roman" w:cs="Times New Roman"/>
          <w:b/>
          <w:i/>
          <w:sz w:val="18"/>
          <w:lang w:val="es-ES"/>
        </w:rPr>
        <w:t>Figura</w:t>
      </w:r>
      <w:r w:rsidR="007B0B1C" w:rsidRPr="000214B3">
        <w:rPr>
          <w:rFonts w:ascii="Times New Roman" w:hAnsi="Times New Roman" w:cs="Times New Roman"/>
          <w:b/>
          <w:i/>
          <w:sz w:val="18"/>
          <w:lang w:val="es-ES"/>
        </w:rPr>
        <w:t xml:space="preserve"> 1.4</w:t>
      </w:r>
      <w:r w:rsidR="0004025F" w:rsidRPr="000214B3">
        <w:rPr>
          <w:rFonts w:ascii="Times New Roman" w:hAnsi="Times New Roman" w:cs="Times New Roman"/>
          <w:b/>
          <w:i/>
          <w:sz w:val="18"/>
          <w:lang w:val="es-ES"/>
        </w:rPr>
        <w:t xml:space="preserve"> </w:t>
      </w:r>
      <w:r w:rsidRPr="000214B3">
        <w:rPr>
          <w:rFonts w:ascii="Times New Roman" w:hAnsi="Times New Roman" w:cs="Times New Roman"/>
          <w:b/>
          <w:i/>
          <w:sz w:val="18"/>
          <w:lang w:val="es-ES"/>
        </w:rPr>
        <w:t xml:space="preserve">  Algunos miembros de la Hermandad Blanca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En todo el mundo, los discípulos de estos Maestros han encarnado en esta época con el único fin de participar en las actividades, tareas y difusión de la verdad de las distintas </w:t>
      </w:r>
      <w:r w:rsidRPr="000214B3">
        <w:rPr>
          <w:rFonts w:ascii="Times New Roman" w:hAnsi="Times New Roman" w:cs="Times New Roman"/>
          <w:lang w:val="es-ES"/>
        </w:rPr>
        <w:lastRenderedPageBreak/>
        <w:t xml:space="preserve">iglesias, ciencias y filosofías, produciendo así, dentro de la organización misma, una expansión, una extensión y la desintegración necesaria de algunos patrones erróneos en la manera de pensar, que de otra forma resultaría imposible. Sería conveniente que toda persona conociera estos hechos, los analizara y cultivara la capacidad de reconocer la vibración jerárquica, tal como se manifiesta a través de los discípulos.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En lo que respecta al trabajo de los Maestros a través de sus discípulos, debería explicarse un punto, y es que las diversas escuelas de pensamiento, fomentadas por la energía de la Hermandad, son fundadas en cada caso por uno o varios discípulos, y sobre ellos y no sobre el Maestro recae la responsabilidad de los resultados y el karma consiguiente.  En internet se pueden encontrar muy diversas organizaciones que ofrecen material informativo, cursos y afiliaciones a sus grupos, pero no todas tienen la finalidad de orientar y difundir las enseñanzas de los maestros, también existen algunas sectas que confunden y tratan de desvirtuar el trabajo de los grupos serios, aportando datos incorrectos, opiniones contrarias a los fines espirituales y generando información fragmentada y mal intencionada sobre el origen de las religiones, del ser humano y poniendo en duda todo el desarrollo espiritual del ser humano, haciendo parecer que todo es una gran mentira.  Yo sugiero al lector que si acude a dichas fuentes, sea muy cauteloso y utilice su sentido común para no caer en el juego del engaño que estos grupos generan. También pueden aparecer como contactados de seres extraterrestres que “según ellos” son los poseedores de la verdad absoluta y dicen que todo lo expuesto sobre el tema, como lo que un servidor ha descrito anteriormente, es una mentira según ellos, para continuar engañando a la humanidad.</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Todo tiene un orden, hasta el desorden. Se presenta aquí un esbozo somero acerca de nuestro gobierno en este sistema. </w:t>
      </w:r>
      <w:r w:rsidRPr="000214B3">
        <w:rPr>
          <w:rFonts w:ascii="Times New Roman" w:hAnsi="Times New Roman" w:cs="Times New Roman"/>
          <w:lang w:val="es-ES"/>
        </w:rPr>
        <w:lastRenderedPageBreak/>
        <w:t xml:space="preserve">Pueden variar los nombres de quienes ocupan los cargos en la actualidad y a veces el número de integrantes en las diferentes posiciones de acuerdo a varios canalizadores que han tratado este tema, pero, en el fondo se mantiene la verdad de que existe un gobierno jerárquico que más que vertical es circular y cuyo propósito fundamental es servirnos para que evolucionemos y alcancemos nuestra ascensión como sistema y como individuos.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A continuación presento un breve resumen de algunas de las funciones que tiene cada departamento de la Jerarquía Espiritual, y su representante o director.</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t>La Guardiana Silenciosa Del Planeta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Tiene acceso al </w:t>
      </w:r>
      <w:r w:rsidR="00AE5962" w:rsidRPr="000214B3">
        <w:rPr>
          <w:rFonts w:ascii="Times New Roman" w:hAnsi="Times New Roman" w:cs="Times New Roman"/>
          <w:lang w:val="es-ES"/>
        </w:rPr>
        <w:t>c</w:t>
      </w:r>
      <w:r w:rsidRPr="000214B3">
        <w:rPr>
          <w:rFonts w:ascii="Times New Roman" w:hAnsi="Times New Roman" w:cs="Times New Roman"/>
          <w:lang w:val="es-ES"/>
        </w:rPr>
        <w:t xml:space="preserve">orazón, </w:t>
      </w:r>
      <w:r w:rsidR="00AE5962" w:rsidRPr="000214B3">
        <w:rPr>
          <w:rFonts w:ascii="Times New Roman" w:hAnsi="Times New Roman" w:cs="Times New Roman"/>
          <w:lang w:val="es-ES"/>
        </w:rPr>
        <w:t>m</w:t>
      </w:r>
      <w:r w:rsidRPr="000214B3">
        <w:rPr>
          <w:rFonts w:ascii="Times New Roman" w:hAnsi="Times New Roman" w:cs="Times New Roman"/>
          <w:lang w:val="es-ES"/>
        </w:rPr>
        <w:t xml:space="preserve">ente, a la </w:t>
      </w:r>
      <w:r w:rsidR="00AE5962" w:rsidRPr="000214B3">
        <w:rPr>
          <w:rFonts w:ascii="Times New Roman" w:hAnsi="Times New Roman" w:cs="Times New Roman"/>
          <w:lang w:val="es-ES"/>
        </w:rPr>
        <w:t>v</w:t>
      </w:r>
      <w:r w:rsidRPr="000214B3">
        <w:rPr>
          <w:rFonts w:ascii="Times New Roman" w:hAnsi="Times New Roman" w:cs="Times New Roman"/>
          <w:lang w:val="es-ES"/>
        </w:rPr>
        <w:t xml:space="preserve">oluntad y a la </w:t>
      </w:r>
      <w:r w:rsidR="00AE5962" w:rsidRPr="000214B3">
        <w:rPr>
          <w:rFonts w:ascii="Times New Roman" w:hAnsi="Times New Roman" w:cs="Times New Roman"/>
          <w:lang w:val="es-ES"/>
        </w:rPr>
        <w:t>p</w:t>
      </w:r>
      <w:r w:rsidRPr="000214B3">
        <w:rPr>
          <w:rFonts w:ascii="Times New Roman" w:hAnsi="Times New Roman" w:cs="Times New Roman"/>
          <w:lang w:val="es-ES"/>
        </w:rPr>
        <w:t>resencia de Dios. Este ser se dirige al Señor del Mundo, quien es el que le sigue en el escalafón de servicio en la Jerarquía Espiritual (</w:t>
      </w:r>
      <w:r w:rsidR="00AE5962" w:rsidRPr="000214B3">
        <w:rPr>
          <w:rFonts w:ascii="Times New Roman" w:hAnsi="Times New Roman" w:cs="Times New Roman"/>
          <w:lang w:val="es-ES"/>
        </w:rPr>
        <w:t>e</w:t>
      </w:r>
      <w:r w:rsidRPr="000214B3">
        <w:rPr>
          <w:rFonts w:ascii="Times New Roman" w:hAnsi="Times New Roman" w:cs="Times New Roman"/>
          <w:lang w:val="es-ES"/>
        </w:rPr>
        <w:t xml:space="preserve">l </w:t>
      </w:r>
      <w:r w:rsidR="00AE5962" w:rsidRPr="000214B3">
        <w:rPr>
          <w:rFonts w:ascii="Times New Roman" w:hAnsi="Times New Roman" w:cs="Times New Roman"/>
          <w:lang w:val="es-ES"/>
        </w:rPr>
        <w:t>g</w:t>
      </w:r>
      <w:r w:rsidRPr="000214B3">
        <w:rPr>
          <w:rFonts w:ascii="Times New Roman" w:hAnsi="Times New Roman" w:cs="Times New Roman"/>
          <w:lang w:val="es-ES"/>
        </w:rPr>
        <w:t>obierno espiritual de la Tierra)</w:t>
      </w:r>
      <w:r w:rsidR="00AE5962" w:rsidRPr="000214B3">
        <w:rPr>
          <w:rFonts w:ascii="Times New Roman" w:hAnsi="Times New Roman" w:cs="Times New Roman"/>
          <w:lang w:val="es-ES"/>
        </w:rPr>
        <w:t>.</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t xml:space="preserve">El Señor </w:t>
      </w:r>
      <w:r w:rsidR="0046565A" w:rsidRPr="000214B3">
        <w:rPr>
          <w:rFonts w:ascii="Times New Roman" w:hAnsi="Times New Roman" w:cs="Times New Roman"/>
          <w:b/>
          <w:color w:val="7030A0"/>
          <w:sz w:val="22"/>
          <w:szCs w:val="22"/>
          <w:lang w:val="es-MX"/>
        </w:rPr>
        <w:t>Del</w:t>
      </w:r>
      <w:r w:rsidRPr="000214B3">
        <w:rPr>
          <w:rFonts w:ascii="Times New Roman" w:hAnsi="Times New Roman" w:cs="Times New Roman"/>
          <w:b/>
          <w:color w:val="7030A0"/>
          <w:sz w:val="22"/>
          <w:szCs w:val="22"/>
          <w:lang w:val="es-MX"/>
        </w:rPr>
        <w:t xml:space="preserve"> Mundo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Es la inteligencia de mayor rango sobre cada miembro de la Jerarquía Espiritual. Es la Autoridad Suprema sobre todas las actividades de todas las clases, el actual </w:t>
      </w:r>
      <w:r w:rsidR="00AE5962" w:rsidRPr="000214B3">
        <w:rPr>
          <w:rFonts w:ascii="Times New Roman" w:hAnsi="Times New Roman" w:cs="Times New Roman"/>
          <w:lang w:val="es-ES"/>
        </w:rPr>
        <w:t>d</w:t>
      </w:r>
      <w:r w:rsidRPr="000214B3">
        <w:rPr>
          <w:rFonts w:ascii="Times New Roman" w:hAnsi="Times New Roman" w:cs="Times New Roman"/>
          <w:lang w:val="es-ES"/>
        </w:rPr>
        <w:t xml:space="preserve">ispensador de los </w:t>
      </w:r>
      <w:r w:rsidR="00AE5962" w:rsidRPr="000214B3">
        <w:rPr>
          <w:rFonts w:ascii="Times New Roman" w:hAnsi="Times New Roman" w:cs="Times New Roman"/>
          <w:lang w:val="es-ES"/>
        </w:rPr>
        <w:t>t</w:t>
      </w:r>
      <w:r w:rsidRPr="000214B3">
        <w:rPr>
          <w:rFonts w:ascii="Times New Roman" w:hAnsi="Times New Roman" w:cs="Times New Roman"/>
          <w:lang w:val="es-ES"/>
        </w:rPr>
        <w:t xml:space="preserve">rabajos y </w:t>
      </w:r>
      <w:r w:rsidR="00AE5962" w:rsidRPr="000214B3">
        <w:rPr>
          <w:rFonts w:ascii="Times New Roman" w:hAnsi="Times New Roman" w:cs="Times New Roman"/>
          <w:lang w:val="es-ES"/>
        </w:rPr>
        <w:t>p</w:t>
      </w:r>
      <w:r w:rsidRPr="000214B3">
        <w:rPr>
          <w:rFonts w:ascii="Times New Roman" w:hAnsi="Times New Roman" w:cs="Times New Roman"/>
          <w:lang w:val="es-ES"/>
        </w:rPr>
        <w:t>oderes de la Deidad. Sirve primordialmente con los Señores del Karma y con el Instructor Mundial.</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En 1955 Sanat Kumara, proveniente del Planeta Venus, pasó su cargo al actual </w:t>
      </w:r>
      <w:r w:rsidR="00A54BA2" w:rsidRPr="000214B3">
        <w:rPr>
          <w:rFonts w:ascii="Times New Roman" w:hAnsi="Times New Roman" w:cs="Times New Roman"/>
          <w:lang w:val="es-ES"/>
        </w:rPr>
        <w:t xml:space="preserve">Señor del mundo, Gautama Buddha. Actualmente </w:t>
      </w:r>
      <w:r w:rsidRPr="000214B3">
        <w:rPr>
          <w:rFonts w:ascii="Times New Roman" w:hAnsi="Times New Roman" w:cs="Times New Roman"/>
          <w:lang w:val="es-ES"/>
        </w:rPr>
        <w:t>Sanat Kumara</w:t>
      </w:r>
      <w:r w:rsidR="002D2668" w:rsidRPr="000214B3">
        <w:rPr>
          <w:rFonts w:ascii="Times New Roman" w:hAnsi="Times New Roman" w:cs="Times New Roman"/>
          <w:lang w:val="es-ES"/>
        </w:rPr>
        <w:t xml:space="preserve"> es el</w:t>
      </w:r>
      <w:r w:rsidRPr="000214B3">
        <w:rPr>
          <w:rFonts w:ascii="Times New Roman" w:hAnsi="Times New Roman" w:cs="Times New Roman"/>
          <w:lang w:val="es-ES"/>
        </w:rPr>
        <w:t xml:space="preserve"> </w:t>
      </w:r>
      <w:r w:rsidRPr="000214B3">
        <w:rPr>
          <w:rFonts w:ascii="Times New Roman" w:hAnsi="Times New Roman" w:cs="Times New Roman"/>
          <w:i/>
          <w:lang w:val="es-ES"/>
        </w:rPr>
        <w:t>regente</w:t>
      </w:r>
      <w:r w:rsidR="002D2668" w:rsidRPr="000214B3">
        <w:rPr>
          <w:rFonts w:ascii="Times New Roman" w:hAnsi="Times New Roman" w:cs="Times New Roman"/>
          <w:i/>
          <w:lang w:val="es-ES"/>
        </w:rPr>
        <w:t xml:space="preserve"> planetario</w:t>
      </w:r>
      <w:r w:rsidR="002D2668" w:rsidRPr="000214B3">
        <w:rPr>
          <w:rFonts w:ascii="Times New Roman" w:hAnsi="Times New Roman" w:cs="Times New Roman"/>
          <w:lang w:val="es-ES"/>
        </w:rPr>
        <w:t xml:space="preserve">, hasta el momento en que </w:t>
      </w:r>
      <w:r w:rsidR="002D2668" w:rsidRPr="000214B3">
        <w:rPr>
          <w:rFonts w:ascii="Times New Roman" w:hAnsi="Times New Roman" w:cs="Times New Roman"/>
          <w:lang w:val="es-ES"/>
        </w:rPr>
        <w:lastRenderedPageBreak/>
        <w:t xml:space="preserve">se </w:t>
      </w:r>
      <w:r w:rsidRPr="000214B3">
        <w:rPr>
          <w:rFonts w:ascii="Times New Roman" w:hAnsi="Times New Roman" w:cs="Times New Roman"/>
          <w:lang w:val="es-ES"/>
        </w:rPr>
        <w:t xml:space="preserve">requiera </w:t>
      </w:r>
      <w:r w:rsidR="002D2668" w:rsidRPr="000214B3">
        <w:rPr>
          <w:rFonts w:ascii="Times New Roman" w:hAnsi="Times New Roman" w:cs="Times New Roman"/>
          <w:lang w:val="es-ES"/>
        </w:rPr>
        <w:t>que</w:t>
      </w:r>
      <w:r w:rsidRPr="000214B3">
        <w:rPr>
          <w:rFonts w:ascii="Times New Roman" w:hAnsi="Times New Roman" w:cs="Times New Roman"/>
          <w:lang w:val="es-ES"/>
        </w:rPr>
        <w:t xml:space="preserve"> la Tierra y  Venus entr</w:t>
      </w:r>
      <w:r w:rsidR="002D2668" w:rsidRPr="000214B3">
        <w:rPr>
          <w:rFonts w:ascii="Times New Roman" w:hAnsi="Times New Roman" w:cs="Times New Roman"/>
          <w:lang w:val="es-ES"/>
        </w:rPr>
        <w:t>en</w:t>
      </w:r>
      <w:r w:rsidRPr="000214B3">
        <w:rPr>
          <w:rFonts w:ascii="Times New Roman" w:hAnsi="Times New Roman" w:cs="Times New Roman"/>
          <w:lang w:val="es-ES"/>
        </w:rPr>
        <w:t xml:space="preserve"> en grandes iniciaciones cósmicas.</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t>El Buddha de la Tierra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nombre de Buddha es un título que se usa para designar a </w:t>
      </w:r>
      <w:r w:rsidR="002D2668" w:rsidRPr="000214B3">
        <w:rPr>
          <w:rFonts w:ascii="Times New Roman" w:hAnsi="Times New Roman" w:cs="Times New Roman"/>
          <w:i/>
          <w:lang w:val="es-ES"/>
        </w:rPr>
        <w:t>“u</w:t>
      </w:r>
      <w:r w:rsidRPr="000214B3">
        <w:rPr>
          <w:rFonts w:ascii="Times New Roman" w:hAnsi="Times New Roman" w:cs="Times New Roman"/>
          <w:i/>
          <w:lang w:val="es-ES"/>
        </w:rPr>
        <w:t xml:space="preserve">no de </w:t>
      </w:r>
      <w:r w:rsidR="002D2668" w:rsidRPr="000214B3">
        <w:rPr>
          <w:rFonts w:ascii="Times New Roman" w:hAnsi="Times New Roman" w:cs="Times New Roman"/>
          <w:i/>
          <w:lang w:val="es-ES"/>
        </w:rPr>
        <w:t>gran l</w:t>
      </w:r>
      <w:r w:rsidRPr="000214B3">
        <w:rPr>
          <w:rFonts w:ascii="Times New Roman" w:hAnsi="Times New Roman" w:cs="Times New Roman"/>
          <w:i/>
          <w:lang w:val="es-ES"/>
        </w:rPr>
        <w:t xml:space="preserve">uz </w:t>
      </w:r>
      <w:r w:rsidR="002D2668" w:rsidRPr="000214B3">
        <w:rPr>
          <w:rFonts w:ascii="Times New Roman" w:hAnsi="Times New Roman" w:cs="Times New Roman"/>
          <w:i/>
          <w:lang w:val="es-ES"/>
        </w:rPr>
        <w:t>e</w:t>
      </w:r>
      <w:r w:rsidRPr="000214B3">
        <w:rPr>
          <w:rFonts w:ascii="Times New Roman" w:hAnsi="Times New Roman" w:cs="Times New Roman"/>
          <w:i/>
          <w:lang w:val="es-ES"/>
        </w:rPr>
        <w:t xml:space="preserve">spiritual y </w:t>
      </w:r>
      <w:r w:rsidR="002D2668" w:rsidRPr="000214B3">
        <w:rPr>
          <w:rFonts w:ascii="Times New Roman" w:hAnsi="Times New Roman" w:cs="Times New Roman"/>
          <w:i/>
          <w:lang w:val="es-ES"/>
        </w:rPr>
        <w:t>d</w:t>
      </w:r>
      <w:r w:rsidRPr="000214B3">
        <w:rPr>
          <w:rFonts w:ascii="Times New Roman" w:hAnsi="Times New Roman" w:cs="Times New Roman"/>
          <w:i/>
          <w:lang w:val="es-ES"/>
        </w:rPr>
        <w:t>esarrollo</w:t>
      </w:r>
      <w:r w:rsidR="002D2668" w:rsidRPr="000214B3">
        <w:rPr>
          <w:rFonts w:ascii="Times New Roman" w:hAnsi="Times New Roman" w:cs="Times New Roman"/>
          <w:i/>
          <w:lang w:val="es-ES"/>
        </w:rPr>
        <w:t>”</w:t>
      </w:r>
      <w:r w:rsidRPr="000214B3">
        <w:rPr>
          <w:rFonts w:ascii="Times New Roman" w:hAnsi="Times New Roman" w:cs="Times New Roman"/>
          <w:lang w:val="es-ES"/>
        </w:rPr>
        <w:t xml:space="preserve">. Es comparable al título de Cristo.  El </w:t>
      </w:r>
      <w:r w:rsidR="002D2668" w:rsidRPr="000214B3">
        <w:rPr>
          <w:rFonts w:ascii="Times New Roman" w:hAnsi="Times New Roman" w:cs="Times New Roman"/>
          <w:lang w:val="es-ES"/>
        </w:rPr>
        <w:t>c</w:t>
      </w:r>
      <w:r w:rsidRPr="000214B3">
        <w:rPr>
          <w:rFonts w:ascii="Times New Roman" w:hAnsi="Times New Roman" w:cs="Times New Roman"/>
          <w:lang w:val="es-ES"/>
        </w:rPr>
        <w:t xml:space="preserve">argo </w:t>
      </w:r>
      <w:r w:rsidR="002D2668" w:rsidRPr="000214B3">
        <w:rPr>
          <w:rFonts w:ascii="Times New Roman" w:hAnsi="Times New Roman" w:cs="Times New Roman"/>
          <w:lang w:val="es-ES"/>
        </w:rPr>
        <w:t>c</w:t>
      </w:r>
      <w:r w:rsidRPr="000214B3">
        <w:rPr>
          <w:rFonts w:ascii="Times New Roman" w:hAnsi="Times New Roman" w:cs="Times New Roman"/>
          <w:lang w:val="es-ES"/>
        </w:rPr>
        <w:t xml:space="preserve">ósmico de Buddha es ejercido por un </w:t>
      </w:r>
      <w:r w:rsidR="002D2668" w:rsidRPr="000214B3">
        <w:rPr>
          <w:rFonts w:ascii="Times New Roman" w:hAnsi="Times New Roman" w:cs="Times New Roman"/>
          <w:lang w:val="es-ES"/>
        </w:rPr>
        <w:t>ser calificado para alcanzar el c</w:t>
      </w:r>
      <w:r w:rsidRPr="000214B3">
        <w:rPr>
          <w:rFonts w:ascii="Times New Roman" w:hAnsi="Times New Roman" w:cs="Times New Roman"/>
          <w:lang w:val="es-ES"/>
        </w:rPr>
        <w:t>argo de Señor del Mundo, como fue el caso de Gautama.  La actual posición de Buddha la ocupa Lord Divino, antes conocido como Maitreya.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w:t>
      </w:r>
      <w:r w:rsidR="00CF0C73" w:rsidRPr="000214B3">
        <w:rPr>
          <w:rFonts w:ascii="Times New Roman" w:hAnsi="Times New Roman" w:cs="Times New Roman"/>
          <w:lang w:val="es-ES"/>
        </w:rPr>
        <w:t>s</w:t>
      </w:r>
      <w:r w:rsidRPr="000214B3">
        <w:rPr>
          <w:rFonts w:ascii="Times New Roman" w:hAnsi="Times New Roman" w:cs="Times New Roman"/>
          <w:lang w:val="es-ES"/>
        </w:rPr>
        <w:t xml:space="preserve">ervicio del Buddha consiste en encarnar el </w:t>
      </w:r>
      <w:r w:rsidR="00CF0C73" w:rsidRPr="000214B3">
        <w:rPr>
          <w:rFonts w:ascii="Times New Roman" w:hAnsi="Times New Roman" w:cs="Times New Roman"/>
          <w:i/>
          <w:lang w:val="es-ES"/>
        </w:rPr>
        <w:t>a</w:t>
      </w:r>
      <w:r w:rsidRPr="000214B3">
        <w:rPr>
          <w:rFonts w:ascii="Times New Roman" w:hAnsi="Times New Roman" w:cs="Times New Roman"/>
          <w:i/>
          <w:lang w:val="es-ES"/>
        </w:rPr>
        <w:t>mor de Dios mismo</w:t>
      </w:r>
      <w:r w:rsidRPr="000214B3">
        <w:rPr>
          <w:rFonts w:ascii="Times New Roman" w:hAnsi="Times New Roman" w:cs="Times New Roman"/>
          <w:lang w:val="es-ES"/>
        </w:rPr>
        <w:t xml:space="preserve"> y sostener el </w:t>
      </w:r>
      <w:r w:rsidR="00CF0C73" w:rsidRPr="000214B3">
        <w:rPr>
          <w:rFonts w:ascii="Times New Roman" w:hAnsi="Times New Roman" w:cs="Times New Roman"/>
          <w:lang w:val="es-ES"/>
        </w:rPr>
        <w:t>f</w:t>
      </w:r>
      <w:r w:rsidRPr="000214B3">
        <w:rPr>
          <w:rFonts w:ascii="Times New Roman" w:hAnsi="Times New Roman" w:cs="Times New Roman"/>
          <w:lang w:val="es-ES"/>
        </w:rPr>
        <w:t xml:space="preserve">uego </w:t>
      </w:r>
      <w:r w:rsidR="00CF0C73" w:rsidRPr="000214B3">
        <w:rPr>
          <w:rFonts w:ascii="Times New Roman" w:hAnsi="Times New Roman" w:cs="Times New Roman"/>
          <w:lang w:val="es-ES"/>
        </w:rPr>
        <w:t>e</w:t>
      </w:r>
      <w:r w:rsidRPr="000214B3">
        <w:rPr>
          <w:rFonts w:ascii="Times New Roman" w:hAnsi="Times New Roman" w:cs="Times New Roman"/>
          <w:lang w:val="es-ES"/>
        </w:rPr>
        <w:t>spiritual en el alma mientras que ésta se encuentre en la atmósfera de la Tierra</w:t>
      </w:r>
      <w:r w:rsidR="00CF0C73" w:rsidRPr="000214B3">
        <w:rPr>
          <w:rFonts w:ascii="Times New Roman" w:hAnsi="Times New Roman" w:cs="Times New Roman"/>
          <w:lang w:val="es-ES"/>
        </w:rPr>
        <w:t>,</w:t>
      </w:r>
      <w:r w:rsidRPr="000214B3">
        <w:rPr>
          <w:rFonts w:ascii="Times New Roman" w:hAnsi="Times New Roman" w:cs="Times New Roman"/>
          <w:lang w:val="es-ES"/>
        </w:rPr>
        <w:t xml:space="preserve"> donde se le requiere que desarrolle y madure.</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t xml:space="preserve">El Instructor </w:t>
      </w:r>
      <w:r w:rsidR="0046565A" w:rsidRPr="000214B3">
        <w:rPr>
          <w:rFonts w:ascii="Times New Roman" w:hAnsi="Times New Roman" w:cs="Times New Roman"/>
          <w:b/>
          <w:color w:val="7030A0"/>
          <w:sz w:val="22"/>
          <w:szCs w:val="22"/>
          <w:lang w:val="es-MX"/>
        </w:rPr>
        <w:t>Mundial (</w:t>
      </w:r>
      <w:r w:rsidRPr="000214B3">
        <w:rPr>
          <w:rFonts w:ascii="Times New Roman" w:hAnsi="Times New Roman" w:cs="Times New Roman"/>
          <w:b/>
          <w:color w:val="7030A0"/>
          <w:sz w:val="22"/>
          <w:szCs w:val="22"/>
          <w:lang w:val="es-MX"/>
        </w:rPr>
        <w:t xml:space="preserve">Departamento </w:t>
      </w:r>
      <w:r w:rsidR="0046565A" w:rsidRPr="000214B3">
        <w:rPr>
          <w:rFonts w:ascii="Times New Roman" w:hAnsi="Times New Roman" w:cs="Times New Roman"/>
          <w:b/>
          <w:color w:val="7030A0"/>
          <w:sz w:val="22"/>
          <w:szCs w:val="22"/>
          <w:lang w:val="es-MX"/>
        </w:rPr>
        <w:t>Del</w:t>
      </w:r>
      <w:r w:rsidRPr="000214B3">
        <w:rPr>
          <w:rFonts w:ascii="Times New Roman" w:hAnsi="Times New Roman" w:cs="Times New Roman"/>
          <w:b/>
          <w:color w:val="7030A0"/>
          <w:sz w:val="22"/>
          <w:szCs w:val="22"/>
          <w:lang w:val="es-MX"/>
        </w:rPr>
        <w:t xml:space="preserve"> Cristo)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Instructor del Mundo, el Gran Iniciador, sirve bajo el Señor del Mundo y se esfuerza por </w:t>
      </w:r>
      <w:r w:rsidR="00CF0C73" w:rsidRPr="000214B3">
        <w:rPr>
          <w:rFonts w:ascii="Times New Roman" w:hAnsi="Times New Roman" w:cs="Times New Roman"/>
          <w:lang w:val="es-ES"/>
        </w:rPr>
        <w:t>d</w:t>
      </w:r>
      <w:r w:rsidRPr="000214B3">
        <w:rPr>
          <w:rFonts w:ascii="Times New Roman" w:hAnsi="Times New Roman" w:cs="Times New Roman"/>
          <w:lang w:val="es-ES"/>
        </w:rPr>
        <w:t xml:space="preserve">esarrollar las mentes conscientes de los pueblos de la Tierra, conectando con la radiación del Buddha, con las evoluciones de la Tierra. Es el ser que inculca cada religión mundial. Este cargo está ejercido actualmente por tres </w:t>
      </w:r>
      <w:r w:rsidR="00DB06E9" w:rsidRPr="000214B3">
        <w:rPr>
          <w:rFonts w:ascii="Times New Roman" w:hAnsi="Times New Roman" w:cs="Times New Roman"/>
          <w:lang w:val="es-ES"/>
        </w:rPr>
        <w:t>a</w:t>
      </w:r>
      <w:r w:rsidRPr="000214B3">
        <w:rPr>
          <w:rFonts w:ascii="Times New Roman" w:hAnsi="Times New Roman" w:cs="Times New Roman"/>
          <w:lang w:val="es-ES"/>
        </w:rPr>
        <w:t>mados Maestros (triunvirato): Lanto, Koot Hoomi y Djwal Khul.</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lastRenderedPageBreak/>
        <w:t>La Tercera Persona de la Santísima Trinidad</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Representa al Espíritu Santo. Es el </w:t>
      </w:r>
      <w:r w:rsidR="00DB06E9" w:rsidRPr="000214B3">
        <w:rPr>
          <w:rFonts w:ascii="Times New Roman" w:hAnsi="Times New Roman" w:cs="Times New Roman"/>
          <w:lang w:val="es-ES"/>
        </w:rPr>
        <w:t>s</w:t>
      </w:r>
      <w:r w:rsidRPr="000214B3">
        <w:rPr>
          <w:rFonts w:ascii="Times New Roman" w:hAnsi="Times New Roman" w:cs="Times New Roman"/>
          <w:lang w:val="es-ES"/>
        </w:rPr>
        <w:t xml:space="preserve">eñor supremo de los siete Chohanes de los Rayos. También </w:t>
      </w:r>
      <w:r w:rsidR="00DB06E9" w:rsidRPr="000214B3">
        <w:rPr>
          <w:rFonts w:ascii="Times New Roman" w:hAnsi="Times New Roman" w:cs="Times New Roman"/>
          <w:lang w:val="es-ES"/>
        </w:rPr>
        <w:t>D</w:t>
      </w:r>
      <w:r w:rsidRPr="000214B3">
        <w:rPr>
          <w:rFonts w:ascii="Times New Roman" w:hAnsi="Times New Roman" w:cs="Times New Roman"/>
          <w:lang w:val="es-ES"/>
        </w:rPr>
        <w:t xml:space="preserve">irector de las fuerzas supremas de la </w:t>
      </w:r>
      <w:r w:rsidR="00DB06E9" w:rsidRPr="000214B3">
        <w:rPr>
          <w:rFonts w:ascii="Times New Roman" w:hAnsi="Times New Roman" w:cs="Times New Roman"/>
          <w:lang w:val="es-ES"/>
        </w:rPr>
        <w:t>n</w:t>
      </w:r>
      <w:r w:rsidRPr="000214B3">
        <w:rPr>
          <w:rFonts w:ascii="Times New Roman" w:hAnsi="Times New Roman" w:cs="Times New Roman"/>
          <w:lang w:val="es-ES"/>
        </w:rPr>
        <w:t>aturaleza y de toda la energía que se dirige a la Tierra. Es el ser que da a cada individuo su primer aliento cuando nace y es quien lo recibe de vuelta cuando desencarna. Se le conoce como el Maha</w:t>
      </w:r>
      <w:r w:rsidR="00DB06E9" w:rsidRPr="000214B3">
        <w:rPr>
          <w:rFonts w:ascii="Times New Roman" w:hAnsi="Times New Roman" w:cs="Times New Roman"/>
          <w:lang w:val="es-ES"/>
        </w:rPr>
        <w:t>-</w:t>
      </w:r>
      <w:r w:rsidRPr="000214B3">
        <w:rPr>
          <w:rFonts w:ascii="Times New Roman" w:hAnsi="Times New Roman" w:cs="Times New Roman"/>
          <w:lang w:val="es-ES"/>
        </w:rPr>
        <w:t>Chohán (Gran Señor)</w:t>
      </w:r>
      <w:r w:rsidR="00DB06E9" w:rsidRPr="000214B3">
        <w:rPr>
          <w:rFonts w:ascii="Times New Roman" w:hAnsi="Times New Roman" w:cs="Times New Roman"/>
          <w:lang w:val="es-ES"/>
        </w:rPr>
        <w:t xml:space="preserve">.  </w:t>
      </w:r>
      <w:r w:rsidRPr="000214B3">
        <w:rPr>
          <w:rFonts w:ascii="Times New Roman" w:hAnsi="Times New Roman" w:cs="Times New Roman"/>
          <w:lang w:val="es-ES"/>
        </w:rPr>
        <w:t>Aeolus representa al Espíritu Santo Cósmico y Pablo el Ven</w:t>
      </w:r>
      <w:r w:rsidR="00DB06E9" w:rsidRPr="000214B3">
        <w:rPr>
          <w:rFonts w:ascii="Times New Roman" w:hAnsi="Times New Roman" w:cs="Times New Roman"/>
          <w:lang w:val="es-ES"/>
        </w:rPr>
        <w:t>eciano al Espíritu Santo en el p</w:t>
      </w:r>
      <w:r w:rsidRPr="000214B3">
        <w:rPr>
          <w:rFonts w:ascii="Times New Roman" w:hAnsi="Times New Roman" w:cs="Times New Roman"/>
          <w:lang w:val="es-ES"/>
        </w:rPr>
        <w:t>laneta Tierra.</w:t>
      </w:r>
    </w:p>
    <w:p w:rsidR="00FC6099" w:rsidRPr="000214B3" w:rsidRDefault="00FC6099" w:rsidP="0048391F">
      <w:pPr>
        <w:pStyle w:val="Citadestacada"/>
        <w:spacing w:line="276" w:lineRule="auto"/>
        <w:rPr>
          <w:rFonts w:ascii="Times New Roman" w:hAnsi="Times New Roman" w:cs="Times New Roman"/>
          <w:b/>
          <w:color w:val="7030A0"/>
          <w:sz w:val="22"/>
          <w:szCs w:val="22"/>
          <w:lang w:val="es-MX"/>
        </w:rPr>
      </w:pPr>
      <w:r w:rsidRPr="000214B3">
        <w:rPr>
          <w:rFonts w:ascii="Times New Roman" w:hAnsi="Times New Roman" w:cs="Times New Roman"/>
          <w:b/>
          <w:color w:val="7030A0"/>
          <w:sz w:val="22"/>
          <w:szCs w:val="22"/>
          <w:lang w:val="es-MX"/>
        </w:rPr>
        <w:t>Regente de la Era de Acuario: Saint Germain</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Saint Germain o Maestro Rackoski se ocupa especialmente del futuro desarrollo de los asuntos raciales de Europa y del desarrollo mental en América y Australia. Es húngaro, tiene su hogar en los Cárpatos, habiendo sido en un momento dado una figura muy conocida en la corte húngara. Se pueden encontrar referencias en antiguos libros de historia, fue particularmente conocido como el Conde de Saint Germain, anteriormente como Roger Bacon y después como Francis Bacon. Es interesante observar que, a medida que el Maestro Saint Germain se hace cargo de los asuntos de Europa, en los planos internos, el nombre de Francis Bacon se hace más público en la controversia Bacon-Shakesperiana. Es más bien bajo y delgado, con barba negra y puntiaguda y cabello lacio y negro. No acepta tantos discípulos como los Maestros ya mencionados. En la actualidad dirige la mayoría de los discípulos de tercer rayo </w:t>
      </w:r>
      <w:r w:rsidRPr="000214B3">
        <w:rPr>
          <w:rFonts w:ascii="Times New Roman" w:hAnsi="Times New Roman" w:cs="Times New Roman"/>
          <w:lang w:val="es-ES"/>
        </w:rPr>
        <w:lastRenderedPageBreak/>
        <w:t>de Occidente, juntamente con el Maestro Hilarión, pertenece al séptimo rayo de Magia u Orden Ceremonial, y actúa principalmente por medio del ritual y el ceremonial esotéricos; tiene vital interés por los efectos hasta ahora no reconocidos del ceremonial francmasón, el de las diversas fraternidades y el de todas las iglesias. En la Logia se l</w:t>
      </w:r>
      <w:r w:rsidR="00923E49" w:rsidRPr="000214B3">
        <w:rPr>
          <w:rFonts w:ascii="Times New Roman" w:hAnsi="Times New Roman" w:cs="Times New Roman"/>
          <w:lang w:val="es-ES"/>
        </w:rPr>
        <w:t>e</w:t>
      </w:r>
      <w:r w:rsidRPr="000214B3">
        <w:rPr>
          <w:rFonts w:ascii="Times New Roman" w:hAnsi="Times New Roman" w:cs="Times New Roman"/>
          <w:lang w:val="es-ES"/>
        </w:rPr>
        <w:t xml:space="preserve"> llama generalmente “el Conde” y en América y Europa actúa prácticamente como director general, en la realización de los planes del consejo ejecutivo de la Logia. Algunos Maestros forman un grupo interno alrededor de los tres </w:t>
      </w:r>
      <w:r w:rsidR="00923E49" w:rsidRPr="000214B3">
        <w:rPr>
          <w:rFonts w:ascii="Times New Roman" w:hAnsi="Times New Roman" w:cs="Times New Roman"/>
          <w:lang w:val="es-ES"/>
        </w:rPr>
        <w:t>g</w:t>
      </w:r>
      <w:r w:rsidRPr="000214B3">
        <w:rPr>
          <w:rFonts w:ascii="Times New Roman" w:hAnsi="Times New Roman" w:cs="Times New Roman"/>
          <w:lang w:val="es-ES"/>
        </w:rPr>
        <w:t xml:space="preserve">randes </w:t>
      </w:r>
      <w:r w:rsidR="00923E49" w:rsidRPr="000214B3">
        <w:rPr>
          <w:rFonts w:ascii="Times New Roman" w:hAnsi="Times New Roman" w:cs="Times New Roman"/>
          <w:lang w:val="es-ES"/>
        </w:rPr>
        <w:t>s</w:t>
      </w:r>
      <w:r w:rsidRPr="000214B3">
        <w:rPr>
          <w:rFonts w:ascii="Times New Roman" w:hAnsi="Times New Roman" w:cs="Times New Roman"/>
          <w:lang w:val="es-ES"/>
        </w:rPr>
        <w:t>eñores, y se reúnen en concilio con mucha frecuencia.</w:t>
      </w:r>
    </w:p>
    <w:p w:rsidR="00FC6099" w:rsidRPr="000214B3" w:rsidRDefault="00FC6099" w:rsidP="0048391F">
      <w:pPr>
        <w:pStyle w:val="Citadestacada"/>
        <w:spacing w:line="276" w:lineRule="auto"/>
        <w:rPr>
          <w:rFonts w:ascii="Times New Roman" w:hAnsi="Times New Roman" w:cs="Times New Roman"/>
          <w:color w:val="auto"/>
          <w:sz w:val="22"/>
          <w:szCs w:val="22"/>
          <w:lang w:val="es-MX"/>
        </w:rPr>
      </w:pPr>
      <w:r w:rsidRPr="000214B3">
        <w:rPr>
          <w:rFonts w:ascii="Times New Roman" w:hAnsi="Times New Roman" w:cs="Times New Roman"/>
          <w:b/>
          <w:color w:val="7030A0"/>
          <w:sz w:val="22"/>
          <w:szCs w:val="22"/>
          <w:lang w:val="es-MX"/>
        </w:rPr>
        <w:t>Algunos Maestros y su trabajo</w:t>
      </w:r>
      <w:r w:rsidRPr="000214B3">
        <w:rPr>
          <w:rStyle w:val="Refdenotaalpie"/>
          <w:rFonts w:ascii="Times New Roman" w:hAnsi="Times New Roman" w:cs="Times New Roman"/>
          <w:color w:val="auto"/>
          <w:sz w:val="22"/>
          <w:szCs w:val="22"/>
          <w:lang w:val="es-ES"/>
        </w:rPr>
        <w:footnoteReference w:id="15"/>
      </w:r>
    </w:p>
    <w:p w:rsidR="000E6D6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En el primer gran grupo del cual el Manu es el Guía, se hallan dos Maestros, el Maestro Júpiter y el Maestro Morya. A</w:t>
      </w:r>
      <w:r w:rsidR="000E6D69" w:rsidRPr="000214B3">
        <w:rPr>
          <w:rFonts w:ascii="Times New Roman" w:hAnsi="Times New Roman" w:cs="Times New Roman"/>
          <w:lang w:val="es-ES"/>
        </w:rPr>
        <w:t>mbos han trascendido la quinta i</w:t>
      </w:r>
      <w:r w:rsidRPr="000214B3">
        <w:rPr>
          <w:rFonts w:ascii="Times New Roman" w:hAnsi="Times New Roman" w:cs="Times New Roman"/>
          <w:lang w:val="es-ES"/>
        </w:rPr>
        <w:t xml:space="preserve">niciación, y el Maestro Júpiter, que además es </w:t>
      </w:r>
      <w:r w:rsidR="000E6D69" w:rsidRPr="000214B3">
        <w:rPr>
          <w:rFonts w:ascii="Times New Roman" w:hAnsi="Times New Roman" w:cs="Times New Roman"/>
          <w:lang w:val="es-ES"/>
        </w:rPr>
        <w:t>r</w:t>
      </w:r>
      <w:r w:rsidRPr="000214B3">
        <w:rPr>
          <w:rFonts w:ascii="Times New Roman" w:hAnsi="Times New Roman" w:cs="Times New Roman"/>
          <w:lang w:val="es-ES"/>
        </w:rPr>
        <w:t xml:space="preserve">egente de la India, es considerado el más antiguo por toda la </w:t>
      </w:r>
      <w:r w:rsidR="000E6D69" w:rsidRPr="000214B3">
        <w:rPr>
          <w:rFonts w:ascii="Times New Roman" w:hAnsi="Times New Roman" w:cs="Times New Roman"/>
          <w:lang w:val="es-ES"/>
        </w:rPr>
        <w:t>l</w:t>
      </w:r>
      <w:r w:rsidRPr="000214B3">
        <w:rPr>
          <w:rFonts w:ascii="Times New Roman" w:hAnsi="Times New Roman" w:cs="Times New Roman"/>
          <w:lang w:val="es-ES"/>
        </w:rPr>
        <w:t xml:space="preserve">ogia de Maestros. Habita en las colinas de Nilgherry, en el sur de la India, y es uno de los Maestros que generalmente no aceptan discípulos, pues figuran entre éstos sólo iniciados de grado superior y un buen número de Maestros. En sus manos están las riendas del gobierno de la India, incluyendo gran parte de la frontera norte, y sobre </w:t>
      </w:r>
      <w:r w:rsidR="000E6D69" w:rsidRPr="000214B3">
        <w:rPr>
          <w:rFonts w:ascii="Times New Roman" w:hAnsi="Times New Roman" w:cs="Times New Roman"/>
          <w:lang w:val="es-ES"/>
        </w:rPr>
        <w:t>é</w:t>
      </w:r>
      <w:r w:rsidRPr="000214B3">
        <w:rPr>
          <w:rFonts w:ascii="Times New Roman" w:hAnsi="Times New Roman" w:cs="Times New Roman"/>
          <w:lang w:val="es-ES"/>
        </w:rPr>
        <w:t xml:space="preserve">l recae la ardua tarea de guiar finalmente a este país, para que salga del presente caos e intranquilidad y sus diversos pueblos se fusionen en una síntesis final. </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Morya, uno de los adeptos orientales más conocidos, reúne entre </w:t>
      </w:r>
      <w:r w:rsidR="000E6D69" w:rsidRPr="000214B3">
        <w:rPr>
          <w:rFonts w:ascii="Times New Roman" w:hAnsi="Times New Roman" w:cs="Times New Roman"/>
          <w:lang w:val="es-ES"/>
        </w:rPr>
        <w:t>s</w:t>
      </w:r>
      <w:r w:rsidRPr="000214B3">
        <w:rPr>
          <w:rFonts w:ascii="Times New Roman" w:hAnsi="Times New Roman" w:cs="Times New Roman"/>
          <w:lang w:val="es-ES"/>
        </w:rPr>
        <w:t xml:space="preserve">us discípulos a un gran número de europeos y americanos; es un príncipe Rajput, que durante muchas décadas </w:t>
      </w:r>
      <w:r w:rsidRPr="000214B3">
        <w:rPr>
          <w:rFonts w:ascii="Times New Roman" w:hAnsi="Times New Roman" w:cs="Times New Roman"/>
          <w:lang w:val="es-ES"/>
        </w:rPr>
        <w:lastRenderedPageBreak/>
        <w:t>ocupó una posición prominente en los asuntos de la India.</w:t>
      </w:r>
      <w:r w:rsidR="000E6D69" w:rsidRPr="000214B3">
        <w:rPr>
          <w:rFonts w:ascii="Times New Roman" w:hAnsi="Times New Roman" w:cs="Times New Roman"/>
          <w:lang w:val="es-ES"/>
        </w:rPr>
        <w:t xml:space="preserve"> </w:t>
      </w:r>
      <w:r w:rsidRPr="000214B3">
        <w:rPr>
          <w:rFonts w:ascii="Times New Roman" w:hAnsi="Times New Roman" w:cs="Times New Roman"/>
          <w:lang w:val="es-ES"/>
        </w:rPr>
        <w:t>Actúa en estrecha colaboración con el Manú y oportunamente será el Ma</w:t>
      </w:r>
      <w:r w:rsidR="000E6D69" w:rsidRPr="000214B3">
        <w:rPr>
          <w:rFonts w:ascii="Times New Roman" w:hAnsi="Times New Roman" w:cs="Times New Roman"/>
          <w:lang w:val="es-ES"/>
        </w:rPr>
        <w:t xml:space="preserve">nú de la sexta raza raíz. Vive </w:t>
      </w:r>
      <w:r w:rsidRPr="000214B3">
        <w:rPr>
          <w:rFonts w:ascii="Times New Roman" w:hAnsi="Times New Roman" w:cs="Times New Roman"/>
          <w:lang w:val="es-ES"/>
        </w:rPr>
        <w:t xml:space="preserve">como </w:t>
      </w:r>
      <w:r w:rsidR="000E6D69" w:rsidRPr="000214B3">
        <w:rPr>
          <w:rFonts w:ascii="Times New Roman" w:hAnsi="Times New Roman" w:cs="Times New Roman"/>
          <w:lang w:val="es-ES"/>
        </w:rPr>
        <w:t>su hermano Koot Hoo</w:t>
      </w:r>
      <w:r w:rsidRPr="000214B3">
        <w:rPr>
          <w:rFonts w:ascii="Times New Roman" w:hAnsi="Times New Roman" w:cs="Times New Roman"/>
          <w:lang w:val="es-ES"/>
        </w:rPr>
        <w:t xml:space="preserve">mi, en Shigatsé, en los Himalayas, y es una figura muy conocida por los habitantes de esa lejana villa. Es un hombre alto y de presencia imponente, de cabello y barba negros y ojos </w:t>
      </w:r>
      <w:r w:rsidR="000E6D69" w:rsidRPr="000214B3">
        <w:rPr>
          <w:rFonts w:ascii="Times New Roman" w:hAnsi="Times New Roman" w:cs="Times New Roman"/>
          <w:lang w:val="es-ES"/>
        </w:rPr>
        <w:t>oscuros,</w:t>
      </w:r>
      <w:r w:rsidRPr="000214B3">
        <w:rPr>
          <w:rFonts w:ascii="Times New Roman" w:hAnsi="Times New Roman" w:cs="Times New Roman"/>
          <w:lang w:val="es-ES"/>
        </w:rPr>
        <w:t xml:space="preserve"> </w:t>
      </w:r>
      <w:r w:rsidR="000E6D69" w:rsidRPr="000214B3">
        <w:rPr>
          <w:rFonts w:ascii="Times New Roman" w:hAnsi="Times New Roman" w:cs="Times New Roman"/>
          <w:lang w:val="es-ES"/>
        </w:rPr>
        <w:t>s</w:t>
      </w:r>
      <w:r w:rsidRPr="000214B3">
        <w:rPr>
          <w:rFonts w:ascii="Times New Roman" w:hAnsi="Times New Roman" w:cs="Times New Roman"/>
          <w:lang w:val="es-ES"/>
        </w:rPr>
        <w:t>u asp</w:t>
      </w:r>
      <w:r w:rsidR="000E6D69" w:rsidRPr="000214B3">
        <w:rPr>
          <w:rFonts w:ascii="Times New Roman" w:hAnsi="Times New Roman" w:cs="Times New Roman"/>
          <w:lang w:val="es-ES"/>
        </w:rPr>
        <w:t>ecto podría considerarse severo</w:t>
      </w:r>
      <w:r w:rsidRPr="000214B3">
        <w:rPr>
          <w:rFonts w:ascii="Times New Roman" w:hAnsi="Times New Roman" w:cs="Times New Roman"/>
          <w:lang w:val="es-ES"/>
        </w:rPr>
        <w:t xml:space="preserve"> si no fuera por la expresión de sus ojos. Él y su hermano, el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trabajan casi como una unidad, y así lo han hecho durante siglos y lo harán en el futuro, pues el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está preparado para ocupar el puesto de Instructor del Mundo, cuando el actual titular lo deje para realizar un trabajo más elevado, y venga a la existencia la sexta raza raíz. Las casas que habitan están juntas, y gran parte del tiempo trabajan en estrecha asociación. Como el Maestro Morya pertenece al primer rayo, el de la Voluntad y Poder, </w:t>
      </w:r>
      <w:r w:rsidR="00FE2213" w:rsidRPr="000214B3">
        <w:rPr>
          <w:rFonts w:ascii="Times New Roman" w:hAnsi="Times New Roman" w:cs="Times New Roman"/>
          <w:lang w:val="es-ES"/>
        </w:rPr>
        <w:t>s</w:t>
      </w:r>
      <w:r w:rsidRPr="000214B3">
        <w:rPr>
          <w:rFonts w:ascii="Times New Roman" w:hAnsi="Times New Roman" w:cs="Times New Roman"/>
          <w:lang w:val="es-ES"/>
        </w:rPr>
        <w:t>u trabajo consiste en gran parte en llevar a cabo los planes del actual Manú. Actúa como inspirador de l</w:t>
      </w:r>
      <w:r w:rsidR="00FE2213" w:rsidRPr="000214B3">
        <w:rPr>
          <w:rFonts w:ascii="Times New Roman" w:hAnsi="Times New Roman" w:cs="Times New Roman"/>
          <w:lang w:val="es-ES"/>
        </w:rPr>
        <w:t>os estadistas del mundo; maneja</w:t>
      </w:r>
      <w:r w:rsidRPr="000214B3">
        <w:rPr>
          <w:rFonts w:ascii="Times New Roman" w:hAnsi="Times New Roman" w:cs="Times New Roman"/>
          <w:lang w:val="es-ES"/>
        </w:rPr>
        <w:t xml:space="preserve"> por medio del </w:t>
      </w:r>
      <w:r w:rsidR="00FE2213" w:rsidRPr="000214B3">
        <w:rPr>
          <w:rFonts w:ascii="Times New Roman" w:hAnsi="Times New Roman" w:cs="Times New Roman"/>
          <w:lang w:val="es-ES"/>
        </w:rPr>
        <w:t>Maha-Chohán</w:t>
      </w:r>
      <w:r w:rsidRPr="000214B3">
        <w:rPr>
          <w:rFonts w:ascii="Times New Roman" w:hAnsi="Times New Roman" w:cs="Times New Roman"/>
          <w:lang w:val="es-ES"/>
        </w:rPr>
        <w:t xml:space="preserve">, las fuerzas que producirán las condiciones necesarias para el progreso de la evolución racial. En el plano físico, los grandes ejecutivos nacionales con ideales internacionales y amplia visión, están influidos por </w:t>
      </w:r>
      <w:r w:rsidR="00FE2213" w:rsidRPr="000214B3">
        <w:rPr>
          <w:rFonts w:ascii="Times New Roman" w:hAnsi="Times New Roman" w:cs="Times New Roman"/>
          <w:lang w:val="es-ES"/>
        </w:rPr>
        <w:t>é</w:t>
      </w:r>
      <w:r w:rsidRPr="000214B3">
        <w:rPr>
          <w:rFonts w:ascii="Times New Roman" w:hAnsi="Times New Roman" w:cs="Times New Roman"/>
          <w:lang w:val="es-ES"/>
        </w:rPr>
        <w:t xml:space="preserve">l y </w:t>
      </w:r>
      <w:r w:rsidR="00FE2213" w:rsidRPr="000214B3">
        <w:rPr>
          <w:rFonts w:ascii="Times New Roman" w:hAnsi="Times New Roman" w:cs="Times New Roman"/>
          <w:lang w:val="es-ES"/>
        </w:rPr>
        <w:t>asimismo</w:t>
      </w:r>
      <w:r w:rsidRPr="000214B3">
        <w:rPr>
          <w:rFonts w:ascii="Times New Roman" w:hAnsi="Times New Roman" w:cs="Times New Roman"/>
          <w:lang w:val="es-ES"/>
        </w:rPr>
        <w:t xml:space="preserve"> cooperan ciertos grandes devas del plano mental; tres grandes grupos de ángeles trabajan también con </w:t>
      </w:r>
      <w:r w:rsidR="00FE2213" w:rsidRPr="000214B3">
        <w:rPr>
          <w:rFonts w:ascii="Times New Roman" w:hAnsi="Times New Roman" w:cs="Times New Roman"/>
          <w:lang w:val="es-ES"/>
        </w:rPr>
        <w:t>é</w:t>
      </w:r>
      <w:r w:rsidRPr="000214B3">
        <w:rPr>
          <w:rFonts w:ascii="Times New Roman" w:hAnsi="Times New Roman" w:cs="Times New Roman"/>
          <w:lang w:val="es-ES"/>
        </w:rPr>
        <w:t xml:space="preserve">l en niveles mentales, en unión con devas menores que vitalizan formas mentales y, en bien de toda la humanidad, mantienen vivas las formas mentales de los </w:t>
      </w:r>
      <w:r w:rsidR="00FE2213" w:rsidRPr="000214B3">
        <w:rPr>
          <w:rFonts w:ascii="Times New Roman" w:hAnsi="Times New Roman" w:cs="Times New Roman"/>
          <w:lang w:val="es-ES"/>
        </w:rPr>
        <w:t>g</w:t>
      </w:r>
      <w:r w:rsidRPr="000214B3">
        <w:rPr>
          <w:rFonts w:ascii="Times New Roman" w:hAnsi="Times New Roman" w:cs="Times New Roman"/>
          <w:lang w:val="es-ES"/>
        </w:rPr>
        <w:t>uías de la raza.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El Maestro Morya, tiene un gran grupo de discípulos bajo su instrucción, trabaja con muchas organizaciones esotéricas y también por medio de los políticos y estadistas del mundo.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muy conocido en Occidente, tiene muchos discípulos en todas partes, es oriundo de Cachemira y </w:t>
      </w:r>
      <w:r w:rsidR="00FE2213" w:rsidRPr="000214B3">
        <w:rPr>
          <w:rFonts w:ascii="Times New Roman" w:hAnsi="Times New Roman" w:cs="Times New Roman"/>
          <w:lang w:val="es-ES"/>
        </w:rPr>
        <w:t>s</w:t>
      </w:r>
      <w:r w:rsidRPr="000214B3">
        <w:rPr>
          <w:rFonts w:ascii="Times New Roman" w:hAnsi="Times New Roman" w:cs="Times New Roman"/>
          <w:lang w:val="es-ES"/>
        </w:rPr>
        <w:t xml:space="preserve">u </w:t>
      </w:r>
      <w:r w:rsidRPr="000214B3">
        <w:rPr>
          <w:rFonts w:ascii="Times New Roman" w:hAnsi="Times New Roman" w:cs="Times New Roman"/>
          <w:lang w:val="es-ES"/>
        </w:rPr>
        <w:lastRenderedPageBreak/>
        <w:t xml:space="preserve">familia originalmente procedió de la India. Es también un Iniciado de alto grado y pertenece al segundo rayo de </w:t>
      </w:r>
      <w:r w:rsidRPr="000214B3">
        <w:rPr>
          <w:rFonts w:ascii="Times New Roman" w:hAnsi="Times New Roman" w:cs="Times New Roman"/>
          <w:i/>
          <w:lang w:val="es-ES"/>
        </w:rPr>
        <w:t>Amor Sabiduría</w:t>
      </w:r>
      <w:r w:rsidRPr="000214B3">
        <w:rPr>
          <w:rFonts w:ascii="Times New Roman" w:hAnsi="Times New Roman" w:cs="Times New Roman"/>
          <w:lang w:val="es-ES"/>
        </w:rPr>
        <w:t>. Es de noble presencia y alta estatura, aunque algo menos corpulento que el Maestro Morya; de tez blanca, cabello y barba color castaño dorado, y ojos de un maravilloso azul profundo, a través de ellos parece fluir el amor y la sabiduría de las edades. Tiene una gran experiencia y una vasta cultura; fue originalmente educado en una de las Universidades británicas y habla correctamente el inglés. Lee mucho, y los libros de todas las l</w:t>
      </w:r>
      <w:r w:rsidR="00FE2213" w:rsidRPr="000214B3">
        <w:rPr>
          <w:rFonts w:ascii="Times New Roman" w:hAnsi="Times New Roman" w:cs="Times New Roman"/>
          <w:lang w:val="es-ES"/>
        </w:rPr>
        <w:t xml:space="preserve">iteraturas en diversos idiomas </w:t>
      </w:r>
      <w:r w:rsidRPr="000214B3">
        <w:rPr>
          <w:rFonts w:ascii="Times New Roman" w:hAnsi="Times New Roman" w:cs="Times New Roman"/>
          <w:lang w:val="es-ES"/>
        </w:rPr>
        <w:t xml:space="preserve">llegan a </w:t>
      </w:r>
      <w:r w:rsidR="00FE2213" w:rsidRPr="000214B3">
        <w:rPr>
          <w:rFonts w:ascii="Times New Roman" w:hAnsi="Times New Roman" w:cs="Times New Roman"/>
          <w:lang w:val="es-ES"/>
        </w:rPr>
        <w:t>s</w:t>
      </w:r>
      <w:r w:rsidRPr="000214B3">
        <w:rPr>
          <w:rFonts w:ascii="Times New Roman" w:hAnsi="Times New Roman" w:cs="Times New Roman"/>
          <w:lang w:val="es-ES"/>
        </w:rPr>
        <w:t xml:space="preserve">u estudio en el Himalaya. Se ocupa principalmente de la vitalización de ciertas grandes tendencias filosóficas y </w:t>
      </w:r>
      <w:r w:rsidR="00FE2213" w:rsidRPr="000214B3">
        <w:rPr>
          <w:rFonts w:ascii="Times New Roman" w:hAnsi="Times New Roman" w:cs="Times New Roman"/>
          <w:lang w:val="es-ES"/>
        </w:rPr>
        <w:t>s</w:t>
      </w:r>
      <w:r w:rsidRPr="000214B3">
        <w:rPr>
          <w:rFonts w:ascii="Times New Roman" w:hAnsi="Times New Roman" w:cs="Times New Roman"/>
          <w:lang w:val="es-ES"/>
        </w:rPr>
        <w:t>e interesa por algunas organizacione</w:t>
      </w:r>
      <w:r w:rsidR="00FE2213" w:rsidRPr="000214B3">
        <w:rPr>
          <w:rFonts w:ascii="Times New Roman" w:hAnsi="Times New Roman" w:cs="Times New Roman"/>
          <w:lang w:val="es-ES"/>
        </w:rPr>
        <w:t>s filantrópicas. Le corresponde</w:t>
      </w:r>
      <w:r w:rsidRPr="000214B3">
        <w:rPr>
          <w:rFonts w:ascii="Times New Roman" w:hAnsi="Times New Roman" w:cs="Times New Roman"/>
          <w:lang w:val="es-ES"/>
        </w:rPr>
        <w:t xml:space="preserve"> en gran parte el trabajo de estimular la manifestación del amor, latente en el corazón de todos los hombres, y despertar en la </w:t>
      </w:r>
      <w:r w:rsidR="00AB3023">
        <w:rPr>
          <w:rFonts w:ascii="Times New Roman" w:hAnsi="Times New Roman" w:cs="Times New Roman"/>
          <w:lang w:val="es-ES"/>
        </w:rPr>
        <w:t>consciencia</w:t>
      </w:r>
      <w:r w:rsidRPr="000214B3">
        <w:rPr>
          <w:rFonts w:ascii="Times New Roman" w:hAnsi="Times New Roman" w:cs="Times New Roman"/>
          <w:lang w:val="es-ES"/>
        </w:rPr>
        <w:t xml:space="preserve"> de la raza la percepción del gran hecho fundamental de la hermandad.</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Actualmente el Maestro Morya, el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y el Maestro Jesús, están íntimamente interesados en el trabajo de unificar, hasta donde sea posible, el pensamiento oriental y el occidental, de modo que las grandes religiones orientales, con el último desarrollo alcanzado por el credo cristiano en todas sus ramificaciones, puedan beneficiarse mutuamente. Se espera que de este modo venga a la existencia la gran Iglesia Universal.</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Jesús, punto focal de la energía que fluye a través de las distintas iglesias cristianas, ocupa actualmente un cuerpo sirio y vive en algún lugar de Tierra Santa. Viaja mucho y pasa largas temporadas en diversas partes de Europa. Trabaja más especialmente con las masas que con los individuos, aunque ha reunido a su alrededor un numeroso grupo de discípulos. Pertenece al sexto rayo de </w:t>
      </w:r>
      <w:r w:rsidRPr="000214B3">
        <w:rPr>
          <w:rFonts w:ascii="Times New Roman" w:hAnsi="Times New Roman" w:cs="Times New Roman"/>
          <w:i/>
          <w:lang w:val="es-ES"/>
        </w:rPr>
        <w:t>Devoción o Idealismo Abstracto</w:t>
      </w:r>
      <w:r w:rsidRPr="000214B3">
        <w:rPr>
          <w:rFonts w:ascii="Times New Roman" w:hAnsi="Times New Roman" w:cs="Times New Roman"/>
          <w:lang w:val="es-ES"/>
        </w:rPr>
        <w:t xml:space="preserve">, y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us discípulos se caracterizan frecuentemente por ese fanatismo y devoción que se manifestó en los mártires de los primitivos </w:t>
      </w:r>
      <w:r w:rsidRPr="000214B3">
        <w:rPr>
          <w:rFonts w:ascii="Times New Roman" w:hAnsi="Times New Roman" w:cs="Times New Roman"/>
          <w:lang w:val="es-ES"/>
        </w:rPr>
        <w:lastRenderedPageBreak/>
        <w:t xml:space="preserve">tiempos cristianos. Es de apariencia marcial, exige disciplina, es un hombre de voluntad y dominio férreos. Alto y delgado, de rostro largo y fino, pelo negro, tez pálida y penetrantes ojos azules. Su trabajo actual es de gran responsabilidad, pues le fue asignada la tarea de orientar el pensamiento occidental, para sacarlo de su actual estado de intranquilidad y llevarlo a las pacíficas aguas de la certidumbre y del conocimiento, preparando así el advenimiento, en Europa y América, del Instructor del Mundo. Es muy conocido en la historia bíblica, apareciendo primero como Joshua, el hijo de Nun; luego aparece nuevamente en los tiempos de Ezra, como </w:t>
      </w:r>
      <w:r w:rsidR="00D356E9" w:rsidRPr="000214B3">
        <w:rPr>
          <w:rFonts w:ascii="Times New Roman" w:hAnsi="Times New Roman" w:cs="Times New Roman"/>
          <w:lang w:val="es-ES"/>
        </w:rPr>
        <w:t>Joshua</w:t>
      </w:r>
      <w:r w:rsidRPr="000214B3">
        <w:rPr>
          <w:rFonts w:ascii="Times New Roman" w:hAnsi="Times New Roman" w:cs="Times New Roman"/>
          <w:lang w:val="es-ES"/>
        </w:rPr>
        <w:t xml:space="preserve">, recibiendo la tercera iniciación, que en el Libro de Zacarías es relatada como la de Joshua, y en, el Evangelio es conocido por dos grandes sacrificios, aquel en que entregó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 cuerpo para que el Cristo lo utilizara, y el de la gran renunciación, característica de la cuarta iniciación. Como Apolonio de Tiana, recibió la quinta iniciación y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e convirtió en Maestro de Sabiduría. Desde entonces permaneció y actuó en la Iglesia Cristiana, fomentando el germen de la verdadera vida espiritual entre los miembros de las sectas y divisiones, y neutralizando en lo posible los errores y equívocos de clérigos y teólogos. Es netamente el gran </w:t>
      </w:r>
      <w:r w:rsidR="00D356E9" w:rsidRPr="000214B3">
        <w:rPr>
          <w:rFonts w:ascii="Times New Roman" w:hAnsi="Times New Roman" w:cs="Times New Roman"/>
          <w:lang w:val="es-ES"/>
        </w:rPr>
        <w:t>l</w:t>
      </w:r>
      <w:r w:rsidRPr="000214B3">
        <w:rPr>
          <w:rFonts w:ascii="Times New Roman" w:hAnsi="Times New Roman" w:cs="Times New Roman"/>
          <w:lang w:val="es-ES"/>
        </w:rPr>
        <w:t xml:space="preserve">íder, el </w:t>
      </w:r>
      <w:r w:rsidR="00D356E9" w:rsidRPr="000214B3">
        <w:rPr>
          <w:rFonts w:ascii="Times New Roman" w:hAnsi="Times New Roman" w:cs="Times New Roman"/>
          <w:lang w:val="es-ES"/>
        </w:rPr>
        <w:t>G</w:t>
      </w:r>
      <w:r w:rsidRPr="000214B3">
        <w:rPr>
          <w:rFonts w:ascii="Times New Roman" w:hAnsi="Times New Roman" w:cs="Times New Roman"/>
          <w:lang w:val="es-ES"/>
        </w:rPr>
        <w:t xml:space="preserve">eneral y el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abio ejecutivo, y en los asuntos de las iglesias coopera estrechamente con el Cristo, ahorrándole mucho trabajo y actuando como </w:t>
      </w:r>
      <w:r w:rsidR="0011200B">
        <w:rPr>
          <w:rFonts w:ascii="Times New Roman" w:hAnsi="Times New Roman" w:cs="Times New Roman"/>
          <w:lang w:val="es-ES"/>
        </w:rPr>
        <w:t>su</w:t>
      </w:r>
      <w:r w:rsidRPr="000214B3">
        <w:rPr>
          <w:rFonts w:ascii="Times New Roman" w:hAnsi="Times New Roman" w:cs="Times New Roman"/>
          <w:lang w:val="es-ES"/>
        </w:rPr>
        <w:t xml:space="preserve"> intermediario, cuando es posible. Nadie como </w:t>
      </w:r>
      <w:r w:rsidR="00D356E9" w:rsidRPr="000214B3">
        <w:rPr>
          <w:rFonts w:ascii="Times New Roman" w:hAnsi="Times New Roman" w:cs="Times New Roman"/>
          <w:lang w:val="es-ES"/>
        </w:rPr>
        <w:t>é</w:t>
      </w:r>
      <w:r w:rsidRPr="000214B3">
        <w:rPr>
          <w:rFonts w:ascii="Times New Roman" w:hAnsi="Times New Roman" w:cs="Times New Roman"/>
          <w:lang w:val="es-ES"/>
        </w:rPr>
        <w:t>l conoce tan profundamente los problemas de Occidente; nadie está tan íntimamente en contacto con quienes representan mejor las enseñanzas cristianas, y nadie conoce tan bien la necesidad del momento actual. Algunos eminentes prelados de las iglesias Anglicana y Católica son sus agentes.</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Djwal Khul, es otro adepto del segundo rayo de Amor-Sabiduría, el último de los adeptos que pasaron la iniciación, pues recibió la quinta iniciación en 1875; conserva el mismo cuerpo de entonces; la mayoría de los Maestros la </w:t>
      </w:r>
      <w:r w:rsidRPr="000214B3">
        <w:rPr>
          <w:rFonts w:ascii="Times New Roman" w:hAnsi="Times New Roman" w:cs="Times New Roman"/>
          <w:lang w:val="es-ES"/>
        </w:rPr>
        <w:lastRenderedPageBreak/>
        <w:t xml:space="preserve">recibieron en cuerpos anteriores, su cuerpo de origen tibetano no es joven. Está dedicado al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y vive en una casita cercana a la de este Maestro. Por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 disposición a servir y a hacer cuanto sea necesario, ha sido llamado </w:t>
      </w:r>
      <w:r w:rsidRPr="000214B3">
        <w:rPr>
          <w:rFonts w:ascii="Times New Roman" w:hAnsi="Times New Roman" w:cs="Times New Roman"/>
          <w:i/>
          <w:lang w:val="es-ES"/>
        </w:rPr>
        <w:t xml:space="preserve">“el </w:t>
      </w:r>
      <w:r w:rsidR="00D356E9" w:rsidRPr="000214B3">
        <w:rPr>
          <w:rFonts w:ascii="Times New Roman" w:hAnsi="Times New Roman" w:cs="Times New Roman"/>
          <w:i/>
          <w:lang w:val="es-ES"/>
        </w:rPr>
        <w:t>m</w:t>
      </w:r>
      <w:r w:rsidRPr="000214B3">
        <w:rPr>
          <w:rFonts w:ascii="Times New Roman" w:hAnsi="Times New Roman" w:cs="Times New Roman"/>
          <w:i/>
          <w:lang w:val="es-ES"/>
        </w:rPr>
        <w:t>ensajero de los Maestros”</w:t>
      </w:r>
      <w:r w:rsidRPr="000214B3">
        <w:rPr>
          <w:rFonts w:ascii="Times New Roman" w:hAnsi="Times New Roman" w:cs="Times New Roman"/>
          <w:lang w:val="es-ES"/>
        </w:rPr>
        <w:t>. Es muy culto y tiene más conocimiento acerca de los rayos y de las Jerarquías planetarias del sistema solar, que ningún otro Maestro. Trabaja con quienes se dedican a la curación, y coopera en los grandes laboratorios del mundo en forma desconocida e invisible, con los buscadores de la verdad, con todos los que tratan definidamente de curar y aliviar al mundo y con los grandes movimientos filantrópicos mundiales, tales como la Cruz Roja. Se ocupa de los discípulos de los distintos Maestros, que pueden aprovechar su instrucción, y en los últimos diez años ha aliviado, en gran parte, el trabajo de enseñanza de los Maestros M</w:t>
      </w:r>
      <w:r w:rsidR="00D356E9" w:rsidRPr="000214B3">
        <w:rPr>
          <w:rFonts w:ascii="Times New Roman" w:hAnsi="Times New Roman" w:cs="Times New Roman"/>
          <w:lang w:val="es-ES"/>
        </w:rPr>
        <w:t>orya</w:t>
      </w:r>
      <w:r w:rsidRPr="000214B3">
        <w:rPr>
          <w:rFonts w:ascii="Times New Roman" w:hAnsi="Times New Roman" w:cs="Times New Roman"/>
          <w:lang w:val="es-ES"/>
        </w:rPr>
        <w:t xml:space="preserve"> y K</w:t>
      </w:r>
      <w:r w:rsidR="00D356E9" w:rsidRPr="000214B3">
        <w:rPr>
          <w:rFonts w:ascii="Times New Roman" w:hAnsi="Times New Roman" w:cs="Times New Roman"/>
          <w:lang w:val="es-ES"/>
        </w:rPr>
        <w:t xml:space="preserve">oot </w:t>
      </w:r>
      <w:r w:rsidRPr="000214B3">
        <w:rPr>
          <w:rFonts w:ascii="Times New Roman" w:hAnsi="Times New Roman" w:cs="Times New Roman"/>
          <w:lang w:val="es-ES"/>
        </w:rPr>
        <w:t>H</w:t>
      </w:r>
      <w:r w:rsidR="00D356E9" w:rsidRPr="000214B3">
        <w:rPr>
          <w:rFonts w:ascii="Times New Roman" w:hAnsi="Times New Roman" w:cs="Times New Roman"/>
          <w:lang w:val="es-ES"/>
        </w:rPr>
        <w:t>oomi</w:t>
      </w:r>
      <w:r w:rsidRPr="000214B3">
        <w:rPr>
          <w:rFonts w:ascii="Times New Roman" w:hAnsi="Times New Roman" w:cs="Times New Roman"/>
          <w:lang w:val="es-ES"/>
        </w:rPr>
        <w:t xml:space="preserve">, tomando a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 cargo, por determinado tiempo, algunos de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us aspirantes y discípulos. También trabaja mucho con ciertos grupos de devas del éter, que son devas sanadores y colaboran así con </w:t>
      </w:r>
      <w:r w:rsidR="00D356E9" w:rsidRPr="000214B3">
        <w:rPr>
          <w:rFonts w:ascii="Times New Roman" w:hAnsi="Times New Roman" w:cs="Times New Roman"/>
          <w:lang w:val="es-ES"/>
        </w:rPr>
        <w:t>é</w:t>
      </w:r>
      <w:r w:rsidRPr="000214B3">
        <w:rPr>
          <w:rFonts w:ascii="Times New Roman" w:hAnsi="Times New Roman" w:cs="Times New Roman"/>
          <w:lang w:val="es-ES"/>
        </w:rPr>
        <w:t xml:space="preserve">l en el trabajo de remediar algunos males físicos de la humanidad. Dictó gran parte de la monumental obra </w:t>
      </w:r>
      <w:r w:rsidR="00D356E9" w:rsidRPr="000214B3">
        <w:rPr>
          <w:rFonts w:ascii="Times New Roman" w:hAnsi="Times New Roman" w:cs="Times New Roman"/>
          <w:lang w:val="es-ES"/>
        </w:rPr>
        <w:t>“</w:t>
      </w:r>
      <w:r w:rsidRPr="000214B3">
        <w:rPr>
          <w:rFonts w:ascii="Times New Roman" w:hAnsi="Times New Roman" w:cs="Times New Roman"/>
          <w:lang w:val="es-ES"/>
        </w:rPr>
        <w:t>La Doctrina Secreta</w:t>
      </w:r>
      <w:r w:rsidR="00D356E9" w:rsidRPr="000214B3">
        <w:rPr>
          <w:rFonts w:ascii="Times New Roman" w:hAnsi="Times New Roman" w:cs="Times New Roman"/>
          <w:lang w:val="es-ES"/>
        </w:rPr>
        <w:t>”</w:t>
      </w:r>
      <w:r w:rsidRPr="000214B3">
        <w:rPr>
          <w:rFonts w:ascii="Times New Roman" w:hAnsi="Times New Roman" w:cs="Times New Roman"/>
          <w:lang w:val="es-ES"/>
        </w:rPr>
        <w:t>, y le hizo ver a H. P. Blavatsky muchas ilustraciones y datos que aparecen en ese libro.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Hilarión pertenece al quinto rayo de </w:t>
      </w:r>
      <w:r w:rsidRPr="000214B3">
        <w:rPr>
          <w:rFonts w:ascii="Times New Roman" w:hAnsi="Times New Roman" w:cs="Times New Roman"/>
          <w:i/>
          <w:lang w:val="es-ES"/>
        </w:rPr>
        <w:t>Conocimiento Concreto o Ciencia</w:t>
      </w:r>
      <w:r w:rsidRPr="000214B3">
        <w:rPr>
          <w:rFonts w:ascii="Times New Roman" w:hAnsi="Times New Roman" w:cs="Times New Roman"/>
          <w:lang w:val="es-ES"/>
        </w:rPr>
        <w:t xml:space="preserve">, y en una encarnación anterior fue Pablo de Tarso. Tiene cuerpo cretense, pero pasa gran parte de su tiempo en Egipto. Dio al mundo el tratado ocultista llamado </w:t>
      </w:r>
      <w:r w:rsidR="00D356E9" w:rsidRPr="000214B3">
        <w:rPr>
          <w:rFonts w:ascii="Times New Roman" w:hAnsi="Times New Roman" w:cs="Times New Roman"/>
          <w:lang w:val="es-ES"/>
        </w:rPr>
        <w:t>“</w:t>
      </w:r>
      <w:r w:rsidRPr="000214B3">
        <w:rPr>
          <w:rFonts w:ascii="Times New Roman" w:hAnsi="Times New Roman" w:cs="Times New Roman"/>
          <w:lang w:val="es-ES"/>
        </w:rPr>
        <w:t>Luz en el Sendero</w:t>
      </w:r>
      <w:r w:rsidR="00D356E9" w:rsidRPr="000214B3">
        <w:rPr>
          <w:rFonts w:ascii="Times New Roman" w:hAnsi="Times New Roman" w:cs="Times New Roman"/>
          <w:lang w:val="es-ES"/>
        </w:rPr>
        <w:t>” y s</w:t>
      </w:r>
      <w:r w:rsidRPr="000214B3">
        <w:rPr>
          <w:rFonts w:ascii="Times New Roman" w:hAnsi="Times New Roman" w:cs="Times New Roman"/>
          <w:lang w:val="es-ES"/>
        </w:rPr>
        <w:t>u trabajo resulta particularmente interesante, para el gran público, en la crisis actual, pues trabaja con qu</w:t>
      </w:r>
      <w:r w:rsidR="00D356E9" w:rsidRPr="000214B3">
        <w:rPr>
          <w:rFonts w:ascii="Times New Roman" w:hAnsi="Times New Roman" w:cs="Times New Roman"/>
          <w:lang w:val="es-ES"/>
        </w:rPr>
        <w:t xml:space="preserve">ienes desarrollan la intuición </w:t>
      </w:r>
      <w:r w:rsidRPr="000214B3">
        <w:rPr>
          <w:rFonts w:ascii="Times New Roman" w:hAnsi="Times New Roman" w:cs="Times New Roman"/>
          <w:lang w:val="es-ES"/>
        </w:rPr>
        <w:t>y</w:t>
      </w:r>
      <w:r w:rsidR="00D356E9" w:rsidRPr="000214B3">
        <w:rPr>
          <w:rFonts w:ascii="Times New Roman" w:hAnsi="Times New Roman" w:cs="Times New Roman"/>
          <w:lang w:val="es-ES"/>
        </w:rPr>
        <w:t>,</w:t>
      </w:r>
      <w:r w:rsidRPr="000214B3">
        <w:rPr>
          <w:rFonts w:ascii="Times New Roman" w:hAnsi="Times New Roman" w:cs="Times New Roman"/>
          <w:lang w:val="es-ES"/>
        </w:rPr>
        <w:t xml:space="preserve"> controla y trasmuta los grandes movimientos que tienden a descorrer el velo de lo invisible. Su energía estimula a través de </w:t>
      </w:r>
      <w:r w:rsidR="00D356E9" w:rsidRPr="000214B3">
        <w:rPr>
          <w:rFonts w:ascii="Times New Roman" w:hAnsi="Times New Roman" w:cs="Times New Roman"/>
          <w:lang w:val="es-ES"/>
        </w:rPr>
        <w:t>s</w:t>
      </w:r>
      <w:r w:rsidRPr="000214B3">
        <w:rPr>
          <w:rFonts w:ascii="Times New Roman" w:hAnsi="Times New Roman" w:cs="Times New Roman"/>
          <w:lang w:val="es-ES"/>
        </w:rPr>
        <w:t>us discípulos a los grupos de investigador</w:t>
      </w:r>
      <w:r w:rsidR="00D356E9" w:rsidRPr="000214B3">
        <w:rPr>
          <w:rFonts w:ascii="Times New Roman" w:hAnsi="Times New Roman" w:cs="Times New Roman"/>
          <w:lang w:val="es-ES"/>
        </w:rPr>
        <w:t>es síquicos, y fue quien inició</w:t>
      </w:r>
      <w:r w:rsidRPr="000214B3">
        <w:rPr>
          <w:rFonts w:ascii="Times New Roman" w:hAnsi="Times New Roman" w:cs="Times New Roman"/>
          <w:lang w:val="es-ES"/>
        </w:rPr>
        <w:t xml:space="preserve"> mediante varios de </w:t>
      </w:r>
      <w:r w:rsidR="00D356E9" w:rsidRPr="000214B3">
        <w:rPr>
          <w:rFonts w:ascii="Times New Roman" w:hAnsi="Times New Roman" w:cs="Times New Roman"/>
          <w:lang w:val="es-ES"/>
        </w:rPr>
        <w:t>s</w:t>
      </w:r>
      <w:r w:rsidRPr="000214B3">
        <w:rPr>
          <w:rFonts w:ascii="Times New Roman" w:hAnsi="Times New Roman" w:cs="Times New Roman"/>
          <w:lang w:val="es-ES"/>
        </w:rPr>
        <w:t xml:space="preserve">us discípulos, el movimiento espiritista. Tiene en observación a </w:t>
      </w:r>
      <w:r w:rsidRPr="000214B3">
        <w:rPr>
          <w:rFonts w:ascii="Times New Roman" w:hAnsi="Times New Roman" w:cs="Times New Roman"/>
          <w:lang w:val="es-ES"/>
        </w:rPr>
        <w:lastRenderedPageBreak/>
        <w:t>todos los síquicos de orden superior, y los ayuda a desarrollar sus poderes para bien del grupo; trabaja juntamente con algunos devas</w:t>
      </w:r>
      <w:r w:rsidR="00D356E9" w:rsidRPr="000214B3">
        <w:rPr>
          <w:rFonts w:ascii="Times New Roman" w:hAnsi="Times New Roman" w:cs="Times New Roman"/>
          <w:lang w:val="es-ES"/>
        </w:rPr>
        <w:t xml:space="preserve"> en el plano astral, para abrir</w:t>
      </w:r>
      <w:r w:rsidRPr="000214B3">
        <w:rPr>
          <w:rFonts w:ascii="Times New Roman" w:hAnsi="Times New Roman" w:cs="Times New Roman"/>
          <w:lang w:val="es-ES"/>
        </w:rPr>
        <w:t xml:space="preserve"> a los buscadores de la verdad, ese mundo subjetivo que está </w:t>
      </w:r>
      <w:r w:rsidR="00D356E9" w:rsidRPr="000214B3">
        <w:rPr>
          <w:rFonts w:ascii="Times New Roman" w:hAnsi="Times New Roman" w:cs="Times New Roman"/>
          <w:lang w:val="es-ES"/>
        </w:rPr>
        <w:t>de</w:t>
      </w:r>
      <w:r w:rsidRPr="000214B3">
        <w:rPr>
          <w:rFonts w:ascii="Times New Roman" w:hAnsi="Times New Roman" w:cs="Times New Roman"/>
          <w:lang w:val="es-ES"/>
        </w:rPr>
        <w:t>tr</w:t>
      </w:r>
      <w:r w:rsidR="00D356E9" w:rsidRPr="000214B3">
        <w:rPr>
          <w:rFonts w:ascii="Times New Roman" w:hAnsi="Times New Roman" w:cs="Times New Roman"/>
          <w:lang w:val="es-ES"/>
        </w:rPr>
        <w:t>á</w:t>
      </w:r>
      <w:r w:rsidRPr="000214B3">
        <w:rPr>
          <w:rFonts w:ascii="Times New Roman" w:hAnsi="Times New Roman" w:cs="Times New Roman"/>
          <w:lang w:val="es-ES"/>
        </w:rPr>
        <w:t>s de la materia grosera.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Poco puede decirse sobre los dos Maestros ingleses. No aceptan discípulos en el sentido en que lo hacen los Maestros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y Morya. Uno reside en Gran Bretaña, tiene a </w:t>
      </w:r>
      <w:r w:rsidR="00D356E9" w:rsidRPr="000214B3">
        <w:rPr>
          <w:rFonts w:ascii="Times New Roman" w:hAnsi="Times New Roman" w:cs="Times New Roman"/>
          <w:lang w:val="es-ES"/>
        </w:rPr>
        <w:t>s</w:t>
      </w:r>
      <w:r w:rsidRPr="000214B3">
        <w:rPr>
          <w:rFonts w:ascii="Times New Roman" w:hAnsi="Times New Roman" w:cs="Times New Roman"/>
          <w:lang w:val="es-ES"/>
        </w:rPr>
        <w:t>u cargo la dirección definitiva de la raza anglosajona y trabaja en los planes del desarrollo y la evolución futuros. Está tras el movimiento laborista de todo el mundo, transmutándolo y dirigiéndolo, y de la actual creciente oleada de la democraci</w:t>
      </w:r>
      <w:r w:rsidR="00D356E9" w:rsidRPr="000214B3">
        <w:rPr>
          <w:rFonts w:ascii="Times New Roman" w:hAnsi="Times New Roman" w:cs="Times New Roman"/>
          <w:lang w:val="es-ES"/>
        </w:rPr>
        <w:t>a. De la inquietud democrática,</w:t>
      </w:r>
      <w:r w:rsidRPr="000214B3">
        <w:rPr>
          <w:rFonts w:ascii="Times New Roman" w:hAnsi="Times New Roman" w:cs="Times New Roman"/>
          <w:lang w:val="es-ES"/>
        </w:rPr>
        <w:t xml:space="preserve"> del caos y la confusión actuales, surgirá la futura condición mundial, que tendrá</w:t>
      </w:r>
      <w:r w:rsidR="00D356E9" w:rsidRPr="000214B3">
        <w:rPr>
          <w:rFonts w:ascii="Times New Roman" w:hAnsi="Times New Roman" w:cs="Times New Roman"/>
          <w:lang w:val="es-ES"/>
        </w:rPr>
        <w:t xml:space="preserve"> como nota clave la cooperación y</w:t>
      </w:r>
      <w:r w:rsidRPr="000214B3">
        <w:rPr>
          <w:rFonts w:ascii="Times New Roman" w:hAnsi="Times New Roman" w:cs="Times New Roman"/>
          <w:lang w:val="es-ES"/>
        </w:rPr>
        <w:t xml:space="preserve"> no l</w:t>
      </w:r>
      <w:r w:rsidR="00D356E9" w:rsidRPr="000214B3">
        <w:rPr>
          <w:rFonts w:ascii="Times New Roman" w:hAnsi="Times New Roman" w:cs="Times New Roman"/>
          <w:lang w:val="es-ES"/>
        </w:rPr>
        <w:t xml:space="preserve">a competencia; la distribución y </w:t>
      </w:r>
      <w:r w:rsidRPr="000214B3">
        <w:rPr>
          <w:rFonts w:ascii="Times New Roman" w:hAnsi="Times New Roman" w:cs="Times New Roman"/>
          <w:lang w:val="es-ES"/>
        </w:rPr>
        <w:t>no la centralización.</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Mencionaremos aquí brevemente al Maestro Serapis</w:t>
      </w:r>
      <w:r w:rsidR="00D356E9" w:rsidRPr="000214B3">
        <w:rPr>
          <w:rFonts w:ascii="Times New Roman" w:hAnsi="Times New Roman" w:cs="Times New Roman"/>
          <w:lang w:val="es-ES"/>
        </w:rPr>
        <w:t xml:space="preserve"> Bey</w:t>
      </w:r>
      <w:r w:rsidRPr="000214B3">
        <w:rPr>
          <w:rFonts w:ascii="Times New Roman" w:hAnsi="Times New Roman" w:cs="Times New Roman"/>
          <w:lang w:val="es-ES"/>
        </w:rPr>
        <w:t xml:space="preserve">, frecuentemente llamado el </w:t>
      </w:r>
      <w:r w:rsidR="00D356E9" w:rsidRPr="000214B3">
        <w:rPr>
          <w:rFonts w:ascii="Times New Roman" w:hAnsi="Times New Roman" w:cs="Times New Roman"/>
          <w:lang w:val="es-ES"/>
        </w:rPr>
        <w:t>egipcio</w:t>
      </w:r>
      <w:r w:rsidRPr="000214B3">
        <w:rPr>
          <w:rFonts w:ascii="Times New Roman" w:hAnsi="Times New Roman" w:cs="Times New Roman"/>
          <w:lang w:val="es-ES"/>
        </w:rPr>
        <w:t xml:space="preserve">. Pertenece al cuarto rayo, y de </w:t>
      </w:r>
      <w:r w:rsidR="008A0FFB" w:rsidRPr="000214B3">
        <w:rPr>
          <w:rFonts w:ascii="Times New Roman" w:hAnsi="Times New Roman" w:cs="Times New Roman"/>
          <w:lang w:val="es-ES"/>
        </w:rPr>
        <w:t>é</w:t>
      </w:r>
      <w:r w:rsidRPr="000214B3">
        <w:rPr>
          <w:rFonts w:ascii="Times New Roman" w:hAnsi="Times New Roman" w:cs="Times New Roman"/>
          <w:lang w:val="es-ES"/>
        </w:rPr>
        <w:t xml:space="preserve">l reciben enérgico impulso los grandes movimientos artísticos del mundo, la evolución de la música, de la pintura y del teatro. Actualmente dedica la mayor parte de </w:t>
      </w:r>
      <w:r w:rsidR="008A0FFB" w:rsidRPr="000214B3">
        <w:rPr>
          <w:rFonts w:ascii="Times New Roman" w:hAnsi="Times New Roman" w:cs="Times New Roman"/>
          <w:lang w:val="es-ES"/>
        </w:rPr>
        <w:t>s</w:t>
      </w:r>
      <w:r w:rsidRPr="000214B3">
        <w:rPr>
          <w:rFonts w:ascii="Times New Roman" w:hAnsi="Times New Roman" w:cs="Times New Roman"/>
          <w:lang w:val="es-ES"/>
        </w:rPr>
        <w:t xml:space="preserve">u tiempo y atención al trabajo de la evolución dévica o angélica, hasta que, mediante </w:t>
      </w:r>
      <w:r w:rsidR="008A0FFB" w:rsidRPr="000214B3">
        <w:rPr>
          <w:rFonts w:ascii="Times New Roman" w:hAnsi="Times New Roman" w:cs="Times New Roman"/>
          <w:lang w:val="es-ES"/>
        </w:rPr>
        <w:t>su ayuda</w:t>
      </w:r>
      <w:r w:rsidRPr="000214B3">
        <w:rPr>
          <w:rFonts w:ascii="Times New Roman" w:hAnsi="Times New Roman" w:cs="Times New Roman"/>
          <w:lang w:val="es-ES"/>
        </w:rPr>
        <w:t xml:space="preserve"> sea posible hacer la gran revelación en el mundo de la música y de la pintura, en un futuro inmediato. No es posible agregar algo más acerca de </w:t>
      </w:r>
      <w:r w:rsidR="008A0FFB" w:rsidRPr="000214B3">
        <w:rPr>
          <w:rFonts w:ascii="Times New Roman" w:hAnsi="Times New Roman" w:cs="Times New Roman"/>
          <w:lang w:val="es-ES"/>
        </w:rPr>
        <w:t>é</w:t>
      </w:r>
      <w:r w:rsidRPr="000214B3">
        <w:rPr>
          <w:rFonts w:ascii="Times New Roman" w:hAnsi="Times New Roman" w:cs="Times New Roman"/>
          <w:lang w:val="es-ES"/>
        </w:rPr>
        <w:t xml:space="preserve">l ni revelar </w:t>
      </w:r>
      <w:r w:rsidR="008A0FFB" w:rsidRPr="000214B3">
        <w:rPr>
          <w:rFonts w:ascii="Times New Roman" w:hAnsi="Times New Roman" w:cs="Times New Roman"/>
          <w:lang w:val="es-ES"/>
        </w:rPr>
        <w:t>s</w:t>
      </w:r>
      <w:r w:rsidRPr="000214B3">
        <w:rPr>
          <w:rFonts w:ascii="Times New Roman" w:hAnsi="Times New Roman" w:cs="Times New Roman"/>
          <w:lang w:val="es-ES"/>
        </w:rPr>
        <w:t>u lugar de residencia.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 Maestro Hilarión trabaja bajo la dirección del Maestro Saint Germain en Norteamérica; tuvo mucho que ver esotéricamente con las distintas ciencias mentales, como la Ciencia Cristiana y el Nuevo Pensamiento, constituyendo ambas un esfuerzo de la Logia en el afán de enseñar a los hombres la realidad de lo invisible y el poder, creador de la mente. Su cuerpo es irlandés; pertenece al cuarto rayo, y no puede ser revelado el lugar de </w:t>
      </w:r>
      <w:r w:rsidR="008A0FFB" w:rsidRPr="000214B3">
        <w:rPr>
          <w:rFonts w:ascii="Times New Roman" w:hAnsi="Times New Roman" w:cs="Times New Roman"/>
          <w:lang w:val="es-ES"/>
        </w:rPr>
        <w:t>s</w:t>
      </w:r>
      <w:r w:rsidRPr="000214B3">
        <w:rPr>
          <w:rFonts w:ascii="Times New Roman" w:hAnsi="Times New Roman" w:cs="Times New Roman"/>
          <w:lang w:val="es-ES"/>
        </w:rPr>
        <w:t xml:space="preserve">u </w:t>
      </w:r>
      <w:r w:rsidRPr="000214B3">
        <w:rPr>
          <w:rFonts w:ascii="Times New Roman" w:hAnsi="Times New Roman" w:cs="Times New Roman"/>
          <w:lang w:val="es-ES"/>
        </w:rPr>
        <w:lastRenderedPageBreak/>
        <w:t xml:space="preserve">residencia. Tomó a su cargo gran parte del trabajo del Maestro Serapis cuando </w:t>
      </w:r>
      <w:r w:rsidR="008A0FFB" w:rsidRPr="000214B3">
        <w:rPr>
          <w:rFonts w:ascii="Times New Roman" w:hAnsi="Times New Roman" w:cs="Times New Roman"/>
          <w:lang w:val="es-ES"/>
        </w:rPr>
        <w:t>é</w:t>
      </w:r>
      <w:r w:rsidRPr="000214B3">
        <w:rPr>
          <w:rFonts w:ascii="Times New Roman" w:hAnsi="Times New Roman" w:cs="Times New Roman"/>
          <w:lang w:val="es-ES"/>
        </w:rPr>
        <w:t>ste se ocupó de la evolución dévica.</w:t>
      </w:r>
    </w:p>
    <w:p w:rsidR="00FC6099" w:rsidRPr="000214B3" w:rsidRDefault="00FC6099" w:rsidP="0048391F">
      <w:pPr>
        <w:pStyle w:val="Citadestacada"/>
        <w:spacing w:line="276" w:lineRule="auto"/>
        <w:rPr>
          <w:rFonts w:ascii="Times New Roman" w:hAnsi="Times New Roman" w:cs="Times New Roman"/>
          <w:color w:val="auto"/>
          <w:sz w:val="22"/>
          <w:szCs w:val="22"/>
          <w:lang w:val="es-MX"/>
        </w:rPr>
      </w:pPr>
      <w:r w:rsidRPr="000214B3">
        <w:rPr>
          <w:rFonts w:ascii="Times New Roman" w:hAnsi="Times New Roman" w:cs="Times New Roman"/>
          <w:b/>
          <w:color w:val="7030A0"/>
          <w:sz w:val="22"/>
          <w:szCs w:val="22"/>
          <w:lang w:val="es-MX"/>
        </w:rPr>
        <w:t>El trabajo actual</w:t>
      </w:r>
      <w:r w:rsidRPr="000214B3">
        <w:rPr>
          <w:rStyle w:val="Refdenotaalpie"/>
          <w:rFonts w:ascii="Times New Roman" w:hAnsi="Times New Roman" w:cs="Times New Roman"/>
          <w:color w:val="auto"/>
          <w:sz w:val="22"/>
          <w:szCs w:val="22"/>
          <w:lang w:val="es-ES"/>
        </w:rPr>
        <w:footnoteReference w:id="16"/>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Serán tratados aquí ciertos hechos que se refieren a dichos Maestros y a </w:t>
      </w:r>
      <w:r w:rsidR="008A0FFB" w:rsidRPr="000214B3">
        <w:rPr>
          <w:rFonts w:ascii="Times New Roman" w:hAnsi="Times New Roman" w:cs="Times New Roman"/>
          <w:lang w:val="es-ES"/>
        </w:rPr>
        <w:t>s</w:t>
      </w:r>
      <w:r w:rsidRPr="000214B3">
        <w:rPr>
          <w:rFonts w:ascii="Times New Roman" w:hAnsi="Times New Roman" w:cs="Times New Roman"/>
          <w:lang w:val="es-ES"/>
        </w:rPr>
        <w:t>u tra</w:t>
      </w:r>
      <w:r w:rsidR="008A0FFB" w:rsidRPr="000214B3">
        <w:rPr>
          <w:rFonts w:ascii="Times New Roman" w:hAnsi="Times New Roman" w:cs="Times New Roman"/>
          <w:lang w:val="es-ES"/>
        </w:rPr>
        <w:t>bajo presente y futuro. Primero</w:t>
      </w:r>
      <w:r w:rsidRPr="000214B3">
        <w:rPr>
          <w:rFonts w:ascii="Times New Roman" w:hAnsi="Times New Roman" w:cs="Times New Roman"/>
          <w:lang w:val="es-ES"/>
        </w:rPr>
        <w:t xml:space="preserve"> el trabajo de entrenar a </w:t>
      </w:r>
      <w:r w:rsidR="008A0FFB" w:rsidRPr="000214B3">
        <w:rPr>
          <w:rFonts w:ascii="Times New Roman" w:hAnsi="Times New Roman" w:cs="Times New Roman"/>
          <w:lang w:val="es-ES"/>
        </w:rPr>
        <w:t>s</w:t>
      </w:r>
      <w:r w:rsidRPr="000214B3">
        <w:rPr>
          <w:rFonts w:ascii="Times New Roman" w:hAnsi="Times New Roman" w:cs="Times New Roman"/>
          <w:lang w:val="es-ES"/>
        </w:rPr>
        <w:t>us aspirantes y discípulos, para que sean de utilidad en d</w:t>
      </w:r>
      <w:r w:rsidR="008A0FFB" w:rsidRPr="000214B3">
        <w:rPr>
          <w:rFonts w:ascii="Times New Roman" w:hAnsi="Times New Roman" w:cs="Times New Roman"/>
          <w:lang w:val="es-ES"/>
        </w:rPr>
        <w:t>os grandes acontecimientos: primero,</w:t>
      </w:r>
      <w:r w:rsidRPr="000214B3">
        <w:rPr>
          <w:rFonts w:ascii="Times New Roman" w:hAnsi="Times New Roman" w:cs="Times New Roman"/>
          <w:lang w:val="es-ES"/>
        </w:rPr>
        <w:t xml:space="preserve"> la venida del Instructor del Mundo a mediados o a fines del presente siglo, y otro, la fundación de la nueva sexta subraza con la reconstrucción de las actuales condiciones del mundo. Por ser la nuestra la quinta subraza de la quinta raza raíz, es muy grande la presión del trabajo en los cinco rayos de la mente, controlados por el </w:t>
      </w:r>
      <w:r w:rsidR="008A0FFB" w:rsidRPr="000214B3">
        <w:rPr>
          <w:rFonts w:ascii="Times New Roman" w:hAnsi="Times New Roman" w:cs="Times New Roman"/>
          <w:lang w:val="es-ES"/>
        </w:rPr>
        <w:t>Maha-Chohán</w:t>
      </w:r>
      <w:r w:rsidRPr="000214B3">
        <w:rPr>
          <w:rFonts w:ascii="Times New Roman" w:hAnsi="Times New Roman" w:cs="Times New Roman"/>
          <w:lang w:val="es-ES"/>
        </w:rPr>
        <w:t xml:space="preserve">. Dado que los Maestros soportan una carga muy pesada, gran parte de </w:t>
      </w:r>
      <w:r w:rsidR="008A0FFB" w:rsidRPr="000214B3">
        <w:rPr>
          <w:rFonts w:ascii="Times New Roman" w:hAnsi="Times New Roman" w:cs="Times New Roman"/>
          <w:lang w:val="es-ES"/>
        </w:rPr>
        <w:t>s</w:t>
      </w:r>
      <w:r w:rsidRPr="000214B3">
        <w:rPr>
          <w:rFonts w:ascii="Times New Roman" w:hAnsi="Times New Roman" w:cs="Times New Roman"/>
          <w:lang w:val="es-ES"/>
        </w:rPr>
        <w:t xml:space="preserve">u trabajo de enseñar a los discípulos ha sido delegado a iniciados y discípulos avanzados, y algunos de los Maestros de los rayos primero y segundo, se han hecho cargo temporariamente de los aspirantes en el departamento del </w:t>
      </w:r>
      <w:r w:rsidR="008A0FFB" w:rsidRPr="000214B3">
        <w:rPr>
          <w:rFonts w:ascii="Times New Roman" w:hAnsi="Times New Roman" w:cs="Times New Roman"/>
          <w:lang w:val="es-ES"/>
        </w:rPr>
        <w:t>Maha-Chohán</w:t>
      </w:r>
      <w:r w:rsidRPr="000214B3">
        <w:rPr>
          <w:rFonts w:ascii="Times New Roman" w:hAnsi="Times New Roman" w:cs="Times New Roman"/>
          <w:lang w:val="es-ES"/>
        </w:rPr>
        <w:t>.</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Segundo, se debe preparar al mundo en amplia escala para la venida del Instructor mundial, y deben darse los pasos necesarios antes de que muchos de </w:t>
      </w:r>
      <w:r w:rsidR="008A0FFB" w:rsidRPr="000214B3">
        <w:rPr>
          <w:rFonts w:ascii="Times New Roman" w:hAnsi="Times New Roman" w:cs="Times New Roman"/>
          <w:lang w:val="es-ES"/>
        </w:rPr>
        <w:t>e</w:t>
      </w:r>
      <w:r w:rsidRPr="000214B3">
        <w:rPr>
          <w:rFonts w:ascii="Times New Roman" w:hAnsi="Times New Roman" w:cs="Times New Roman"/>
          <w:lang w:val="es-ES"/>
        </w:rPr>
        <w:t xml:space="preserve">llos se manifiesten entre los hombres, y lo harán </w:t>
      </w:r>
      <w:r w:rsidR="008A0FFB" w:rsidRPr="000214B3">
        <w:rPr>
          <w:rFonts w:ascii="Times New Roman" w:hAnsi="Times New Roman" w:cs="Times New Roman"/>
          <w:lang w:val="es-ES"/>
        </w:rPr>
        <w:t>en poco tiempo</w:t>
      </w:r>
      <w:r w:rsidRPr="000214B3">
        <w:rPr>
          <w:rFonts w:ascii="Times New Roman" w:hAnsi="Times New Roman" w:cs="Times New Roman"/>
          <w:lang w:val="es-ES"/>
        </w:rPr>
        <w:t>. Ya se está formando un grupo especial que se prepara</w:t>
      </w:r>
      <w:r w:rsidR="008A0FFB" w:rsidRPr="000214B3">
        <w:rPr>
          <w:rFonts w:ascii="Times New Roman" w:hAnsi="Times New Roman" w:cs="Times New Roman"/>
          <w:lang w:val="es-ES"/>
        </w:rPr>
        <w:t xml:space="preserve"> expresamente para este trabajo:</w:t>
      </w:r>
      <w:r w:rsidRPr="000214B3">
        <w:rPr>
          <w:rFonts w:ascii="Times New Roman" w:hAnsi="Times New Roman" w:cs="Times New Roman"/>
          <w:lang w:val="es-ES"/>
        </w:rPr>
        <w:t xml:space="preserve"> </w:t>
      </w:r>
      <w:r w:rsidR="008A0FFB" w:rsidRPr="000214B3">
        <w:rPr>
          <w:rFonts w:ascii="Times New Roman" w:hAnsi="Times New Roman" w:cs="Times New Roman"/>
          <w:lang w:val="es-ES"/>
        </w:rPr>
        <w:t>e</w:t>
      </w:r>
      <w:r w:rsidRPr="000214B3">
        <w:rPr>
          <w:rFonts w:ascii="Times New Roman" w:hAnsi="Times New Roman" w:cs="Times New Roman"/>
          <w:lang w:val="es-ES"/>
        </w:rPr>
        <w:t xml:space="preserve">l Maestro Morya, el Maestro Koot </w:t>
      </w:r>
      <w:r w:rsidR="000E6D69" w:rsidRPr="000214B3">
        <w:rPr>
          <w:rFonts w:ascii="Times New Roman" w:hAnsi="Times New Roman" w:cs="Times New Roman"/>
          <w:lang w:val="es-ES"/>
        </w:rPr>
        <w:t>Hoomi</w:t>
      </w:r>
      <w:r w:rsidRPr="000214B3">
        <w:rPr>
          <w:rFonts w:ascii="Times New Roman" w:hAnsi="Times New Roman" w:cs="Times New Roman"/>
          <w:lang w:val="es-ES"/>
        </w:rPr>
        <w:t xml:space="preserve"> y el Maestro Jesús, se ocuparán especialmente de este movimiento</w:t>
      </w:r>
      <w:r w:rsidR="008A0FFB" w:rsidRPr="000214B3">
        <w:rPr>
          <w:rFonts w:ascii="Times New Roman" w:hAnsi="Times New Roman" w:cs="Times New Roman"/>
          <w:lang w:val="es-ES"/>
        </w:rPr>
        <w:t>.</w:t>
      </w:r>
      <w:r w:rsidRPr="000214B3">
        <w:rPr>
          <w:rFonts w:ascii="Times New Roman" w:hAnsi="Times New Roman" w:cs="Times New Roman"/>
          <w:lang w:val="es-ES"/>
        </w:rPr>
        <w:t xml:space="preserve"> Otros Maestros participarán también, pero los tres mencionados anteriormente son </w:t>
      </w:r>
      <w:r w:rsidR="008A0FFB" w:rsidRPr="000214B3">
        <w:rPr>
          <w:rFonts w:ascii="Times New Roman" w:hAnsi="Times New Roman" w:cs="Times New Roman"/>
          <w:lang w:val="es-ES"/>
        </w:rPr>
        <w:t>a</w:t>
      </w:r>
      <w:r w:rsidRPr="000214B3">
        <w:rPr>
          <w:rFonts w:ascii="Times New Roman" w:hAnsi="Times New Roman" w:cs="Times New Roman"/>
          <w:lang w:val="es-ES"/>
        </w:rPr>
        <w:t>quellos con cuyos nombres y cargos la gente debe en lo posible familiarizarse.</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lastRenderedPageBreak/>
        <w:t xml:space="preserve">Otros dos Maestros están especialmente relacionados con el séptimo rayo o ceremonial, y </w:t>
      </w:r>
      <w:r w:rsidR="008A0FFB" w:rsidRPr="000214B3">
        <w:rPr>
          <w:rFonts w:ascii="Times New Roman" w:hAnsi="Times New Roman" w:cs="Times New Roman"/>
          <w:lang w:val="es-ES"/>
        </w:rPr>
        <w:t>s</w:t>
      </w:r>
      <w:r w:rsidRPr="000214B3">
        <w:rPr>
          <w:rFonts w:ascii="Times New Roman" w:hAnsi="Times New Roman" w:cs="Times New Roman"/>
          <w:lang w:val="es-ES"/>
        </w:rPr>
        <w:t xml:space="preserve">u trabajo particular es supervisar el desarrollo de ciertas actividades, dentro de los próximos años, bajo la dirección del Maestro Saint Germain </w:t>
      </w:r>
      <w:r w:rsidR="008A0FFB" w:rsidRPr="000214B3">
        <w:rPr>
          <w:rFonts w:ascii="Times New Roman" w:hAnsi="Times New Roman" w:cs="Times New Roman"/>
          <w:lang w:val="es-ES"/>
        </w:rPr>
        <w:t>p</w:t>
      </w:r>
      <w:r w:rsidRPr="000214B3">
        <w:rPr>
          <w:rFonts w:ascii="Times New Roman" w:hAnsi="Times New Roman" w:cs="Times New Roman"/>
          <w:lang w:val="es-ES"/>
        </w:rPr>
        <w:t xml:space="preserve">uede asegurarse definitivamente que antes de la venida de Cristo se hará lo necesario para que esté al frente de las grandes organizaciones un Maestro o un iniciado que haya recibido la tercera iniciación. Maestros e iniciados estarán al frente de ciertos grandes grupos ocultistas del mundo y de diversos sectores de la iglesia en muchas de las grandes naciones. Este trabajo de los Maestros se está realizando ya, y todos </w:t>
      </w:r>
      <w:r w:rsidR="008A0FFB" w:rsidRPr="000214B3">
        <w:rPr>
          <w:rFonts w:ascii="Times New Roman" w:hAnsi="Times New Roman" w:cs="Times New Roman"/>
          <w:lang w:val="es-ES"/>
        </w:rPr>
        <w:t>s</w:t>
      </w:r>
      <w:r w:rsidRPr="000214B3">
        <w:rPr>
          <w:rFonts w:ascii="Times New Roman" w:hAnsi="Times New Roman" w:cs="Times New Roman"/>
          <w:lang w:val="es-ES"/>
        </w:rPr>
        <w:t xml:space="preserve">us esfuerzos tienden a una exitosa culminación. En todas partes </w:t>
      </w:r>
      <w:r w:rsidR="00241D61" w:rsidRPr="000214B3">
        <w:rPr>
          <w:rFonts w:ascii="Times New Roman" w:hAnsi="Times New Roman" w:cs="Times New Roman"/>
          <w:lang w:val="es-ES"/>
        </w:rPr>
        <w:t>e</w:t>
      </w:r>
      <w:r w:rsidRPr="000214B3">
        <w:rPr>
          <w:rFonts w:ascii="Times New Roman" w:hAnsi="Times New Roman" w:cs="Times New Roman"/>
          <w:lang w:val="es-ES"/>
        </w:rPr>
        <w:t xml:space="preserve">llos reúnen a quienes de una u otra manera </w:t>
      </w:r>
      <w:r w:rsidR="008A0FFB" w:rsidRPr="000214B3">
        <w:rPr>
          <w:rFonts w:ascii="Times New Roman" w:hAnsi="Times New Roman" w:cs="Times New Roman"/>
          <w:lang w:val="es-ES"/>
        </w:rPr>
        <w:t>demuestran</w:t>
      </w:r>
      <w:r w:rsidRPr="000214B3">
        <w:rPr>
          <w:rFonts w:ascii="Times New Roman" w:hAnsi="Times New Roman" w:cs="Times New Roman"/>
          <w:lang w:val="es-ES"/>
        </w:rPr>
        <w:t xml:space="preserve"> la tendencia a responder a las altas vibraciones, tratando de forzarlas y adaptarse a ellas, a fin de ser útiles en el momento de la venida de Cristo. Grande es el día de la oportunidad cuando llegue ese momento, porque debido a la enorme fuerza vibratoria, que entonces presionará sobre los hijos de los hombres, quienes real</w:t>
      </w:r>
      <w:r w:rsidR="008A0FFB" w:rsidRPr="000214B3">
        <w:rPr>
          <w:rFonts w:ascii="Times New Roman" w:hAnsi="Times New Roman" w:cs="Times New Roman"/>
          <w:lang w:val="es-ES"/>
        </w:rPr>
        <w:t>izan ahora el trabajo necesario</w:t>
      </w:r>
      <w:r w:rsidRPr="000214B3">
        <w:rPr>
          <w:rFonts w:ascii="Times New Roman" w:hAnsi="Times New Roman" w:cs="Times New Roman"/>
          <w:lang w:val="es-ES"/>
        </w:rPr>
        <w:t xml:space="preserve"> podrán dar un gran paso hacia adelante y franquear el portal de la Iniciación.</w:t>
      </w:r>
    </w:p>
    <w:p w:rsidR="00FC6099" w:rsidRPr="000214B3" w:rsidRDefault="00FC6099" w:rsidP="0048391F">
      <w:pPr>
        <w:pStyle w:val="Citadestacada"/>
        <w:spacing w:line="276" w:lineRule="auto"/>
        <w:rPr>
          <w:rStyle w:val="Textoennegrita"/>
          <w:rFonts w:ascii="Times New Roman" w:hAnsi="Times New Roman" w:cs="Times New Roman"/>
          <w:b w:val="0"/>
          <w:color w:val="7030A0"/>
          <w:sz w:val="22"/>
          <w:szCs w:val="22"/>
          <w:lang w:val="es-ES"/>
        </w:rPr>
      </w:pPr>
      <w:r w:rsidRPr="000214B3">
        <w:rPr>
          <w:rStyle w:val="Textoennegrita"/>
          <w:rFonts w:ascii="Times New Roman" w:hAnsi="Times New Roman" w:cs="Times New Roman"/>
          <w:color w:val="7030A0"/>
          <w:sz w:val="22"/>
          <w:szCs w:val="22"/>
          <w:lang w:val="es-ES"/>
        </w:rPr>
        <w:t>El Comando Ashtar</w:t>
      </w:r>
      <w:r w:rsidRPr="000214B3">
        <w:rPr>
          <w:rStyle w:val="Refdenotaalpie"/>
          <w:rFonts w:ascii="Times New Roman" w:hAnsi="Times New Roman" w:cs="Times New Roman"/>
          <w:b/>
          <w:bCs/>
          <w:color w:val="auto"/>
          <w:sz w:val="22"/>
          <w:szCs w:val="22"/>
        </w:rPr>
        <w:footnoteReference w:id="17"/>
      </w:r>
    </w:p>
    <w:p w:rsidR="00FC6099" w:rsidRPr="000214B3" w:rsidRDefault="00FC6099" w:rsidP="0048391F">
      <w:pPr>
        <w:pStyle w:val="Citadestacada"/>
        <w:spacing w:line="276" w:lineRule="auto"/>
        <w:rPr>
          <w:rStyle w:val="Textoennegrita"/>
          <w:rFonts w:ascii="Times New Roman" w:hAnsi="Times New Roman" w:cs="Times New Roman"/>
          <w:color w:val="7030A0"/>
          <w:sz w:val="22"/>
          <w:szCs w:val="22"/>
          <w:lang w:val="es-ES"/>
        </w:rPr>
      </w:pPr>
      <w:r w:rsidRPr="000214B3">
        <w:rPr>
          <w:rStyle w:val="Textoennegrita"/>
          <w:rFonts w:ascii="Times New Roman" w:hAnsi="Times New Roman" w:cs="Times New Roman"/>
          <w:color w:val="7030A0"/>
          <w:sz w:val="22"/>
          <w:szCs w:val="22"/>
          <w:lang w:val="es-ES"/>
        </w:rPr>
        <w:t xml:space="preserve">“La </w:t>
      </w:r>
      <w:r w:rsidR="0046565A" w:rsidRPr="000214B3">
        <w:rPr>
          <w:rStyle w:val="Textoennegrita"/>
          <w:rFonts w:ascii="Times New Roman" w:hAnsi="Times New Roman" w:cs="Times New Roman"/>
          <w:color w:val="7030A0"/>
          <w:sz w:val="22"/>
          <w:szCs w:val="22"/>
          <w:lang w:val="es-ES"/>
        </w:rPr>
        <w:t>división</w:t>
      </w:r>
      <w:r w:rsidRPr="000214B3">
        <w:rPr>
          <w:rStyle w:val="Textoennegrita"/>
          <w:rFonts w:ascii="Times New Roman" w:hAnsi="Times New Roman" w:cs="Times New Roman"/>
          <w:color w:val="7030A0"/>
          <w:sz w:val="22"/>
          <w:szCs w:val="22"/>
          <w:lang w:val="es-ES"/>
        </w:rPr>
        <w:t xml:space="preserve"> a</w:t>
      </w:r>
      <w:r w:rsidR="0046565A" w:rsidRPr="000214B3">
        <w:rPr>
          <w:rStyle w:val="Textoennegrita"/>
          <w:rFonts w:ascii="Times New Roman" w:hAnsi="Times New Roman" w:cs="Times New Roman"/>
          <w:color w:val="7030A0"/>
          <w:sz w:val="22"/>
          <w:szCs w:val="22"/>
          <w:lang w:val="es-ES"/>
        </w:rPr>
        <w:t>é</w:t>
      </w:r>
      <w:r w:rsidRPr="000214B3">
        <w:rPr>
          <w:rStyle w:val="Textoennegrita"/>
          <w:rFonts w:ascii="Times New Roman" w:hAnsi="Times New Roman" w:cs="Times New Roman"/>
          <w:color w:val="7030A0"/>
          <w:sz w:val="22"/>
          <w:szCs w:val="22"/>
          <w:lang w:val="es-ES"/>
        </w:rPr>
        <w:t xml:space="preserve">rea de la </w:t>
      </w:r>
      <w:r w:rsidR="00D25439" w:rsidRPr="000214B3">
        <w:rPr>
          <w:rStyle w:val="Textoennegrita"/>
          <w:rFonts w:ascii="Times New Roman" w:hAnsi="Times New Roman" w:cs="Times New Roman"/>
          <w:color w:val="7030A0"/>
          <w:sz w:val="22"/>
          <w:szCs w:val="22"/>
          <w:lang w:val="es-ES"/>
        </w:rPr>
        <w:t>G</w:t>
      </w:r>
      <w:r w:rsidRPr="000214B3">
        <w:rPr>
          <w:rStyle w:val="Textoennegrita"/>
          <w:rFonts w:ascii="Times New Roman" w:hAnsi="Times New Roman" w:cs="Times New Roman"/>
          <w:color w:val="7030A0"/>
          <w:sz w:val="22"/>
          <w:szCs w:val="22"/>
          <w:lang w:val="es-ES"/>
        </w:rPr>
        <w:t xml:space="preserve">ran </w:t>
      </w:r>
      <w:r w:rsidR="00D25439" w:rsidRPr="000214B3">
        <w:rPr>
          <w:rStyle w:val="Textoennegrita"/>
          <w:rFonts w:ascii="Times New Roman" w:hAnsi="Times New Roman" w:cs="Times New Roman"/>
          <w:color w:val="7030A0"/>
          <w:sz w:val="22"/>
          <w:szCs w:val="22"/>
          <w:lang w:val="es-ES"/>
        </w:rPr>
        <w:t>H</w:t>
      </w:r>
      <w:r w:rsidRPr="000214B3">
        <w:rPr>
          <w:rStyle w:val="Textoennegrita"/>
          <w:rFonts w:ascii="Times New Roman" w:hAnsi="Times New Roman" w:cs="Times New Roman"/>
          <w:color w:val="7030A0"/>
          <w:sz w:val="22"/>
          <w:szCs w:val="22"/>
          <w:lang w:val="es-ES"/>
        </w:rPr>
        <w:t xml:space="preserve">ermandad </w:t>
      </w:r>
      <w:r w:rsidR="00D25439" w:rsidRPr="000214B3">
        <w:rPr>
          <w:rStyle w:val="Textoennegrita"/>
          <w:rFonts w:ascii="Times New Roman" w:hAnsi="Times New Roman" w:cs="Times New Roman"/>
          <w:color w:val="7030A0"/>
          <w:sz w:val="22"/>
          <w:szCs w:val="22"/>
          <w:lang w:val="es-ES"/>
        </w:rPr>
        <w:t>B</w:t>
      </w:r>
      <w:r w:rsidRPr="000214B3">
        <w:rPr>
          <w:rStyle w:val="Textoennegrita"/>
          <w:rFonts w:ascii="Times New Roman" w:hAnsi="Times New Roman" w:cs="Times New Roman"/>
          <w:color w:val="7030A0"/>
          <w:sz w:val="22"/>
          <w:szCs w:val="22"/>
          <w:lang w:val="es-ES"/>
        </w:rPr>
        <w:t>lanca”</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Uno de los grupos extraterrestres más interesantes e intrigantes es el Comando Ashtar, y su Comandante Ashtar.  El comandante Ashtar es el hombre a cargo de la división aérea de la Gran Hermandad Blanca o Hermandad de la Luz.  El comandante Ashtar y su vasto ejército de trabajadores extraterrestres, cercano </w:t>
      </w:r>
      <w:r w:rsidRPr="000214B3">
        <w:rPr>
          <w:rFonts w:ascii="Times New Roman" w:hAnsi="Times New Roman" w:cs="Times New Roman"/>
          <w:lang w:val="es-ES"/>
        </w:rPr>
        <w:lastRenderedPageBreak/>
        <w:t xml:space="preserve">a los veinte millones, laboran de manera cercana y conjunta con los Maestros Ascendidos. Detrás de sus veinte millones de personas bajo su mando, está nuestro sistema solar, </w:t>
      </w:r>
      <w:r w:rsidR="00E04D85" w:rsidRPr="000214B3">
        <w:rPr>
          <w:rFonts w:ascii="Times New Roman" w:hAnsi="Times New Roman" w:cs="Times New Roman"/>
          <w:lang w:val="es-ES"/>
        </w:rPr>
        <w:t>d</w:t>
      </w:r>
      <w:r w:rsidRPr="000214B3">
        <w:rPr>
          <w:rFonts w:ascii="Times New Roman" w:hAnsi="Times New Roman" w:cs="Times New Roman"/>
          <w:lang w:val="es-ES"/>
        </w:rPr>
        <w:t>el cual él es el encargado, y hay otros cuatro millones de miembros y trabajadores presentes en el plano físico.  El comandante Ashtar es un ser grande y noble, que mide aproximadamente 2.10 m de alto, rubio y con ojos azules.</w:t>
      </w:r>
    </w:p>
    <w:p w:rsidR="00E04D85" w:rsidRPr="000214B3" w:rsidRDefault="00E04D85" w:rsidP="0048391F">
      <w:pPr>
        <w:spacing w:line="276" w:lineRule="auto"/>
        <w:jc w:val="center"/>
        <w:rPr>
          <w:rFonts w:ascii="Times New Roman" w:hAnsi="Times New Roman" w:cs="Times New Roman"/>
          <w:lang w:val="es-ES"/>
        </w:rPr>
      </w:pPr>
      <w:r w:rsidRPr="000214B3">
        <w:rPr>
          <w:rFonts w:ascii="Times New Roman" w:hAnsi="Times New Roman" w:cs="Times New Roman"/>
          <w:noProof/>
          <w:lang w:val="es-MX" w:eastAsia="es-MX" w:bidi="ar-SA"/>
        </w:rPr>
        <w:drawing>
          <wp:inline distT="0" distB="0" distL="0" distR="0">
            <wp:extent cx="1718310" cy="2544099"/>
            <wp:effectExtent l="19050" t="0" r="0" b="0"/>
            <wp:docPr id="3" name="2 Imagen" descr="Comandante Ash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andante Ashtar.jpg"/>
                    <pic:cNvPicPr/>
                  </pic:nvPicPr>
                  <pic:blipFill>
                    <a:blip r:embed="rId49"/>
                    <a:stretch>
                      <a:fillRect/>
                    </a:stretch>
                  </pic:blipFill>
                  <pic:spPr>
                    <a:xfrm>
                      <a:off x="0" y="0"/>
                      <a:ext cx="1715980" cy="2540649"/>
                    </a:xfrm>
                    <a:prstGeom prst="rect">
                      <a:avLst/>
                    </a:prstGeom>
                  </pic:spPr>
                </pic:pic>
              </a:graphicData>
            </a:graphic>
          </wp:inline>
        </w:drawing>
      </w:r>
    </w:p>
    <w:p w:rsidR="00E04D85" w:rsidRPr="000214B3" w:rsidRDefault="00E04D85" w:rsidP="0048391F">
      <w:pPr>
        <w:spacing w:line="276" w:lineRule="auto"/>
        <w:jc w:val="center"/>
        <w:rPr>
          <w:rFonts w:ascii="Times New Roman" w:hAnsi="Times New Roman" w:cs="Times New Roman"/>
          <w:b/>
          <w:i/>
          <w:sz w:val="18"/>
          <w:lang w:val="es-ES"/>
        </w:rPr>
      </w:pPr>
      <w:r w:rsidRPr="000214B3">
        <w:rPr>
          <w:rFonts w:ascii="Times New Roman" w:hAnsi="Times New Roman" w:cs="Times New Roman"/>
          <w:b/>
          <w:i/>
          <w:sz w:val="18"/>
          <w:lang w:val="es-ES"/>
        </w:rPr>
        <w:t xml:space="preserve">Figura </w:t>
      </w:r>
      <w:r w:rsidR="0004025F" w:rsidRPr="000214B3">
        <w:rPr>
          <w:rFonts w:ascii="Times New Roman" w:hAnsi="Times New Roman" w:cs="Times New Roman"/>
          <w:b/>
          <w:i/>
          <w:sz w:val="18"/>
          <w:lang w:val="es-ES"/>
        </w:rPr>
        <w:t>1.</w:t>
      </w:r>
      <w:r w:rsidR="007B0B1C" w:rsidRPr="000214B3">
        <w:rPr>
          <w:rFonts w:ascii="Times New Roman" w:hAnsi="Times New Roman" w:cs="Times New Roman"/>
          <w:b/>
          <w:i/>
          <w:sz w:val="18"/>
          <w:lang w:val="es-ES"/>
        </w:rPr>
        <w:t>5</w:t>
      </w:r>
      <w:r w:rsidR="0004025F" w:rsidRPr="000214B3">
        <w:rPr>
          <w:rFonts w:ascii="Times New Roman" w:hAnsi="Times New Roman" w:cs="Times New Roman"/>
          <w:b/>
          <w:i/>
          <w:sz w:val="18"/>
          <w:lang w:val="es-ES"/>
        </w:rPr>
        <w:t xml:space="preserve"> </w:t>
      </w:r>
      <w:r w:rsidRPr="000214B3">
        <w:rPr>
          <w:rFonts w:ascii="Times New Roman" w:hAnsi="Times New Roman" w:cs="Times New Roman"/>
          <w:b/>
          <w:i/>
          <w:sz w:val="18"/>
          <w:lang w:val="es-ES"/>
        </w:rPr>
        <w:t xml:space="preserve">  El Comandante Ashtar</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Su cuerpo físico es el de un Adán Kadmon que significa que es similar al de los hombres de la Tierra.  Él procede del planeta Ashtar, en su desarrollo como alma.  Nunca ha tenido un cuerpo físico en el planeta Ti</w:t>
      </w:r>
      <w:r w:rsidR="005C0E70" w:rsidRPr="000214B3">
        <w:rPr>
          <w:rFonts w:ascii="Times New Roman" w:hAnsi="Times New Roman" w:cs="Times New Roman"/>
          <w:lang w:val="es-ES"/>
        </w:rPr>
        <w:t>erra.  Sin embargo, é</w:t>
      </w:r>
      <w:r w:rsidRPr="000214B3">
        <w:rPr>
          <w:rFonts w:ascii="Times New Roman" w:hAnsi="Times New Roman" w:cs="Times New Roman"/>
          <w:lang w:val="es-ES"/>
        </w:rPr>
        <w:t>l es el encargado de la flota es</w:t>
      </w:r>
      <w:r w:rsidR="00E04D85" w:rsidRPr="000214B3">
        <w:rPr>
          <w:rFonts w:ascii="Times New Roman" w:hAnsi="Times New Roman" w:cs="Times New Roman"/>
          <w:lang w:val="es-ES"/>
        </w:rPr>
        <w:t>pacial en nuestro sistema solar</w:t>
      </w:r>
      <w:r w:rsidRPr="000214B3">
        <w:rPr>
          <w:rFonts w:ascii="Times New Roman" w:hAnsi="Times New Roman" w:cs="Times New Roman"/>
          <w:lang w:val="es-ES"/>
        </w:rPr>
        <w:t xml:space="preserve"> y no está restringido a este sector del espacio en términos de su servicio.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Él representa a nuestro sistema solar en la Junta de Consejo de nuestra galaxia y en otros universos a través del gran omniuniverso.  Algo muy importante a entender sobre el </w:t>
      </w:r>
      <w:r w:rsidRPr="000214B3">
        <w:rPr>
          <w:rFonts w:ascii="Times New Roman" w:hAnsi="Times New Roman" w:cs="Times New Roman"/>
          <w:lang w:val="es-ES"/>
        </w:rPr>
        <w:lastRenderedPageBreak/>
        <w:t>comandante Ashtar, su ejército de trabajadores de luz y la flota de naves extraterrestres, es que ellos son de naturaleza etérica.  No tienen cuerpos físicos como nosotros, sin embargo son capaces de manifestarse físicamente, así como mostrar sus naves en el plano físico en el momento que lo deseen.</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Una persona común, al verlos no notaría ninguna diferencia con usted o conmigo.  La mayor parte de la vida en otros planetas de nuestro sistema solar es de naturaleza etérica.  Algunas veces por esta razón sus entidades son llamadas “etéricas”.  Ellos no deben considerarse como seres desencarnados, pues tienen cuerpo.</w:t>
      </w:r>
    </w:p>
    <w:p w:rsidR="00FC609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 xml:space="preserve">Ellos están en un estado de evolución como nosotros y su vida en su propio plano no es muy diferente a la nuestra, excepto que han trascendido mucho los bajos instintos y los deseos astrales que la gente de la Tierra no ha logrado superar. El Comandante Ashtar colabora también de manera muy estrecha con el reino </w:t>
      </w:r>
      <w:r w:rsidR="005C0E70" w:rsidRPr="000214B3">
        <w:rPr>
          <w:rFonts w:ascii="Times New Roman" w:hAnsi="Times New Roman" w:cs="Times New Roman"/>
          <w:lang w:val="es-ES"/>
        </w:rPr>
        <w:t>a</w:t>
      </w:r>
      <w:r w:rsidRPr="000214B3">
        <w:rPr>
          <w:rFonts w:ascii="Times New Roman" w:hAnsi="Times New Roman" w:cs="Times New Roman"/>
          <w:lang w:val="es-ES"/>
        </w:rPr>
        <w:t>ngélico, más específicamente con el Arcángel Miguel.</w:t>
      </w:r>
    </w:p>
    <w:p w:rsidR="00B510E9" w:rsidRPr="000214B3" w:rsidRDefault="00FC6099" w:rsidP="0048391F">
      <w:pPr>
        <w:spacing w:line="276" w:lineRule="auto"/>
        <w:jc w:val="both"/>
        <w:rPr>
          <w:rFonts w:ascii="Times New Roman" w:hAnsi="Times New Roman" w:cs="Times New Roman"/>
          <w:lang w:val="es-ES"/>
        </w:rPr>
      </w:pPr>
      <w:r w:rsidRPr="000214B3">
        <w:rPr>
          <w:rFonts w:ascii="Times New Roman" w:hAnsi="Times New Roman" w:cs="Times New Roman"/>
          <w:lang w:val="es-ES"/>
        </w:rPr>
        <w:t>El Comandante Ashtar es un hombre extremadamente amoroso y gentil, pero severo y firme en su misión de servicio, educación y protección a la humanidad dentro del sistema solar.  El Comandante Ashtar y su tripulación no intentan ser dioses, más bien quieren ser como compañeros nuestros en el camino de la ascensión. Dos de sus principales misiones son educar espiritualmente al ser humano acerca de su verdadera misión aquí en la Tierra, y en segundo lugar, defender y proteger al planeta y al sistema solar de los grupos extraterrestres hostiles y egoístas. La mayoría de la gente no tiene idea de la gratitud que se le debe al Comandante Ashtar y a su incansable flota y colaboradores.</w:t>
      </w:r>
    </w:p>
    <w:p w:rsidR="00FC6099" w:rsidRPr="000214B3" w:rsidRDefault="00FC6099" w:rsidP="0048391F">
      <w:pPr>
        <w:pStyle w:val="Citadestacada"/>
        <w:spacing w:line="276" w:lineRule="auto"/>
        <w:rPr>
          <w:rStyle w:val="Textoennegrita"/>
          <w:rFonts w:ascii="Times New Roman" w:hAnsi="Times New Roman" w:cs="Times New Roman"/>
          <w:color w:val="7030A0"/>
          <w:sz w:val="22"/>
          <w:szCs w:val="22"/>
          <w:lang w:val="es-ES"/>
        </w:rPr>
      </w:pPr>
      <w:r w:rsidRPr="000214B3">
        <w:rPr>
          <w:rStyle w:val="Textoennegrita"/>
          <w:rFonts w:ascii="Times New Roman" w:hAnsi="Times New Roman" w:cs="Times New Roman"/>
          <w:color w:val="7030A0"/>
          <w:sz w:val="22"/>
          <w:szCs w:val="22"/>
          <w:lang w:val="es-ES"/>
        </w:rPr>
        <w:lastRenderedPageBreak/>
        <w:t>El Comando Ashtar y los extraterrestres negativos</w:t>
      </w:r>
    </w:p>
    <w:p w:rsidR="00FC6099" w:rsidRPr="000214B3" w:rsidRDefault="00FC6099" w:rsidP="0048391F">
      <w:pPr>
        <w:spacing w:line="276" w:lineRule="auto"/>
        <w:jc w:val="both"/>
        <w:rPr>
          <w:rStyle w:val="Textoennegrita"/>
          <w:rFonts w:ascii="Times New Roman" w:hAnsi="Times New Roman" w:cs="Times New Roman"/>
          <w:b w:val="0"/>
          <w:color w:val="auto"/>
          <w:lang w:val="es-ES"/>
        </w:rPr>
      </w:pPr>
      <w:r w:rsidRPr="000214B3">
        <w:rPr>
          <w:rStyle w:val="Textoennegrita"/>
          <w:rFonts w:ascii="Times New Roman" w:hAnsi="Times New Roman" w:cs="Times New Roman"/>
          <w:b w:val="0"/>
          <w:color w:val="auto"/>
          <w:lang w:val="es-ES"/>
        </w:rPr>
        <w:t xml:space="preserve">Hay muchas civilizaciones extraterrestres en la galaxia, el universo y el omniuniverso que vienen a la Tierra a colectar datos y a llevar a cabo experimentos con fines egoístas.  Ellos no están aquí para dar servicio, algunos de estos extraterrestres son lo que podría decirse neutrales, pero algunos de ellos sirven a las fuerzas obscuras. </w:t>
      </w:r>
    </w:p>
    <w:p w:rsidR="00FC6099" w:rsidRPr="000214B3" w:rsidRDefault="00FC6099" w:rsidP="0048391F">
      <w:pPr>
        <w:spacing w:line="276" w:lineRule="auto"/>
        <w:jc w:val="both"/>
        <w:rPr>
          <w:rStyle w:val="Textoennegrita"/>
          <w:rFonts w:ascii="Times New Roman" w:hAnsi="Times New Roman" w:cs="Times New Roman"/>
          <w:b w:val="0"/>
          <w:color w:val="auto"/>
          <w:lang w:val="es-ES"/>
        </w:rPr>
      </w:pPr>
      <w:r w:rsidRPr="000214B3">
        <w:rPr>
          <w:rStyle w:val="Textoennegrita"/>
          <w:rFonts w:ascii="Times New Roman" w:hAnsi="Times New Roman" w:cs="Times New Roman"/>
          <w:b w:val="0"/>
          <w:color w:val="auto"/>
          <w:lang w:val="es-ES"/>
        </w:rPr>
        <w:t>Hay también extraterrestres negativos quienes abiertamente se oponen a la Gran Hermandad Blanca y al Comando Ashtar.  Ellos se apoderarían del planeta si pudieran.  El Comando Ashtar y civilizaciones como la procedente de “Arcturus”, nos protegen al impedir que el planeta sea tomado por estas entidades negativas. Los grupos de extraterrestres renegados son escoltados fuera de este sector por las naves estelares del Comando.</w:t>
      </w:r>
    </w:p>
    <w:p w:rsidR="00FC6099" w:rsidRPr="000214B3" w:rsidRDefault="00FC6099" w:rsidP="0048391F">
      <w:pPr>
        <w:spacing w:line="276" w:lineRule="auto"/>
        <w:jc w:val="both"/>
        <w:rPr>
          <w:rStyle w:val="Textoennegrita"/>
          <w:rFonts w:ascii="Times New Roman" w:hAnsi="Times New Roman" w:cs="Times New Roman"/>
          <w:b w:val="0"/>
          <w:color w:val="auto"/>
          <w:lang w:val="es-ES"/>
        </w:rPr>
      </w:pPr>
      <w:r w:rsidRPr="000214B3">
        <w:rPr>
          <w:rStyle w:val="Textoennegrita"/>
          <w:rFonts w:ascii="Times New Roman" w:hAnsi="Times New Roman" w:cs="Times New Roman"/>
          <w:b w:val="0"/>
          <w:color w:val="auto"/>
          <w:lang w:val="es-ES"/>
        </w:rPr>
        <w:t xml:space="preserve">Muchos integrantes del Comando Ashtar caminan entre nosotros o en las calles de cualquier lugar de la Tierra sin ser notados.  Ellos sirven en cierto sentido como una policía celestial, pues actualmente hay seis planetas en el sistema de Orión, y un grupo llamado los </w:t>
      </w:r>
      <w:r w:rsidR="00F110B3" w:rsidRPr="000214B3">
        <w:rPr>
          <w:rStyle w:val="Textoennegrita"/>
          <w:rFonts w:ascii="Times New Roman" w:hAnsi="Times New Roman" w:cs="Times New Roman"/>
          <w:b w:val="0"/>
          <w:color w:val="auto"/>
          <w:lang w:val="es-ES"/>
        </w:rPr>
        <w:t>“</w:t>
      </w:r>
      <w:r w:rsidRPr="000214B3">
        <w:rPr>
          <w:rStyle w:val="Textoennegrita"/>
          <w:rFonts w:ascii="Times New Roman" w:hAnsi="Times New Roman" w:cs="Times New Roman"/>
          <w:b w:val="0"/>
          <w:color w:val="auto"/>
          <w:lang w:val="es-ES"/>
        </w:rPr>
        <w:t>Deros</w:t>
      </w:r>
      <w:r w:rsidR="00F110B3" w:rsidRPr="000214B3">
        <w:rPr>
          <w:rStyle w:val="Textoennegrita"/>
          <w:rFonts w:ascii="Times New Roman" w:hAnsi="Times New Roman" w:cs="Times New Roman"/>
          <w:b w:val="0"/>
          <w:color w:val="auto"/>
          <w:lang w:val="es-ES"/>
        </w:rPr>
        <w:t>”</w:t>
      </w:r>
      <w:r w:rsidRPr="000214B3">
        <w:rPr>
          <w:rStyle w:val="Textoennegrita"/>
          <w:rFonts w:ascii="Times New Roman" w:hAnsi="Times New Roman" w:cs="Times New Roman"/>
          <w:b w:val="0"/>
          <w:color w:val="auto"/>
          <w:lang w:val="es-ES"/>
        </w:rPr>
        <w:t xml:space="preserve">, que provienen del espacio interno, quienes tienen que ser controlados para prevenir cualquier acción peligrosa de la Nebulosa de Orión.  Uno de los principales problemas que tiene el Comando Ashtar es que nuestros gobiernos han firmado acuerdos con ciertos grupos de extraterrestres negativos, y el Comando no puede interferir en nuestro libre albedrío, a menos que se pusiera en riesgo nuestro sistema solar y la galaxia. </w:t>
      </w:r>
    </w:p>
    <w:p w:rsidR="00FC6099" w:rsidRPr="000214B3" w:rsidRDefault="00FC6099" w:rsidP="0048391F">
      <w:pPr>
        <w:spacing w:line="276" w:lineRule="auto"/>
        <w:jc w:val="both"/>
        <w:rPr>
          <w:rStyle w:val="Textoennegrita"/>
          <w:rFonts w:ascii="Times New Roman" w:hAnsi="Times New Roman" w:cs="Times New Roman"/>
          <w:b w:val="0"/>
          <w:color w:val="auto"/>
          <w:lang w:val="es-ES"/>
        </w:rPr>
      </w:pPr>
      <w:r w:rsidRPr="000214B3">
        <w:rPr>
          <w:rStyle w:val="Textoennegrita"/>
          <w:rFonts w:ascii="Times New Roman" w:hAnsi="Times New Roman" w:cs="Times New Roman"/>
          <w:b w:val="0"/>
          <w:color w:val="auto"/>
          <w:lang w:val="es-ES"/>
        </w:rPr>
        <w:lastRenderedPageBreak/>
        <w:t>El número de extraterrestres negativos es pequeño comparado con el vasto número de extraterrestres positivos, sin embargo, los negativos son sumamente peligrosos si no se controlan.  Afortunadamente se cuenta con el Comando Ashtar para ayudarnos.  Como regla general, los ovnis en forma de cigarro son potencialmente naves de los extraterrestres peligrosos, y hay pocas excepciones a esta regla.</w:t>
      </w:r>
    </w:p>
    <w:p w:rsidR="00FC6099" w:rsidRPr="000214B3" w:rsidRDefault="00FC6099" w:rsidP="0048391F">
      <w:pPr>
        <w:spacing w:line="276" w:lineRule="auto"/>
        <w:rPr>
          <w:rFonts w:ascii="Times New Roman" w:hAnsi="Times New Roman" w:cs="Times New Roman"/>
          <w:lang w:val="es-ES"/>
        </w:rPr>
      </w:pPr>
      <w:r w:rsidRPr="000214B3">
        <w:rPr>
          <w:rFonts w:ascii="Times New Roman" w:hAnsi="Times New Roman" w:cs="Times New Roman"/>
          <w:lang w:val="es-ES"/>
        </w:rPr>
        <w:br w:type="page"/>
      </w:r>
    </w:p>
    <w:p w:rsidR="00E428E8" w:rsidRPr="00145A62" w:rsidRDefault="00E428E8" w:rsidP="0048391F">
      <w:pPr>
        <w:pStyle w:val="Ttulo"/>
        <w:spacing w:line="276" w:lineRule="auto"/>
        <w:rPr>
          <w:rFonts w:ascii="Palatino Linotype" w:hAnsi="Palatino Linotype"/>
          <w:b/>
          <w:color w:val="7030A0"/>
          <w:sz w:val="36"/>
          <w:szCs w:val="18"/>
          <w:lang w:val="es-MX"/>
        </w:rPr>
      </w:pPr>
      <w:r w:rsidRPr="00145A62">
        <w:rPr>
          <w:rFonts w:ascii="Palatino Linotype" w:hAnsi="Palatino Linotype"/>
          <w:b/>
          <w:color w:val="7030A0"/>
          <w:sz w:val="36"/>
          <w:szCs w:val="18"/>
          <w:lang w:val="es-MX"/>
        </w:rPr>
        <w:lastRenderedPageBreak/>
        <w:t>CAPÍTULO II</w:t>
      </w:r>
    </w:p>
    <w:p w:rsidR="00FC6099" w:rsidRPr="00145A62" w:rsidRDefault="00FC6099" w:rsidP="0048391F">
      <w:pPr>
        <w:pStyle w:val="Ttulo"/>
        <w:spacing w:line="276" w:lineRule="auto"/>
        <w:rPr>
          <w:rFonts w:ascii="Palatino Linotype" w:hAnsi="Palatino Linotype"/>
          <w:b/>
          <w:color w:val="7030A0"/>
          <w:sz w:val="36"/>
          <w:szCs w:val="18"/>
          <w:lang w:val="es-MX"/>
        </w:rPr>
      </w:pPr>
      <w:r w:rsidRPr="00145A62">
        <w:rPr>
          <w:rFonts w:ascii="Palatino Linotype" w:hAnsi="Palatino Linotype"/>
          <w:b/>
          <w:color w:val="7030A0"/>
          <w:sz w:val="36"/>
          <w:szCs w:val="18"/>
          <w:lang w:val="es-MX"/>
        </w:rPr>
        <w:t>PLANOS DIMENSIONALES</w:t>
      </w:r>
    </w:p>
    <w:p w:rsidR="00FC6099" w:rsidRPr="00145A62" w:rsidRDefault="00FC6099" w:rsidP="0048391F">
      <w:pPr>
        <w:pStyle w:val="Ttulo1"/>
        <w:spacing w:line="276" w:lineRule="auto"/>
        <w:rPr>
          <w:rFonts w:ascii="Palatino Linotype" w:hAnsi="Palatino Linotype"/>
          <w:color w:val="auto"/>
          <w:sz w:val="18"/>
          <w:szCs w:val="18"/>
          <w:lang w:val="es-ES"/>
        </w:rPr>
      </w:pPr>
    </w:p>
    <w:p w:rsidR="00FC6099" w:rsidRPr="00EE2090" w:rsidRDefault="00FC6099" w:rsidP="0048391F">
      <w:pPr>
        <w:spacing w:line="276" w:lineRule="auto"/>
        <w:jc w:val="both"/>
        <w:rPr>
          <w:rFonts w:ascii="Times New Roman" w:hAnsi="Times New Roman" w:cs="Times New Roman"/>
          <w:b/>
          <w:lang w:val="es-ES"/>
        </w:rPr>
      </w:pPr>
    </w:p>
    <w:p w:rsidR="00FC6099" w:rsidRPr="00EE2090" w:rsidRDefault="0046565A"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L</w:t>
      </w:r>
      <w:r w:rsidR="004D1C63" w:rsidRPr="00EE2090">
        <w:rPr>
          <w:rStyle w:val="Ttulodellibro"/>
          <w:rFonts w:ascii="Times New Roman" w:hAnsi="Times New Roman" w:cs="Times New Roman"/>
          <w:b/>
          <w:caps/>
          <w:color w:val="7030A0"/>
          <w:sz w:val="22"/>
          <w:szCs w:val="22"/>
          <w:u w:color="FFFFFF" w:themeColor="accent2" w:themeTint="0" w:themeShade="0"/>
          <w:lang w:val="es-MX"/>
        </w:rPr>
        <w:t xml:space="preserve">os siete planos </w:t>
      </w:r>
      <w:r w:rsidR="006D49E0" w:rsidRPr="00EE2090">
        <w:rPr>
          <w:rStyle w:val="Ttulodellibro"/>
          <w:rFonts w:ascii="Times New Roman" w:hAnsi="Times New Roman" w:cs="Times New Roman"/>
          <w:b/>
          <w:caps/>
          <w:color w:val="7030A0"/>
          <w:sz w:val="22"/>
          <w:szCs w:val="22"/>
          <w:u w:color="FFFFFF" w:themeColor="accent2" w:themeTint="0" w:themeShade="0"/>
          <w:lang w:val="es-MX"/>
        </w:rPr>
        <w:t>dimensionales</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 xml:space="preserve">Todo tiene un comienzo y un fin, de esa manera simple encontramos explicación a muchas cosas que nos suceden diariamente.  Estamos habituados a nuestras leyes físicas de tres dimensiones que nos permiten entender el mundo que nos rodea sin tener que pensar en cosas más complicadas.  Sin embargo, algo dentro de nosotros nos cuestiona acerca de situaciones que vivimos cotidianamente pero a las cuales no les hayamos una explicación fácil o simple.  Un ejemplo de ellos son los “sueños”, que son todavía una incógnita para la mayoría de la gente y, sin embargo para los psicólogos, neurólogos y parasicólogos los sueños tienen distinta naturaleza. </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 xml:space="preserve">Si bien no intento dar una explicación completa y exhaustiva a lo que sucede a nuestro alrededor, al menos pretendo que usted amigo lector obtenga una visión tal vez distinta de lo que conforma nuestro mundo y si usted se lo propone, logre asimilar y entender de manera lógica algunos de los fenómenos que nos </w:t>
      </w:r>
      <w:r w:rsidRPr="00EE2090">
        <w:rPr>
          <w:rFonts w:ascii="Times New Roman" w:hAnsi="Times New Roman" w:cs="Times New Roman"/>
          <w:lang w:val="es-ES"/>
        </w:rPr>
        <w:lastRenderedPageBreak/>
        <w:t xml:space="preserve">llaman la atención, nos asustan, nos inquietan o que simplemente no se entienden.  </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Comenzaré por decir que todo parte de un mismo origen, un punto, una energía, un ser que llamamos DIOS y que tal vez tiene para cada uno de nosotros un significado distinto, que incluso algunos de ustedes duden de su existencia, pero como sea que fuere, el resultado es que usted y yo estamos aquí, en este mundo, con familia, amigos, trabajo, estudios, deudas, proyectos, sueños y demás cosas que decimos que son “nuestro mundo”.</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 xml:space="preserve">La personalidad de Dios es obviamente muy compleja y entrar en un estudio detallado nos llevaría años, no obstante podemos iniciar diciendo que La Presencia Divina es “YO SOY”.  Sí, “yo soy” es algo que está dentro de cada uno de nosotros, es “eso” que habita dentro de su cuerpo, alguien de quien no se puede usted ocultar, es lo que lo identifica, lo impulsa, lo inspira.  Generalmente decimos Yo Soy fulano de tal, el profesionista, el dueño, la reina, el hombre, la mujer, el niño, el anciano, quien sea que esté dentro de nosotros es “Yo Soy”, y lo decimos con orgullo.  Aunque en ocasiones también lo decimos con pena o lástima, como por ejemplo, yo soy pobre, yo soy tonto, yo soy torpe, yo soy un anciano, yo soy un discapacitado, yo soy un enfermo, yo soy un adicto, etc.  Decía una vieja canción “yo soy como soy y no me parezco a nadie”, y eso es algo absolutamente cierto, Dios dentro de nosotros es Yo Soy; así lo mencionó Jesús, Yo Soy el camino, Yo Soy la verdad, Yo Soy la vida.  </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 xml:space="preserve">En metafísica el nombre de Dios no es otro que “Yo Soy el que Yo Soy”, tal y como se refiere en el libro del Génesis, en la Biblia, cuando Moisés le pregunta a la zarza ardiente su nombre para decírselo a los judíos que lo esperaban. De este Ser Supremo del cual dimana todo lo que llamamos creación, se manifiestan siete niveles o planos dimensionales. En la figura </w:t>
      </w:r>
      <w:r w:rsidR="009D431C" w:rsidRPr="00EE2090">
        <w:rPr>
          <w:rFonts w:ascii="Times New Roman" w:hAnsi="Times New Roman" w:cs="Times New Roman"/>
          <w:lang w:val="es-ES"/>
        </w:rPr>
        <w:t>5</w:t>
      </w:r>
      <w:r w:rsidRPr="00EE2090">
        <w:rPr>
          <w:rFonts w:ascii="Times New Roman" w:hAnsi="Times New Roman" w:cs="Times New Roman"/>
          <w:lang w:val="es-ES"/>
        </w:rPr>
        <w:t xml:space="preserve"> </w:t>
      </w:r>
      <w:r w:rsidRPr="00EE2090">
        <w:rPr>
          <w:rFonts w:ascii="Times New Roman" w:hAnsi="Times New Roman" w:cs="Times New Roman"/>
          <w:lang w:val="es-ES"/>
        </w:rPr>
        <w:lastRenderedPageBreak/>
        <w:t xml:space="preserve">se muestra la representación de La Presencia Divina YO SOY y los círculos concéntricos que parten del Sol Central, son los 7 rayos que representan las 7 cualidades y virtudes de todos los seres.  También simbolizan los 7 planos y hacia abajo se dibuja la conexión entre Dios y el ser humano a través de los diferentes planos de existencia. Dichos planos van aumentando el número de partículas que los componen, obteniendo así mayor densidad conforme se alejan de la Presencia YO SOY.  </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 xml:space="preserve">La evolución no es otra cosa que el trayecto o camino que debe seguir un ser, que al desprenderse como una pequeña chispa de luz, desde la Presencia YO SOY, pasa por todas las experiencias de la existencia para retornar finalmente a la Presencia Divina, convertido en un ser “superior” debido al gran amor que lleva en sí mismo. </w:t>
      </w:r>
    </w:p>
    <w:p w:rsidR="00FC6099" w:rsidRPr="00EE2090" w:rsidRDefault="00EE2090" w:rsidP="0048391F">
      <w:pPr>
        <w:spacing w:line="276" w:lineRule="auto"/>
        <w:jc w:val="center"/>
        <w:rPr>
          <w:rFonts w:ascii="Times New Roman" w:hAnsi="Times New Roman" w:cs="Times New Roman"/>
          <w:lang w:val="es-ES"/>
        </w:rPr>
      </w:pPr>
      <w:r w:rsidRPr="00EE2090">
        <w:rPr>
          <w:rFonts w:ascii="Times New Roman" w:hAnsi="Times New Roman" w:cs="Times New Roman"/>
          <w:noProof/>
          <w:lang w:val="es-MX" w:eastAsia="es-MX" w:bidi="ar-SA"/>
        </w:rPr>
        <w:lastRenderedPageBreak/>
        <w:drawing>
          <wp:inline distT="0" distB="0" distL="0" distR="0">
            <wp:extent cx="2195340" cy="3619628"/>
            <wp:effectExtent l="19050" t="0" r="0" b="0"/>
            <wp:docPr id="58" name="49 Imagen" descr="Yo S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 Soy.jpg"/>
                    <pic:cNvPicPr/>
                  </pic:nvPicPr>
                  <pic:blipFill>
                    <a:blip r:embed="rId50" cstate="print"/>
                    <a:stretch>
                      <a:fillRect/>
                    </a:stretch>
                  </pic:blipFill>
                  <pic:spPr>
                    <a:xfrm>
                      <a:off x="0" y="0"/>
                      <a:ext cx="2196941" cy="3622268"/>
                    </a:xfrm>
                    <a:prstGeom prst="rect">
                      <a:avLst/>
                    </a:prstGeom>
                  </pic:spPr>
                </pic:pic>
              </a:graphicData>
            </a:graphic>
          </wp:inline>
        </w:drawing>
      </w:r>
    </w:p>
    <w:p w:rsidR="00FC6099" w:rsidRPr="00EE2090" w:rsidRDefault="00FC6099" w:rsidP="0048391F">
      <w:pPr>
        <w:spacing w:line="276" w:lineRule="auto"/>
        <w:jc w:val="center"/>
        <w:rPr>
          <w:rFonts w:ascii="Times New Roman" w:hAnsi="Times New Roman" w:cs="Times New Roman"/>
          <w:b/>
          <w:i/>
          <w:sz w:val="18"/>
          <w:lang w:val="es-ES"/>
        </w:rPr>
      </w:pPr>
      <w:r w:rsidRPr="00EE2090">
        <w:rPr>
          <w:rFonts w:ascii="Times New Roman" w:hAnsi="Times New Roman" w:cs="Times New Roman"/>
          <w:b/>
          <w:i/>
          <w:sz w:val="18"/>
          <w:lang w:val="es-ES"/>
        </w:rPr>
        <w:t>Figura</w:t>
      </w:r>
      <w:r w:rsidR="005B4DF4" w:rsidRPr="00EE2090">
        <w:rPr>
          <w:rFonts w:ascii="Times New Roman" w:hAnsi="Times New Roman" w:cs="Times New Roman"/>
          <w:b/>
          <w:i/>
          <w:sz w:val="18"/>
          <w:lang w:val="es-ES"/>
        </w:rPr>
        <w:t xml:space="preserve"> </w:t>
      </w:r>
      <w:r w:rsidR="003369A2" w:rsidRPr="00EE2090">
        <w:rPr>
          <w:rFonts w:ascii="Times New Roman" w:hAnsi="Times New Roman" w:cs="Times New Roman"/>
          <w:b/>
          <w:i/>
          <w:sz w:val="18"/>
          <w:lang w:val="es-ES"/>
        </w:rPr>
        <w:t>2</w:t>
      </w:r>
      <w:r w:rsidR="005B4DF4" w:rsidRPr="00EE2090">
        <w:rPr>
          <w:rFonts w:ascii="Times New Roman" w:hAnsi="Times New Roman" w:cs="Times New Roman"/>
          <w:b/>
          <w:i/>
          <w:sz w:val="18"/>
          <w:lang w:val="es-ES"/>
        </w:rPr>
        <w:t>.</w:t>
      </w:r>
      <w:r w:rsidR="003369A2" w:rsidRPr="00EE2090">
        <w:rPr>
          <w:rFonts w:ascii="Times New Roman" w:hAnsi="Times New Roman" w:cs="Times New Roman"/>
          <w:b/>
          <w:i/>
          <w:sz w:val="18"/>
          <w:lang w:val="es-ES"/>
        </w:rPr>
        <w:t xml:space="preserve">1 </w:t>
      </w:r>
      <w:r w:rsidRPr="00EE2090">
        <w:rPr>
          <w:rFonts w:ascii="Times New Roman" w:hAnsi="Times New Roman" w:cs="Times New Roman"/>
          <w:b/>
          <w:i/>
          <w:sz w:val="18"/>
          <w:lang w:val="es-ES"/>
        </w:rPr>
        <w:t xml:space="preserve">  Representación esquemática de la Presencia YO SOY</w:t>
      </w:r>
    </w:p>
    <w:p w:rsidR="00FC6099" w:rsidRPr="00EE2090" w:rsidRDefault="00FC6099" w:rsidP="0048391F">
      <w:pPr>
        <w:spacing w:line="276" w:lineRule="auto"/>
        <w:jc w:val="both"/>
        <w:rPr>
          <w:rFonts w:ascii="Times New Roman" w:hAnsi="Times New Roman" w:cs="Times New Roman"/>
          <w:lang w:val="es-ES"/>
        </w:rPr>
      </w:pPr>
      <w:r w:rsidRPr="00EE2090">
        <w:rPr>
          <w:rFonts w:ascii="Times New Roman" w:hAnsi="Times New Roman" w:cs="Times New Roman"/>
          <w:lang w:val="es-ES"/>
        </w:rPr>
        <w:t>Así el primer plano es el más cercano a la divinidad, el segundo está un poco más lejos,  de esa manera se llega al séptimo plano que sería equivalente a la primera dimensión, la más simple.  El ser humano habita en la tercera dimensión o tercer plano, donde las cosas tienen largo, ancho y alto, en donde la materia tiene masa o peso.  Es aquí donde se cumplen las leyes de la física y la química, las ciencias tal y como las estudiamos en la escuela. Más esto no significa que sea todo lo que hay que descubrir y estudiar, el mundo no acaba aquí, por favor, sería absurdo pensar eso.</w:t>
      </w:r>
    </w:p>
    <w:p w:rsidR="00FC6099" w:rsidRPr="00EE2090" w:rsidRDefault="00FC6099" w:rsidP="0048391F">
      <w:pPr>
        <w:spacing w:line="276" w:lineRule="auto"/>
        <w:jc w:val="both"/>
        <w:rPr>
          <w:rFonts w:ascii="Times New Roman" w:hAnsi="Times New Roman" w:cs="Times New Roman"/>
          <w:noProof/>
          <w:lang w:val="es-ES" w:eastAsia="es-ES"/>
        </w:rPr>
      </w:pPr>
      <w:r w:rsidRPr="00EE2090">
        <w:rPr>
          <w:rFonts w:ascii="Times New Roman" w:hAnsi="Times New Roman" w:cs="Times New Roman"/>
          <w:lang w:val="es-ES"/>
        </w:rPr>
        <w:lastRenderedPageBreak/>
        <w:t xml:space="preserve">El plano material incluye a nuestro cuerpo físico, tangible, medible, pero dentro de cada plano existen también 7 subplanos, colocados del más grotesco en la parte inferior, al más sutil en la parte superior del dicho plano. Nuestros sentidos físicos </w:t>
      </w:r>
      <w:r w:rsidR="0011200B">
        <w:rPr>
          <w:rFonts w:ascii="Times New Roman" w:hAnsi="Times New Roman" w:cs="Times New Roman"/>
          <w:lang w:val="es-ES"/>
        </w:rPr>
        <w:t>sólo</w:t>
      </w:r>
      <w:r w:rsidRPr="00EE2090">
        <w:rPr>
          <w:rFonts w:ascii="Times New Roman" w:hAnsi="Times New Roman" w:cs="Times New Roman"/>
          <w:lang w:val="es-ES"/>
        </w:rPr>
        <w:t xml:space="preserve"> logran percibir una pequeña parte de “nuestra existencia”, ya que en realidad habitamos simultáneamente los siete planos con sus siete subplanos respectivos.  Simplemente pensemos en lo que podemos “ver” con nuestros ojos, es la sección que se llama “espectro visible o luz”, que forma parte del espectro electromagnético, el cual es una colección de energías desde la de menor intensidad o frecuencia como son las ondas de sonido, hasta la de alta frecuencia como los rayos gamma, tal y como se muestra en la figura </w:t>
      </w:r>
      <w:r w:rsidR="009D431C" w:rsidRPr="00EE2090">
        <w:rPr>
          <w:rFonts w:ascii="Times New Roman" w:hAnsi="Times New Roman" w:cs="Times New Roman"/>
          <w:lang w:val="es-ES"/>
        </w:rPr>
        <w:t>6</w:t>
      </w:r>
      <w:r w:rsidRPr="00EE2090">
        <w:rPr>
          <w:rFonts w:ascii="Times New Roman" w:hAnsi="Times New Roman" w:cs="Times New Roman"/>
          <w:lang w:val="es-ES"/>
        </w:rPr>
        <w:t>.</w:t>
      </w:r>
      <w:r w:rsidRPr="00EE2090">
        <w:rPr>
          <w:rFonts w:ascii="Times New Roman" w:hAnsi="Times New Roman" w:cs="Times New Roman"/>
          <w:noProof/>
          <w:lang w:val="es-ES" w:eastAsia="es-ES"/>
        </w:rPr>
        <w:t xml:space="preserve"> </w:t>
      </w:r>
    </w:p>
    <w:p w:rsidR="00FC6099" w:rsidRPr="00EE2090" w:rsidRDefault="00FC6099" w:rsidP="0048391F">
      <w:pPr>
        <w:spacing w:line="276" w:lineRule="auto"/>
        <w:jc w:val="center"/>
        <w:rPr>
          <w:rFonts w:ascii="Times New Roman" w:hAnsi="Times New Roman" w:cs="Times New Roman"/>
          <w:lang w:val="es-ES"/>
        </w:rPr>
      </w:pPr>
      <w:r w:rsidRPr="00EE2090">
        <w:rPr>
          <w:rFonts w:ascii="Times New Roman" w:hAnsi="Times New Roman" w:cs="Times New Roman"/>
          <w:noProof/>
          <w:lang w:val="es-MX" w:eastAsia="es-MX" w:bidi="ar-SA"/>
        </w:rPr>
        <w:drawing>
          <wp:inline distT="0" distB="0" distL="0" distR="0">
            <wp:extent cx="3653540" cy="1269203"/>
            <wp:effectExtent l="19050" t="0" r="4060" b="0"/>
            <wp:docPr id="8" name="Imagen 1" descr="Espectro electromagnético">
              <a:hlinkClick xmlns:a="http://schemas.openxmlformats.org/drawingml/2006/main" r:id="rId51" tooltip="&quot;Espectro electromagnétic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pectro electromagnético">
                      <a:hlinkClick r:id="rId51" tooltip="&quot;Espectro electromagnético&quot;"/>
                    </pic:cNvPr>
                    <pic:cNvPicPr>
                      <a:picLocks noChangeAspect="1" noChangeArrowheads="1"/>
                    </pic:cNvPicPr>
                  </pic:nvPicPr>
                  <pic:blipFill>
                    <a:blip r:embed="rId52"/>
                    <a:srcRect/>
                    <a:stretch>
                      <a:fillRect/>
                    </a:stretch>
                  </pic:blipFill>
                  <pic:spPr bwMode="auto">
                    <a:xfrm>
                      <a:off x="0" y="0"/>
                      <a:ext cx="3672455" cy="1275774"/>
                    </a:xfrm>
                    <a:prstGeom prst="rect">
                      <a:avLst/>
                    </a:prstGeom>
                    <a:noFill/>
                    <a:ln w="9525">
                      <a:noFill/>
                      <a:miter lim="800000"/>
                      <a:headEnd/>
                      <a:tailEnd/>
                    </a:ln>
                  </pic:spPr>
                </pic:pic>
              </a:graphicData>
            </a:graphic>
          </wp:inline>
        </w:drawing>
      </w:r>
    </w:p>
    <w:p w:rsidR="00FC6099" w:rsidRPr="00EE2090" w:rsidRDefault="00FC6099" w:rsidP="0048391F">
      <w:pPr>
        <w:spacing w:line="276" w:lineRule="auto"/>
        <w:jc w:val="center"/>
        <w:rPr>
          <w:rFonts w:ascii="Times New Roman" w:hAnsi="Times New Roman" w:cs="Times New Roman"/>
          <w:b/>
          <w:i/>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715F36"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2</w:t>
      </w:r>
      <w:r w:rsidR="009D431C"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El espectro electromagnético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Se denomina espectro electromagnético a la distribución energética del conjunto de las ondas electromagnéticas o, más concretamente, a la radiación electromagnética que emite (espectro de emisión) o absorbe (espectro de absorción) una sustancia.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Va desde las energías de menor longitud de onda, como son los rayos gamma y los rayos X, pasando por la luz ultravioleta, la luz visible y los rayos infrarrojos, hasta las ondas electromagnéticas de mayor longitud de onda, como son las </w:t>
      </w:r>
      <w:r w:rsidRPr="00EE2090">
        <w:rPr>
          <w:rFonts w:ascii="Times New Roman" w:hAnsi="Times New Roman" w:cs="Times New Roman"/>
          <w:lang w:val="es-MX"/>
        </w:rPr>
        <w:lastRenderedPageBreak/>
        <w:t>ondas de radio. En cualquier caso, cada una de las categorías son ondas de variación de campo electromagnético.</w:t>
      </w:r>
    </w:p>
    <w:p w:rsidR="00FC6099" w:rsidRPr="00EE2090" w:rsidRDefault="00EE2090" w:rsidP="0048391F">
      <w:pPr>
        <w:spacing w:line="276" w:lineRule="auto"/>
        <w:jc w:val="both"/>
        <w:rPr>
          <w:rFonts w:ascii="Times New Roman" w:hAnsi="Times New Roman" w:cs="Times New Roman"/>
          <w:lang w:val="es-MX"/>
        </w:rPr>
      </w:pPr>
      <w:r>
        <w:rPr>
          <w:rFonts w:ascii="Times New Roman" w:hAnsi="Times New Roman" w:cs="Times New Roman"/>
          <w:lang w:val="es-MX"/>
        </w:rPr>
        <w:t>La tabla 2.1</w:t>
      </w:r>
      <w:r w:rsidR="00FC6099" w:rsidRPr="00EE2090">
        <w:rPr>
          <w:rFonts w:ascii="Times New Roman" w:hAnsi="Times New Roman" w:cs="Times New Roman"/>
          <w:lang w:val="es-MX"/>
        </w:rPr>
        <w:t xml:space="preserve"> muestra el espectro electromagnético, con sus longitudes de onda, frecuencias y energías de fotón:</w:t>
      </w:r>
      <w:r w:rsidR="00FC6099" w:rsidRPr="00EE2090">
        <w:rPr>
          <w:rStyle w:val="Refdenotaalpie"/>
          <w:rFonts w:ascii="Times New Roman" w:hAnsi="Times New Roman" w:cs="Times New Roman"/>
        </w:rPr>
        <w:footnoteReference w:id="18"/>
      </w:r>
    </w:p>
    <w:tbl>
      <w:tblPr>
        <w:tblW w:w="0" w:type="auto"/>
        <w:jc w:val="center"/>
        <w:tblInd w:w="240" w:type="dxa"/>
        <w:tblBorders>
          <w:top w:val="single" w:sz="6" w:space="0" w:color="AAAAAA"/>
          <w:left w:val="single" w:sz="6" w:space="0" w:color="AAAAAA"/>
          <w:bottom w:val="single" w:sz="6" w:space="0" w:color="AAAAAA"/>
          <w:right w:val="single" w:sz="6" w:space="0" w:color="AAAAAA"/>
        </w:tblBorders>
        <w:shd w:val="clear" w:color="auto" w:fill="F9F9F9"/>
        <w:tblCellMar>
          <w:top w:w="120" w:type="dxa"/>
          <w:left w:w="120" w:type="dxa"/>
          <w:bottom w:w="120" w:type="dxa"/>
          <w:right w:w="120" w:type="dxa"/>
        </w:tblCellMar>
        <w:tblLook w:val="04A0"/>
      </w:tblPr>
      <w:tblGrid>
        <w:gridCol w:w="1836"/>
        <w:gridCol w:w="915"/>
        <w:gridCol w:w="1407"/>
        <w:gridCol w:w="1608"/>
      </w:tblGrid>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val="es-MX" w:eastAsia="es-ES"/>
              </w:rPr>
            </w:pP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b/>
                <w:bCs/>
                <w:sz w:val="16"/>
                <w:szCs w:val="18"/>
                <w:lang w:eastAsia="es-ES"/>
              </w:rPr>
            </w:pPr>
            <w:r w:rsidRPr="00EE2090">
              <w:rPr>
                <w:rFonts w:ascii="Palatino Linotype" w:hAnsi="Palatino Linotype" w:cs="Times New Roman"/>
                <w:b/>
                <w:bCs/>
                <w:sz w:val="16"/>
                <w:szCs w:val="18"/>
                <w:lang w:eastAsia="es-ES"/>
              </w:rPr>
              <w:t>Longitud de onda (</w:t>
            </w:r>
            <w:hyperlink r:id="rId53" w:tooltip="Metro" w:history="1">
              <w:r w:rsidRPr="00EE2090">
                <w:rPr>
                  <w:rFonts w:ascii="Palatino Linotype" w:hAnsi="Palatino Linotype" w:cs="Times New Roman"/>
                  <w:b/>
                  <w:bCs/>
                  <w:sz w:val="16"/>
                  <w:szCs w:val="18"/>
                  <w:lang w:eastAsia="es-ES"/>
                </w:rPr>
                <w:t>m</w:t>
              </w:r>
            </w:hyperlink>
            <w:r w:rsidRPr="00EE2090">
              <w:rPr>
                <w:rFonts w:ascii="Palatino Linotype" w:hAnsi="Palatino Linotype" w:cs="Times New Roman"/>
                <w:b/>
                <w:bCs/>
                <w:sz w:val="16"/>
                <w:szCs w:val="18"/>
                <w:lang w:eastAsia="es-ES"/>
              </w:rPr>
              <w:t>)</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b/>
                <w:bCs/>
                <w:sz w:val="16"/>
                <w:szCs w:val="18"/>
                <w:lang w:eastAsia="es-ES"/>
              </w:rPr>
            </w:pPr>
            <w:r w:rsidRPr="00EE2090">
              <w:rPr>
                <w:rFonts w:ascii="Palatino Linotype" w:hAnsi="Palatino Linotype" w:cs="Times New Roman"/>
                <w:b/>
                <w:bCs/>
                <w:sz w:val="16"/>
                <w:szCs w:val="18"/>
                <w:lang w:eastAsia="es-ES"/>
              </w:rPr>
              <w:t>Frecuencia (</w:t>
            </w:r>
            <w:hyperlink r:id="rId54" w:tooltip="Hercio" w:history="1">
              <w:r w:rsidRPr="00EE2090">
                <w:rPr>
                  <w:rFonts w:ascii="Palatino Linotype" w:hAnsi="Palatino Linotype" w:cs="Times New Roman"/>
                  <w:b/>
                  <w:bCs/>
                  <w:sz w:val="16"/>
                  <w:szCs w:val="18"/>
                  <w:lang w:eastAsia="es-ES"/>
                </w:rPr>
                <w:t>Hz</w:t>
              </w:r>
            </w:hyperlink>
            <w:r w:rsidRPr="00EE2090">
              <w:rPr>
                <w:rFonts w:ascii="Palatino Linotype" w:hAnsi="Palatino Linotype" w:cs="Times New Roman"/>
                <w:b/>
                <w:bCs/>
                <w:sz w:val="16"/>
                <w:szCs w:val="18"/>
                <w:lang w:eastAsia="es-ES"/>
              </w:rPr>
              <w:t>)</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b/>
                <w:bCs/>
                <w:sz w:val="16"/>
                <w:szCs w:val="18"/>
                <w:lang w:eastAsia="es-ES"/>
              </w:rPr>
            </w:pPr>
            <w:r w:rsidRPr="00EE2090">
              <w:rPr>
                <w:rFonts w:ascii="Palatino Linotype" w:hAnsi="Palatino Linotype" w:cs="Times New Roman"/>
                <w:b/>
                <w:bCs/>
                <w:sz w:val="16"/>
                <w:szCs w:val="18"/>
                <w:lang w:eastAsia="es-ES"/>
              </w:rPr>
              <w:t>Energía (</w:t>
            </w:r>
            <w:hyperlink r:id="rId55" w:tooltip="Julio (unidad)" w:history="1">
              <w:r w:rsidRPr="00EE2090">
                <w:rPr>
                  <w:rFonts w:ascii="Palatino Linotype" w:hAnsi="Palatino Linotype" w:cs="Times New Roman"/>
                  <w:b/>
                  <w:bCs/>
                  <w:sz w:val="16"/>
                  <w:szCs w:val="18"/>
                  <w:lang w:eastAsia="es-ES"/>
                </w:rPr>
                <w:t>J</w:t>
              </w:r>
            </w:hyperlink>
            <w:r w:rsidRPr="00EE2090">
              <w:rPr>
                <w:rFonts w:ascii="Palatino Linotype" w:hAnsi="Palatino Linotype" w:cs="Times New Roman"/>
                <w:b/>
                <w:bCs/>
                <w:sz w:val="16"/>
                <w:szCs w:val="18"/>
                <w:lang w:eastAsia="es-ES"/>
              </w:rPr>
              <w:t>)</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56" w:tooltip="Rayos gamma" w:history="1">
              <w:r w:rsidR="00FC6099" w:rsidRPr="00EE2090">
                <w:rPr>
                  <w:rFonts w:ascii="Palatino Linotype" w:hAnsi="Palatino Linotype" w:cs="Times New Roman"/>
                  <w:sz w:val="16"/>
                  <w:szCs w:val="18"/>
                  <w:lang w:eastAsia="es-ES"/>
                </w:rPr>
                <w:t>Rayos gamma</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10 pm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&gt;30.0 EHz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&gt;20·10</w:t>
            </w:r>
            <w:r w:rsidRPr="00EE2090">
              <w:rPr>
                <w:rFonts w:ascii="Palatino Linotype" w:hAnsi="Palatino Linotype" w:cs="Times New Roman"/>
                <w:sz w:val="16"/>
                <w:szCs w:val="18"/>
                <w:vertAlign w:val="superscript"/>
                <w:lang w:eastAsia="es-ES"/>
              </w:rPr>
              <w:t>-15</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57" w:tooltip="Rayos X" w:history="1">
              <w:r w:rsidR="00FC6099" w:rsidRPr="00EE2090">
                <w:rPr>
                  <w:rFonts w:ascii="Palatino Linotype" w:hAnsi="Palatino Linotype" w:cs="Times New Roman"/>
                  <w:sz w:val="16"/>
                  <w:szCs w:val="18"/>
                  <w:lang w:eastAsia="es-ES"/>
                </w:rPr>
                <w:t>Rayos X</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10 nm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&gt;30.0 PHz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&gt;20·10</w:t>
            </w:r>
            <w:r w:rsidRPr="00EE2090">
              <w:rPr>
                <w:rFonts w:ascii="Palatino Linotype" w:hAnsi="Palatino Linotype" w:cs="Times New Roman"/>
                <w:sz w:val="16"/>
                <w:szCs w:val="18"/>
                <w:vertAlign w:val="superscript"/>
                <w:lang w:eastAsia="es-ES"/>
              </w:rPr>
              <w:t>-18</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58" w:tooltip="Ultravioleta" w:history="1">
              <w:r w:rsidR="00FC6099" w:rsidRPr="00EE2090">
                <w:rPr>
                  <w:rFonts w:ascii="Palatino Linotype" w:hAnsi="Palatino Linotype" w:cs="Times New Roman"/>
                  <w:sz w:val="16"/>
                  <w:szCs w:val="18"/>
                  <w:lang w:eastAsia="es-ES"/>
                </w:rPr>
                <w:t>Ultravioleta</w:t>
              </w:r>
            </w:hyperlink>
            <w:r w:rsidR="00FC6099" w:rsidRPr="00EE2090">
              <w:rPr>
                <w:rFonts w:ascii="Palatino Linotype" w:hAnsi="Palatino Linotype" w:cs="Times New Roman"/>
                <w:sz w:val="16"/>
                <w:szCs w:val="18"/>
                <w:lang w:eastAsia="es-ES"/>
              </w:rPr>
              <w:t xml:space="preserve"> Extremo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200 nm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&gt;1.5 PHz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&gt;993·10</w:t>
            </w:r>
            <w:r w:rsidRPr="00EE2090">
              <w:rPr>
                <w:rFonts w:ascii="Palatino Linotype" w:hAnsi="Palatino Linotype" w:cs="Times New Roman"/>
                <w:sz w:val="16"/>
                <w:szCs w:val="18"/>
                <w:vertAlign w:val="superscript"/>
                <w:lang w:eastAsia="es-ES"/>
              </w:rPr>
              <w:t>-21</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59" w:tooltip="Ultravioleta" w:history="1">
              <w:r w:rsidR="00FC6099" w:rsidRPr="00EE2090">
                <w:rPr>
                  <w:rFonts w:ascii="Palatino Linotype" w:hAnsi="Palatino Linotype" w:cs="Times New Roman"/>
                  <w:sz w:val="16"/>
                  <w:szCs w:val="18"/>
                  <w:lang w:eastAsia="es-ES"/>
                </w:rPr>
                <w:t>Ultravioleta</w:t>
              </w:r>
            </w:hyperlink>
            <w:r w:rsidR="00FC6099" w:rsidRPr="00EE2090">
              <w:rPr>
                <w:rFonts w:ascii="Palatino Linotype" w:hAnsi="Palatino Linotype" w:cs="Times New Roman"/>
                <w:sz w:val="16"/>
                <w:szCs w:val="18"/>
                <w:lang w:eastAsia="es-ES"/>
              </w:rPr>
              <w:t xml:space="preserve"> Cercano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380 nm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&gt;789 THz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&gt;523·10</w:t>
            </w:r>
            <w:r w:rsidRPr="00EE2090">
              <w:rPr>
                <w:rFonts w:ascii="Palatino Linotype" w:hAnsi="Palatino Linotype" w:cs="Times New Roman"/>
                <w:sz w:val="16"/>
                <w:szCs w:val="18"/>
                <w:vertAlign w:val="superscript"/>
                <w:lang w:eastAsia="es-ES"/>
              </w:rPr>
              <w:t>-21</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0" w:tooltip="Luz" w:history="1">
              <w:r w:rsidR="00FC6099" w:rsidRPr="00EE2090">
                <w:rPr>
                  <w:rFonts w:ascii="Palatino Linotype" w:hAnsi="Palatino Linotype" w:cs="Times New Roman"/>
                  <w:sz w:val="16"/>
                  <w:szCs w:val="18"/>
                  <w:lang w:eastAsia="es-ES"/>
                </w:rPr>
                <w:t>Luz Visible</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780 nm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&gt;384 THz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&gt;255·10</w:t>
            </w:r>
            <w:r w:rsidRPr="00EE2090">
              <w:rPr>
                <w:rFonts w:ascii="Palatino Linotype" w:hAnsi="Palatino Linotype" w:cs="Times New Roman"/>
                <w:sz w:val="16"/>
                <w:szCs w:val="18"/>
                <w:vertAlign w:val="superscript"/>
                <w:lang w:eastAsia="es-ES"/>
              </w:rPr>
              <w:t>-21</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1" w:tooltip="Rayos infrarrojos" w:history="1">
              <w:r w:rsidR="00FC6099" w:rsidRPr="00EE2090">
                <w:rPr>
                  <w:rFonts w:ascii="Palatino Linotype" w:hAnsi="Palatino Linotype" w:cs="Times New Roman"/>
                  <w:sz w:val="16"/>
                  <w:szCs w:val="18"/>
                  <w:lang w:eastAsia="es-ES"/>
                </w:rPr>
                <w:t>Infrarrojo</w:t>
              </w:r>
            </w:hyperlink>
            <w:r w:rsidR="00FC6099" w:rsidRPr="00EE2090">
              <w:rPr>
                <w:rFonts w:ascii="Palatino Linotype" w:hAnsi="Palatino Linotype" w:cs="Times New Roman"/>
                <w:sz w:val="16"/>
                <w:szCs w:val="18"/>
                <w:lang w:eastAsia="es-ES"/>
              </w:rPr>
              <w:t xml:space="preserve"> Cercano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2.5 µm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&gt;120 THz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&gt;79.·10</w:t>
            </w:r>
            <w:r w:rsidRPr="00EE2090">
              <w:rPr>
                <w:rFonts w:ascii="Palatino Linotype" w:hAnsi="Palatino Linotype" w:cs="Times New Roman"/>
                <w:sz w:val="16"/>
                <w:szCs w:val="18"/>
                <w:vertAlign w:val="superscript"/>
                <w:lang w:eastAsia="es-ES"/>
              </w:rPr>
              <w:t>-21</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2" w:tooltip="Rayos infrarrojos" w:history="1">
              <w:r w:rsidR="00FC6099" w:rsidRPr="00EE2090">
                <w:rPr>
                  <w:rFonts w:ascii="Palatino Linotype" w:hAnsi="Palatino Linotype" w:cs="Times New Roman"/>
                  <w:sz w:val="16"/>
                  <w:szCs w:val="18"/>
                  <w:lang w:eastAsia="es-ES"/>
                </w:rPr>
                <w:t>Infrarrojo</w:t>
              </w:r>
            </w:hyperlink>
            <w:r w:rsidR="00FC6099" w:rsidRPr="00EE2090">
              <w:rPr>
                <w:rFonts w:ascii="Palatino Linotype" w:hAnsi="Palatino Linotype" w:cs="Times New Roman"/>
                <w:sz w:val="16"/>
                <w:szCs w:val="18"/>
                <w:lang w:eastAsia="es-ES"/>
              </w:rPr>
              <w:t xml:space="preserve"> Medio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50 µm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&gt;6.00 THz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&gt;4·10</w:t>
            </w:r>
            <w:r w:rsidRPr="00EE2090">
              <w:rPr>
                <w:rFonts w:ascii="Palatino Linotype" w:hAnsi="Palatino Linotype" w:cs="Times New Roman"/>
                <w:sz w:val="16"/>
                <w:szCs w:val="18"/>
                <w:vertAlign w:val="superscript"/>
                <w:lang w:eastAsia="es-ES"/>
              </w:rPr>
              <w:t>-21</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3" w:tooltip="Rayos infrarrojos" w:history="1">
              <w:r w:rsidR="00FC6099" w:rsidRPr="00EE2090">
                <w:rPr>
                  <w:rFonts w:ascii="Palatino Linotype" w:hAnsi="Palatino Linotype" w:cs="Times New Roman"/>
                  <w:sz w:val="16"/>
                  <w:szCs w:val="18"/>
                  <w:lang w:eastAsia="es-ES"/>
                </w:rPr>
                <w:t>Infrarrojo</w:t>
              </w:r>
            </w:hyperlink>
            <w:r w:rsidR="00FC6099" w:rsidRPr="00EE2090">
              <w:rPr>
                <w:rFonts w:ascii="Palatino Linotype" w:hAnsi="Palatino Linotype" w:cs="Times New Roman"/>
                <w:sz w:val="16"/>
                <w:szCs w:val="18"/>
                <w:lang w:eastAsia="es-ES"/>
              </w:rPr>
              <w:t xml:space="preserve"> Lejano/submilimétrico</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1 mm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&gt;300 GHz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&gt;200·10</w:t>
            </w:r>
            <w:r w:rsidRPr="00EE2090">
              <w:rPr>
                <w:rFonts w:ascii="Palatino Linotype" w:hAnsi="Palatino Linotype" w:cs="Times New Roman"/>
                <w:sz w:val="16"/>
                <w:szCs w:val="18"/>
                <w:vertAlign w:val="superscript"/>
                <w:lang w:eastAsia="es-ES"/>
              </w:rPr>
              <w:t>-24</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4" w:tooltip="Radiación microondas" w:history="1">
              <w:r w:rsidR="00FC6099" w:rsidRPr="00EE2090">
                <w:rPr>
                  <w:rFonts w:ascii="Palatino Linotype" w:hAnsi="Palatino Linotype" w:cs="Times New Roman"/>
                  <w:sz w:val="16"/>
                  <w:szCs w:val="18"/>
                  <w:lang w:eastAsia="es-ES"/>
                </w:rPr>
                <w:t>Microondas</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 30 cm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&gt;1.0 GHz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&gt;2·10</w:t>
            </w:r>
            <w:r w:rsidRPr="00EE2090">
              <w:rPr>
                <w:rFonts w:ascii="Palatino Linotype" w:hAnsi="Palatino Linotype" w:cs="Times New Roman"/>
                <w:sz w:val="16"/>
                <w:szCs w:val="18"/>
                <w:vertAlign w:val="superscript"/>
                <w:lang w:eastAsia="es-ES"/>
              </w:rPr>
              <w:t>-24</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5" w:tooltip="UHF" w:history="1">
              <w:r w:rsidR="00FC6099" w:rsidRPr="00EE2090">
                <w:rPr>
                  <w:rFonts w:ascii="Palatino Linotype" w:hAnsi="Palatino Linotype" w:cs="Times New Roman"/>
                  <w:sz w:val="16"/>
                  <w:szCs w:val="18"/>
                  <w:lang w:eastAsia="es-ES"/>
                </w:rPr>
                <w:t>Ultra Alta Frecuencia</w:t>
              </w:r>
            </w:hyperlink>
            <w:r w:rsidR="00FC6099" w:rsidRPr="00EE2090">
              <w:rPr>
                <w:rFonts w:ascii="Palatino Linotype" w:hAnsi="Palatino Linotype" w:cs="Times New Roman"/>
                <w:sz w:val="16"/>
                <w:szCs w:val="18"/>
                <w:lang w:eastAsia="es-ES"/>
              </w:rPr>
              <w:t xml:space="preserve"> </w:t>
            </w:r>
            <w:hyperlink r:id="rId66"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&lt;1 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&gt;300 MHz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&gt;20·10</w:t>
            </w:r>
            <w:r w:rsidRPr="00EE2090">
              <w:rPr>
                <w:rFonts w:ascii="Palatino Linotype" w:hAnsi="Palatino Linotype" w:cs="Times New Roman"/>
                <w:sz w:val="16"/>
                <w:szCs w:val="18"/>
                <w:vertAlign w:val="superscript"/>
                <w:lang w:eastAsia="es-ES"/>
              </w:rPr>
              <w:t>-24</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7" w:tooltip="VHF" w:history="1">
              <w:r w:rsidR="00FC6099" w:rsidRPr="00EE2090">
                <w:rPr>
                  <w:rFonts w:ascii="Palatino Linotype" w:hAnsi="Palatino Linotype" w:cs="Times New Roman"/>
                  <w:sz w:val="16"/>
                  <w:szCs w:val="18"/>
                  <w:lang w:eastAsia="es-ES"/>
                </w:rPr>
                <w:t>Muy Alta Frecuencia</w:t>
              </w:r>
            </w:hyperlink>
            <w:r w:rsidR="00FC6099" w:rsidRPr="00EE2090">
              <w:rPr>
                <w:rFonts w:ascii="Palatino Linotype" w:hAnsi="Palatino Linotype" w:cs="Times New Roman"/>
                <w:sz w:val="16"/>
                <w:szCs w:val="18"/>
                <w:lang w:eastAsia="es-ES"/>
              </w:rPr>
              <w:t xml:space="preserve"> </w:t>
            </w:r>
            <w:hyperlink r:id="rId68"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&lt;10 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 MHz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&gt;200·10</w:t>
            </w:r>
            <w:r w:rsidRPr="00EE2090">
              <w:rPr>
                <w:rFonts w:ascii="Palatino Linotype" w:hAnsi="Palatino Linotype" w:cs="Times New Roman"/>
                <w:sz w:val="16"/>
                <w:szCs w:val="18"/>
                <w:vertAlign w:val="superscript"/>
                <w:lang w:eastAsia="es-ES"/>
              </w:rPr>
              <w:t>-24</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69" w:tooltip="Onda Corta" w:history="1">
              <w:r w:rsidR="00FC6099" w:rsidRPr="00EE2090">
                <w:rPr>
                  <w:rFonts w:ascii="Palatino Linotype" w:hAnsi="Palatino Linotype" w:cs="Times New Roman"/>
                  <w:sz w:val="16"/>
                  <w:szCs w:val="18"/>
                  <w:lang w:eastAsia="es-ES"/>
                </w:rPr>
                <w:t>Onda Corta</w:t>
              </w:r>
            </w:hyperlink>
            <w:r w:rsidR="00FC6099" w:rsidRPr="00EE2090">
              <w:rPr>
                <w:rFonts w:ascii="Palatino Linotype" w:hAnsi="Palatino Linotype" w:cs="Times New Roman"/>
                <w:sz w:val="16"/>
                <w:szCs w:val="18"/>
                <w:lang w:eastAsia="es-ES"/>
              </w:rPr>
              <w:t xml:space="preserve"> </w:t>
            </w:r>
            <w:hyperlink r:id="rId70"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&lt;180 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&gt;1.7 MHz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&gt;1.13·10</w:t>
            </w:r>
            <w:r w:rsidRPr="00EE2090">
              <w:rPr>
                <w:rFonts w:ascii="Palatino Linotype" w:hAnsi="Palatino Linotype" w:cs="Times New Roman"/>
                <w:sz w:val="16"/>
                <w:szCs w:val="18"/>
                <w:vertAlign w:val="superscript"/>
                <w:lang w:eastAsia="es-ES"/>
              </w:rPr>
              <w:t>-27</w:t>
            </w:r>
            <w:r w:rsidRPr="00EE2090">
              <w:rPr>
                <w:rFonts w:ascii="Palatino Linotype" w:hAnsi="Palatino Linotype" w:cs="Times New Roman"/>
                <w:sz w:val="16"/>
                <w:szCs w:val="18"/>
                <w:lang w:eastAsia="es-ES"/>
              </w:rPr>
              <w:t xml:space="preserve"> J</w:t>
            </w:r>
          </w:p>
        </w:tc>
      </w:tr>
      <w:tr w:rsidR="00FC6099" w:rsidRPr="00145A62" w:rsidTr="0046565A">
        <w:trPr>
          <w:trHeight w:val="746"/>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71" w:tooltip="Onda Media" w:history="1">
              <w:r w:rsidR="00FC6099" w:rsidRPr="00EE2090">
                <w:rPr>
                  <w:rFonts w:ascii="Palatino Linotype" w:hAnsi="Palatino Linotype" w:cs="Times New Roman"/>
                  <w:sz w:val="16"/>
                  <w:szCs w:val="18"/>
                  <w:lang w:eastAsia="es-ES"/>
                </w:rPr>
                <w:t>Onda Media</w:t>
              </w:r>
            </w:hyperlink>
            <w:r w:rsidR="00FC6099" w:rsidRPr="00EE2090">
              <w:rPr>
                <w:rFonts w:ascii="Palatino Linotype" w:hAnsi="Palatino Linotype" w:cs="Times New Roman"/>
                <w:sz w:val="16"/>
                <w:szCs w:val="18"/>
                <w:lang w:eastAsia="es-ES"/>
              </w:rPr>
              <w:t xml:space="preserve"> </w:t>
            </w:r>
            <w:hyperlink r:id="rId72"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&lt;650 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&gt;650 kHz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&gt;43.1·10</w:t>
            </w:r>
            <w:r w:rsidRPr="00EE2090">
              <w:rPr>
                <w:rFonts w:ascii="Palatino Linotype" w:hAnsi="Palatino Linotype" w:cs="Times New Roman"/>
                <w:sz w:val="16"/>
                <w:szCs w:val="18"/>
                <w:vertAlign w:val="superscript"/>
                <w:lang w:eastAsia="es-ES"/>
              </w:rPr>
              <w:t>-27</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73" w:tooltip="Onda Larga (aún no redactado)" w:history="1">
              <w:r w:rsidR="00FC6099" w:rsidRPr="00EE2090">
                <w:rPr>
                  <w:rFonts w:ascii="Palatino Linotype" w:hAnsi="Palatino Linotype" w:cs="Times New Roman"/>
                  <w:sz w:val="16"/>
                  <w:szCs w:val="18"/>
                  <w:lang w:eastAsia="es-ES"/>
                </w:rPr>
                <w:t>Onda Larga</w:t>
              </w:r>
            </w:hyperlink>
            <w:r w:rsidR="00FC6099" w:rsidRPr="00EE2090">
              <w:rPr>
                <w:rFonts w:ascii="Palatino Linotype" w:hAnsi="Palatino Linotype" w:cs="Times New Roman"/>
                <w:sz w:val="16"/>
                <w:szCs w:val="18"/>
                <w:lang w:eastAsia="es-ES"/>
              </w:rPr>
              <w:t xml:space="preserve"> </w:t>
            </w:r>
            <w:hyperlink r:id="rId74"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&lt;10 km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&gt;30 kHz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&gt;200·10</w:t>
            </w:r>
            <w:r w:rsidRPr="00EE2090">
              <w:rPr>
                <w:rFonts w:ascii="Palatino Linotype" w:hAnsi="Palatino Linotype" w:cs="Times New Roman"/>
                <w:sz w:val="16"/>
                <w:szCs w:val="18"/>
                <w:vertAlign w:val="superscript"/>
                <w:lang w:eastAsia="es-ES"/>
              </w:rPr>
              <w:t>-27</w:t>
            </w:r>
            <w:r w:rsidRPr="00EE2090">
              <w:rPr>
                <w:rFonts w:ascii="Palatino Linotype" w:hAnsi="Palatino Linotype" w:cs="Times New Roman"/>
                <w:sz w:val="16"/>
                <w:szCs w:val="18"/>
                <w:lang w:eastAsia="es-ES"/>
              </w:rPr>
              <w:t xml:space="preserve"> J</w:t>
            </w:r>
          </w:p>
        </w:tc>
      </w:tr>
      <w:tr w:rsidR="00FC6099" w:rsidRPr="00145A62" w:rsidTr="00FC6099">
        <w:trPr>
          <w:jc w:val="center"/>
        </w:trPr>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E66225" w:rsidP="0048391F">
            <w:pPr>
              <w:spacing w:before="120" w:after="120" w:line="276" w:lineRule="auto"/>
              <w:jc w:val="center"/>
              <w:rPr>
                <w:rFonts w:ascii="Palatino Linotype" w:hAnsi="Palatino Linotype" w:cs="Times New Roman"/>
                <w:sz w:val="16"/>
                <w:szCs w:val="18"/>
                <w:lang w:eastAsia="es-ES"/>
              </w:rPr>
            </w:pPr>
            <w:hyperlink r:id="rId75" w:tooltip="VLF" w:history="1">
              <w:r w:rsidR="00FC6099" w:rsidRPr="00EE2090">
                <w:rPr>
                  <w:rFonts w:ascii="Palatino Linotype" w:hAnsi="Palatino Linotype" w:cs="Times New Roman"/>
                  <w:sz w:val="16"/>
                  <w:szCs w:val="18"/>
                  <w:lang w:eastAsia="es-ES"/>
                </w:rPr>
                <w:t>Muy Baja Frecuencia</w:t>
              </w:r>
            </w:hyperlink>
            <w:r w:rsidR="00FC6099" w:rsidRPr="00EE2090">
              <w:rPr>
                <w:rFonts w:ascii="Palatino Linotype" w:hAnsi="Palatino Linotype" w:cs="Times New Roman"/>
                <w:sz w:val="16"/>
                <w:szCs w:val="18"/>
                <w:lang w:eastAsia="es-ES"/>
              </w:rPr>
              <w:t xml:space="preserve"> </w:t>
            </w:r>
            <w:hyperlink r:id="rId76" w:tooltip="Radiofrecuencia" w:history="1">
              <w:r w:rsidR="00FC6099" w:rsidRPr="00EE2090">
                <w:rPr>
                  <w:rFonts w:ascii="Palatino Linotype" w:hAnsi="Palatino Linotype" w:cs="Times New Roman"/>
                  <w:sz w:val="16"/>
                  <w:szCs w:val="18"/>
                  <w:lang w:eastAsia="es-ES"/>
                </w:rPr>
                <w:t>Radio</w:t>
              </w:r>
            </w:hyperlink>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&gt;10 km</w:t>
            </w:r>
          </w:p>
        </w:tc>
        <w:tc>
          <w:tcPr>
            <w:tcW w:w="1452"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&lt;30 kHz</w:t>
            </w:r>
          </w:p>
        </w:tc>
        <w:tc>
          <w:tcPr>
            <w:tcW w:w="1700" w:type="dxa"/>
            <w:tcBorders>
              <w:top w:val="outset" w:sz="6" w:space="0" w:color="auto"/>
              <w:left w:val="outset" w:sz="6" w:space="0" w:color="auto"/>
              <w:bottom w:val="outset" w:sz="6" w:space="0" w:color="auto"/>
              <w:right w:val="outset" w:sz="6" w:space="0" w:color="auto"/>
            </w:tcBorders>
            <w:shd w:val="clear" w:color="auto" w:fill="F9F9F9"/>
            <w:vAlign w:val="center"/>
            <w:hideMark/>
          </w:tcPr>
          <w:p w:rsidR="00FC6099" w:rsidRPr="00EE2090" w:rsidRDefault="00FC6099" w:rsidP="0048391F">
            <w:pPr>
              <w:spacing w:before="120" w:after="120" w:line="276" w:lineRule="auto"/>
              <w:jc w:val="center"/>
              <w:rPr>
                <w:rFonts w:ascii="Palatino Linotype" w:hAnsi="Palatino Linotype" w:cs="Times New Roman"/>
                <w:sz w:val="16"/>
                <w:szCs w:val="18"/>
                <w:lang w:eastAsia="es-ES"/>
              </w:rPr>
            </w:pPr>
            <w:r w:rsidRPr="00EE2090">
              <w:rPr>
                <w:rFonts w:ascii="Palatino Linotype" w:hAnsi="Palatino Linotype" w:cs="Times New Roman"/>
                <w:sz w:val="16"/>
                <w:szCs w:val="18"/>
                <w:lang w:eastAsia="es-ES"/>
              </w:rPr>
              <w:t>&lt;200·10</w:t>
            </w:r>
            <w:r w:rsidRPr="00EE2090">
              <w:rPr>
                <w:rFonts w:ascii="Palatino Linotype" w:hAnsi="Palatino Linotype" w:cs="Times New Roman"/>
                <w:sz w:val="16"/>
                <w:szCs w:val="18"/>
                <w:vertAlign w:val="superscript"/>
                <w:lang w:eastAsia="es-ES"/>
              </w:rPr>
              <w:t>-27</w:t>
            </w:r>
            <w:r w:rsidRPr="00EE2090">
              <w:rPr>
                <w:rFonts w:ascii="Palatino Linotype" w:hAnsi="Palatino Linotype" w:cs="Times New Roman"/>
                <w:sz w:val="16"/>
                <w:szCs w:val="18"/>
                <w:lang w:eastAsia="es-ES"/>
              </w:rPr>
              <w:t xml:space="preserve"> J</w:t>
            </w:r>
          </w:p>
        </w:tc>
      </w:tr>
    </w:tbl>
    <w:p w:rsidR="0046565A" w:rsidRPr="00145A62" w:rsidRDefault="0046565A" w:rsidP="0048391F">
      <w:pPr>
        <w:spacing w:line="276" w:lineRule="auto"/>
        <w:jc w:val="center"/>
        <w:rPr>
          <w:rFonts w:ascii="Palatino Linotype" w:hAnsi="Palatino Linotype" w:cs="Times New Roman"/>
          <w:sz w:val="18"/>
          <w:szCs w:val="18"/>
        </w:rPr>
      </w:pPr>
    </w:p>
    <w:p w:rsidR="00FC6099" w:rsidRPr="00EE2090" w:rsidRDefault="00E02B10" w:rsidP="0048391F">
      <w:pPr>
        <w:spacing w:line="276" w:lineRule="auto"/>
        <w:jc w:val="center"/>
        <w:rPr>
          <w:rFonts w:ascii="Times New Roman" w:hAnsi="Times New Roman" w:cs="Times New Roman"/>
          <w:b/>
          <w:i/>
          <w:sz w:val="20"/>
          <w:szCs w:val="18"/>
          <w:lang w:val="es-MX"/>
        </w:rPr>
      </w:pPr>
      <w:r w:rsidRPr="00EE2090">
        <w:rPr>
          <w:rFonts w:ascii="Times New Roman" w:hAnsi="Times New Roman" w:cs="Times New Roman"/>
          <w:b/>
          <w:i/>
          <w:sz w:val="18"/>
          <w:szCs w:val="18"/>
          <w:lang w:val="es-MX"/>
        </w:rPr>
        <w:t xml:space="preserve">Tabla </w:t>
      </w:r>
      <w:r w:rsidR="003369A2" w:rsidRPr="00EE2090">
        <w:rPr>
          <w:rFonts w:ascii="Times New Roman" w:hAnsi="Times New Roman" w:cs="Times New Roman"/>
          <w:b/>
          <w:i/>
          <w:sz w:val="18"/>
          <w:szCs w:val="18"/>
          <w:lang w:val="es-MX"/>
        </w:rPr>
        <w:t>2</w:t>
      </w:r>
      <w:r w:rsidR="00715F36" w:rsidRPr="00EE2090">
        <w:rPr>
          <w:rFonts w:ascii="Times New Roman" w:hAnsi="Times New Roman" w:cs="Times New Roman"/>
          <w:b/>
          <w:i/>
          <w:sz w:val="18"/>
          <w:szCs w:val="18"/>
          <w:lang w:val="es-MX"/>
        </w:rPr>
        <w:t>.</w:t>
      </w:r>
      <w:r w:rsidR="003369A2" w:rsidRPr="00EE2090">
        <w:rPr>
          <w:rFonts w:ascii="Times New Roman" w:hAnsi="Times New Roman" w:cs="Times New Roman"/>
          <w:b/>
          <w:i/>
          <w:sz w:val="18"/>
          <w:szCs w:val="18"/>
          <w:lang w:val="es-MX"/>
        </w:rPr>
        <w:t>1</w:t>
      </w:r>
      <w:r w:rsidR="00715F36" w:rsidRPr="00EE2090">
        <w:rPr>
          <w:rFonts w:ascii="Times New Roman" w:hAnsi="Times New Roman" w:cs="Times New Roman"/>
          <w:b/>
          <w:i/>
          <w:sz w:val="18"/>
          <w:szCs w:val="18"/>
          <w:lang w:val="es-MX"/>
        </w:rPr>
        <w:t xml:space="preserve"> </w:t>
      </w:r>
      <w:r w:rsidRPr="00EE2090">
        <w:rPr>
          <w:rFonts w:ascii="Times New Roman" w:hAnsi="Times New Roman" w:cs="Times New Roman"/>
          <w:b/>
          <w:i/>
          <w:sz w:val="18"/>
          <w:szCs w:val="18"/>
          <w:lang w:val="es-MX"/>
        </w:rPr>
        <w:t xml:space="preserve"> </w:t>
      </w:r>
      <w:r w:rsidR="00FC6099" w:rsidRPr="00EE2090">
        <w:rPr>
          <w:rFonts w:ascii="Times New Roman" w:hAnsi="Times New Roman" w:cs="Times New Roman"/>
          <w:b/>
          <w:i/>
          <w:sz w:val="18"/>
          <w:szCs w:val="18"/>
          <w:lang w:val="es-MX"/>
        </w:rPr>
        <w:t xml:space="preserve">  El espectro electromagnético y las energías asociadas con sus frecuencias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La siguiente cita es una explicación que nos brinda el físico más brillante en la actualidad, el profesor Stephen W. Hawking, quien nos habla sobre la curvatura del tiempo y el espacio, leámoslo con detenimiento: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“En ciencia ficción, la curvatura del espacio y del tiempo son eventos comunes. Se les utiliza para viajes rápidos alrededor de la galaxia, o para viajes en el tiempo. Pero a menudo, la ciencia </w:t>
      </w:r>
      <w:r w:rsidRPr="00EE2090">
        <w:rPr>
          <w:rFonts w:ascii="Times New Roman" w:hAnsi="Times New Roman" w:cs="Times New Roman"/>
          <w:lang w:val="es-MX"/>
        </w:rPr>
        <w:lastRenderedPageBreak/>
        <w:t>ficción de hoy es la ciencia empírica del mañana. De modo que ¿cuáles son las posibilidades de curvar el espacio y el tiempo?</w:t>
      </w:r>
    </w:p>
    <w:p w:rsidR="00FC6099" w:rsidRPr="00EE2090" w:rsidRDefault="00E87B43" w:rsidP="00E17CE6">
      <w:pPr>
        <w:spacing w:line="276" w:lineRule="auto"/>
        <w:jc w:val="center"/>
        <w:rPr>
          <w:rFonts w:ascii="Times New Roman" w:hAnsi="Times New Roman" w:cs="Times New Roman"/>
          <w:lang w:val="es-MX"/>
        </w:rPr>
      </w:pPr>
      <w:r w:rsidRPr="00EE2090">
        <w:rPr>
          <w:rFonts w:ascii="Times New Roman" w:hAnsi="Times New Roman" w:cs="Times New Roman"/>
          <w:noProof/>
          <w:lang w:val="es-MX" w:eastAsia="es-MX" w:bidi="ar-SA"/>
        </w:rPr>
        <w:drawing>
          <wp:inline distT="0" distB="0" distL="0" distR="0">
            <wp:extent cx="2381250" cy="1343025"/>
            <wp:effectExtent l="19050" t="0" r="0" b="0"/>
            <wp:docPr id="48" name="47 Imagen" descr="triang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le.gif"/>
                    <pic:cNvPicPr/>
                  </pic:nvPicPr>
                  <pic:blipFill>
                    <a:blip r:embed="rId77"/>
                    <a:stretch>
                      <a:fillRect/>
                    </a:stretch>
                  </pic:blipFill>
                  <pic:spPr>
                    <a:xfrm>
                      <a:off x="0" y="0"/>
                      <a:ext cx="2381250" cy="1343025"/>
                    </a:xfrm>
                    <a:prstGeom prst="rect">
                      <a:avLst/>
                    </a:prstGeom>
                  </pic:spPr>
                </pic:pic>
              </a:graphicData>
            </a:graphic>
          </wp:inline>
        </w:drawing>
      </w:r>
    </w:p>
    <w:p w:rsidR="0046565A" w:rsidRPr="00EE2090" w:rsidRDefault="0046565A" w:rsidP="0048391F">
      <w:pPr>
        <w:spacing w:line="276" w:lineRule="auto"/>
        <w:jc w:val="center"/>
        <w:rPr>
          <w:rFonts w:ascii="Times New Roman" w:hAnsi="Times New Roman" w:cs="Times New Roman"/>
          <w:lang w:val="es-MX"/>
        </w:rPr>
      </w:pPr>
    </w:p>
    <w:p w:rsidR="00FC6099" w:rsidRPr="00EE2090" w:rsidRDefault="00B42AE6"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715F36"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3</w:t>
      </w:r>
      <w:r w:rsidRPr="00EE2090">
        <w:rPr>
          <w:rFonts w:ascii="Times New Roman" w:hAnsi="Times New Roman" w:cs="Times New Roman"/>
          <w:b/>
          <w:i/>
          <w:sz w:val="18"/>
          <w:lang w:val="es-MX"/>
        </w:rPr>
        <w:t xml:space="preserve"> </w:t>
      </w:r>
      <w:r w:rsidR="00FC6099" w:rsidRPr="00EE2090">
        <w:rPr>
          <w:rFonts w:ascii="Times New Roman" w:hAnsi="Times New Roman" w:cs="Times New Roman"/>
          <w:b/>
          <w:i/>
          <w:sz w:val="18"/>
          <w:lang w:val="es-MX"/>
        </w:rPr>
        <w:t xml:space="preserve">  Comparación entre un triángulo plano y un triángulo sobre una esfera</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idea de que el espacio y el tiempo pueden sufrir torsiones o curvarse, es bastante reciente. Durante más de dos mil años, los axiomas de la geometría Euclidiana fueron considerados verdades evidentes. Como todos aquellos que se han visto forzados a estudiar geometría Euclidiana en el colegio recuerdan, una de las consecuencias de estos axiomas es, que los ángulos de un triángulo, sumados en conjunto, dan como resultado 180 grados.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Sin embargo, durante el último siglo, la gente comenzó a darse cuenta de que existían otras formas posibles de geometría, en la que los ángulos de un triángulo, no necesariamente suman 180 grados. Considere, por ejemplo, la superficie de la Tierra, como se aprecia en la figura 2.3. Lo más cercano a una línea recta en la superficie de la Tierra es lo que llamamos, un gran círculo. Estos son los caminos más cortos entre dos puntos, por eso las compañías aéreas los emplean como rutas de vuelo. Considere ahora el triángulo en la superficie de la Tierra compuesto por el ecuador, la línea de 0</w:t>
      </w:r>
      <w:r w:rsidR="00796246">
        <w:rPr>
          <w:rFonts w:ascii="Times New Roman" w:hAnsi="Times New Roman" w:cs="Times New Roman"/>
          <w:lang w:val="es-MX"/>
        </w:rPr>
        <w:t>°</w:t>
      </w:r>
      <w:r w:rsidRPr="00EE2090">
        <w:rPr>
          <w:rFonts w:ascii="Times New Roman" w:hAnsi="Times New Roman" w:cs="Times New Roman"/>
          <w:lang w:val="es-MX"/>
        </w:rPr>
        <w:t xml:space="preserve"> de longitud que atraviesa Londres, y la </w:t>
      </w:r>
      <w:r w:rsidRPr="00EE2090">
        <w:rPr>
          <w:rFonts w:ascii="Times New Roman" w:hAnsi="Times New Roman" w:cs="Times New Roman"/>
          <w:lang w:val="es-MX"/>
        </w:rPr>
        <w:lastRenderedPageBreak/>
        <w:t>línea de 90</w:t>
      </w:r>
      <w:r w:rsidR="00796246">
        <w:rPr>
          <w:rFonts w:ascii="Times New Roman" w:hAnsi="Times New Roman" w:cs="Times New Roman"/>
          <w:lang w:val="es-MX"/>
        </w:rPr>
        <w:t>°</w:t>
      </w:r>
      <w:r w:rsidRPr="00EE2090">
        <w:rPr>
          <w:rFonts w:ascii="Times New Roman" w:hAnsi="Times New Roman" w:cs="Times New Roman"/>
          <w:lang w:val="es-MX"/>
        </w:rPr>
        <w:t xml:space="preserve"> longitud </w:t>
      </w:r>
      <w:r w:rsidR="00796246">
        <w:rPr>
          <w:rFonts w:ascii="Times New Roman" w:hAnsi="Times New Roman" w:cs="Times New Roman"/>
          <w:lang w:val="es-MX"/>
        </w:rPr>
        <w:t>E</w:t>
      </w:r>
      <w:r w:rsidRPr="00EE2090">
        <w:rPr>
          <w:rFonts w:ascii="Times New Roman" w:hAnsi="Times New Roman" w:cs="Times New Roman"/>
          <w:lang w:val="es-MX"/>
        </w:rPr>
        <w:t>ste que atraviesa Bangladesh. Las dos líneas de longitud cortan el ecuador formando un ángulo de 90</w:t>
      </w:r>
      <w:r w:rsidR="00796246">
        <w:rPr>
          <w:rFonts w:ascii="Times New Roman" w:hAnsi="Times New Roman" w:cs="Times New Roman"/>
          <w:lang w:val="es-MX"/>
        </w:rPr>
        <w:t>°</w:t>
      </w:r>
      <w:r w:rsidRPr="00EE2090">
        <w:rPr>
          <w:rFonts w:ascii="Times New Roman" w:hAnsi="Times New Roman" w:cs="Times New Roman"/>
          <w:lang w:val="es-MX"/>
        </w:rPr>
        <w:t>. Las dos líneas de longitud se encuentran también en el polo norte formando otro ángulo de 90</w:t>
      </w:r>
      <w:r w:rsidR="00796246">
        <w:rPr>
          <w:rFonts w:ascii="Times New Roman" w:hAnsi="Times New Roman" w:cs="Times New Roman"/>
          <w:lang w:val="es-MX"/>
        </w:rPr>
        <w:t>°</w:t>
      </w:r>
      <w:r w:rsidRPr="00EE2090">
        <w:rPr>
          <w:rFonts w:ascii="Times New Roman" w:hAnsi="Times New Roman" w:cs="Times New Roman"/>
          <w:lang w:val="es-MX"/>
        </w:rPr>
        <w:t>. Por ello, tenemos un triángulo con tres ángulos rectos. Los ángulos de este triángulo sumados en conjunto dan como resultado 270</w:t>
      </w:r>
      <w:r w:rsidR="00796246">
        <w:rPr>
          <w:rFonts w:ascii="Times New Roman" w:hAnsi="Times New Roman" w:cs="Times New Roman"/>
          <w:lang w:val="es-MX"/>
        </w:rPr>
        <w:t>°</w:t>
      </w:r>
      <w:r w:rsidRPr="00EE2090">
        <w:rPr>
          <w:rFonts w:ascii="Times New Roman" w:hAnsi="Times New Roman" w:cs="Times New Roman"/>
          <w:lang w:val="es-MX"/>
        </w:rPr>
        <w:t>. Esto supera a los 180</w:t>
      </w:r>
      <w:r w:rsidR="00796246">
        <w:rPr>
          <w:rFonts w:ascii="Times New Roman" w:hAnsi="Times New Roman" w:cs="Times New Roman"/>
          <w:lang w:val="es-MX"/>
        </w:rPr>
        <w:t>°</w:t>
      </w:r>
      <w:r w:rsidRPr="00EE2090">
        <w:rPr>
          <w:rFonts w:ascii="Times New Roman" w:hAnsi="Times New Roman" w:cs="Times New Roman"/>
          <w:lang w:val="es-MX"/>
        </w:rPr>
        <w:t xml:space="preserve"> de un triángulo sobre una superficie plana. </w:t>
      </w:r>
    </w:p>
    <w:p w:rsidR="0046565A" w:rsidRPr="00EE2090" w:rsidRDefault="001054E8" w:rsidP="0048391F">
      <w:pPr>
        <w:spacing w:line="276" w:lineRule="auto"/>
        <w:jc w:val="both"/>
        <w:rPr>
          <w:rFonts w:ascii="Times New Roman" w:hAnsi="Times New Roman" w:cs="Times New Roman"/>
          <w:lang w:val="es-MX"/>
        </w:rPr>
      </w:pPr>
      <w:r w:rsidRPr="00EE2090">
        <w:rPr>
          <w:rFonts w:ascii="Times New Roman" w:hAnsi="Times New Roman" w:cs="Times New Roman"/>
          <w:noProof/>
          <w:lang w:val="es-MX" w:eastAsia="es-MX" w:bidi="ar-SA"/>
        </w:rPr>
        <w:drawing>
          <wp:anchor distT="0" distB="0" distL="0" distR="0" simplePos="0" relativeHeight="251717632" behindDoc="0" locked="0" layoutInCell="1" allowOverlap="0">
            <wp:simplePos x="0" y="0"/>
            <wp:positionH relativeFrom="column">
              <wp:posOffset>1109980</wp:posOffset>
            </wp:positionH>
            <wp:positionV relativeFrom="line">
              <wp:posOffset>38735</wp:posOffset>
            </wp:positionV>
            <wp:extent cx="1905000" cy="1343025"/>
            <wp:effectExtent l="19050" t="0" r="0" b="0"/>
            <wp:wrapSquare wrapText="bothSides"/>
            <wp:docPr id="52" name="Imagen 3" descr="C:\Documents and Settings\Erich.LODYA-495185A58\Mis documentos\Mi libro\El Espacio y el Tiempo se Curvan_archivos\sadd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Erich.LODYA-495185A58\Mis documentos\Mi libro\El Espacio y el Tiempo se Curvan_archivos\saddle.gif"/>
                    <pic:cNvPicPr>
                      <a:picLocks noChangeAspect="1" noChangeArrowheads="1"/>
                    </pic:cNvPicPr>
                  </pic:nvPicPr>
                  <pic:blipFill>
                    <a:blip r:embed="rId78"/>
                    <a:stretch>
                      <a:fillRect/>
                    </a:stretch>
                  </pic:blipFill>
                  <pic:spPr bwMode="auto">
                    <a:xfrm>
                      <a:off x="0" y="0"/>
                      <a:ext cx="1905000" cy="1343025"/>
                    </a:xfrm>
                    <a:prstGeom prst="rect">
                      <a:avLst/>
                    </a:prstGeom>
                    <a:noFill/>
                    <a:ln w="9525">
                      <a:noFill/>
                      <a:miter lim="800000"/>
                      <a:headEnd/>
                      <a:tailEnd/>
                    </a:ln>
                  </pic:spPr>
                </pic:pic>
              </a:graphicData>
            </a:graphic>
          </wp:anchor>
        </w:drawing>
      </w:r>
    </w:p>
    <w:p w:rsidR="00FC6099" w:rsidRPr="00EE2090" w:rsidRDefault="00FC6099"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715F36"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4</w:t>
      </w:r>
      <w:r w:rsidRPr="00EE2090">
        <w:rPr>
          <w:rFonts w:ascii="Times New Roman" w:hAnsi="Times New Roman" w:cs="Times New Roman"/>
          <w:b/>
          <w:i/>
          <w:sz w:val="18"/>
          <w:lang w:val="es-MX"/>
        </w:rPr>
        <w:t xml:space="preserve">  Triángulo dibujado sobre una silla de montar</w:t>
      </w:r>
    </w:p>
    <w:p w:rsidR="00B42AE6"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Si dibujamos un triángulo con una superficie en forma de silla de montar, descubriremos que la suma de sus ángulos da un resultado menor a 180</w:t>
      </w:r>
      <w:r w:rsidR="00796246">
        <w:rPr>
          <w:rFonts w:ascii="Times New Roman" w:hAnsi="Times New Roman" w:cs="Times New Roman"/>
          <w:lang w:val="es-MX"/>
        </w:rPr>
        <w:t>°</w:t>
      </w:r>
      <w:r w:rsidRPr="00EE2090">
        <w:rPr>
          <w:rFonts w:ascii="Times New Roman" w:hAnsi="Times New Roman" w:cs="Times New Roman"/>
          <w:lang w:val="es-MX"/>
        </w:rPr>
        <w:t xml:space="preserve">. La superficie de la Tierra, es lo que conocemos como espacio bidimensional. Lo cual significa que uno se puede mover a través de la superficie de la Tierra en dos direcciones, y forman un ángulo recto entre si: puede moverse en dirección </w:t>
      </w:r>
      <w:r w:rsidR="00796246">
        <w:rPr>
          <w:rFonts w:ascii="Times New Roman" w:hAnsi="Times New Roman" w:cs="Times New Roman"/>
          <w:lang w:val="es-MX"/>
        </w:rPr>
        <w:t>N</w:t>
      </w:r>
      <w:r w:rsidRPr="00EE2090">
        <w:rPr>
          <w:rFonts w:ascii="Times New Roman" w:hAnsi="Times New Roman" w:cs="Times New Roman"/>
          <w:lang w:val="es-MX"/>
        </w:rPr>
        <w:t>orte-</w:t>
      </w:r>
      <w:r w:rsidR="00796246">
        <w:rPr>
          <w:rFonts w:ascii="Times New Roman" w:hAnsi="Times New Roman" w:cs="Times New Roman"/>
          <w:lang w:val="es-MX"/>
        </w:rPr>
        <w:t>S</w:t>
      </w:r>
      <w:r w:rsidRPr="00EE2090">
        <w:rPr>
          <w:rFonts w:ascii="Times New Roman" w:hAnsi="Times New Roman" w:cs="Times New Roman"/>
          <w:lang w:val="es-MX"/>
        </w:rPr>
        <w:t xml:space="preserve">ur, o </w:t>
      </w:r>
      <w:r w:rsidR="00796246">
        <w:rPr>
          <w:rFonts w:ascii="Times New Roman" w:hAnsi="Times New Roman" w:cs="Times New Roman"/>
          <w:lang w:val="es-MX"/>
        </w:rPr>
        <w:t>Este-O</w:t>
      </w:r>
      <w:r w:rsidRPr="00EE2090">
        <w:rPr>
          <w:rFonts w:ascii="Times New Roman" w:hAnsi="Times New Roman" w:cs="Times New Roman"/>
          <w:lang w:val="es-MX"/>
        </w:rPr>
        <w:t>este. Pero por supuesto, hay una tercera dirección que forma ángulos rectos con las otras dos, y esa dirección es arriba-abajo. Lo que es tanto como decir que la superficie de la Tierra existe en un espacio tridimensional. El espacio tridimensional es plano. Esto significa que obedece a la geometría Euclidiana. La suma de los ángulos de un triángulo es de 180</w:t>
      </w:r>
      <w:r w:rsidR="00796246">
        <w:rPr>
          <w:rFonts w:ascii="Times New Roman" w:hAnsi="Times New Roman" w:cs="Times New Roman"/>
          <w:lang w:val="es-MX"/>
        </w:rPr>
        <w:t>°</w:t>
      </w:r>
      <w:r w:rsidRPr="00EE2090">
        <w:rPr>
          <w:rFonts w:ascii="Times New Roman" w:hAnsi="Times New Roman" w:cs="Times New Roman"/>
          <w:lang w:val="es-MX"/>
        </w:rPr>
        <w:t xml:space="preserve">. Sin embargo, podríamos imaginar una raza de criaturas bidimensionales que pudiesen moverse sobre la superficie de la Tierra, pero que no pudiesen experimentar la tercera dirección, es decir arriba-abajo.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Ellos no conocerían el espacio plano tridimensional sobre el que se apoya la superficie de la Tierra. Para ellos, el espacio sería curvo, y la geometría no sería Euclidiana.</w:t>
      </w:r>
      <w:r w:rsidRPr="00EE2090">
        <w:rPr>
          <w:rFonts w:ascii="Times New Roman" w:hAnsi="Times New Roman" w:cs="Times New Roman"/>
          <w:noProof/>
          <w:lang w:val="es-MX"/>
        </w:rPr>
        <w:t xml:space="preserve"> </w:t>
      </w:r>
      <w:r w:rsidRPr="00EE2090">
        <w:rPr>
          <w:rFonts w:ascii="Times New Roman" w:hAnsi="Times New Roman" w:cs="Times New Roman"/>
          <w:lang w:val="es-MX"/>
        </w:rPr>
        <w:t xml:space="preserve">Sería muy difícil diseñar un ser viviente que pudiese existir en </w:t>
      </w:r>
      <w:r w:rsidR="0011200B">
        <w:rPr>
          <w:rFonts w:ascii="Times New Roman" w:hAnsi="Times New Roman" w:cs="Times New Roman"/>
          <w:lang w:val="es-MX"/>
        </w:rPr>
        <w:t>sólo</w:t>
      </w:r>
      <w:r w:rsidRPr="00EE2090">
        <w:rPr>
          <w:rFonts w:ascii="Times New Roman" w:hAnsi="Times New Roman" w:cs="Times New Roman"/>
          <w:lang w:val="es-MX"/>
        </w:rPr>
        <w:t xml:space="preserve"> dos dimensiones.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comida que la criatura no podría digerir, debería escupirla por el mismo sitio por el que entró. Si hubiese un pasaje que atravesase al animal a lo largo, tal y como nosotros tenemos, el pobre animal acabaría deshecho en</w:t>
      </w:r>
      <w:r w:rsidR="00796246">
        <w:rPr>
          <w:rFonts w:ascii="Times New Roman" w:hAnsi="Times New Roman" w:cs="Times New Roman"/>
          <w:lang w:val="es-MX"/>
        </w:rPr>
        <w:t xml:space="preserve"> </w:t>
      </w:r>
      <w:r w:rsidR="00796246">
        <w:rPr>
          <w:rFonts w:ascii="Times New Roman" w:hAnsi="Times New Roman" w:cs="Times New Roman"/>
          <w:noProof/>
          <w:lang w:val="es-MX" w:eastAsia="es-MX" w:bidi="ar-SA"/>
        </w:rPr>
        <w:drawing>
          <wp:anchor distT="0" distB="0" distL="0" distR="0" simplePos="0" relativeHeight="251714560" behindDoc="0" locked="0" layoutInCell="1" allowOverlap="0">
            <wp:simplePos x="0" y="0"/>
            <wp:positionH relativeFrom="column">
              <wp:posOffset>2185035</wp:posOffset>
            </wp:positionH>
            <wp:positionV relativeFrom="line">
              <wp:posOffset>450850</wp:posOffset>
            </wp:positionV>
            <wp:extent cx="1314450" cy="1352550"/>
            <wp:effectExtent l="19050" t="0" r="0" b="0"/>
            <wp:wrapSquare wrapText="bothSides"/>
            <wp:docPr id="54" name="Imagen 5" descr="C:\Documents and Settings\Erich.LODYA-495185A58\Mis documentos\Mi libro\El Espacio y el Tiempo se Curvan_archivos\do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Erich.LODYA-495185A58\Mis documentos\Mi libro\El Espacio y el Tiempo se Curvan_archivos\dog2.gif"/>
                    <pic:cNvPicPr>
                      <a:picLocks noChangeAspect="1" noChangeArrowheads="1"/>
                    </pic:cNvPicPr>
                  </pic:nvPicPr>
                  <pic:blipFill>
                    <a:blip r:embed="rId79"/>
                    <a:stretch>
                      <a:fillRect/>
                    </a:stretch>
                  </pic:blipFill>
                  <pic:spPr bwMode="auto">
                    <a:xfrm>
                      <a:off x="0" y="0"/>
                      <a:ext cx="1314450" cy="1352550"/>
                    </a:xfrm>
                    <a:prstGeom prst="rect">
                      <a:avLst/>
                    </a:prstGeom>
                    <a:noFill/>
                    <a:ln w="9525">
                      <a:noFill/>
                      <a:miter lim="800000"/>
                      <a:headEnd/>
                      <a:tailEnd/>
                    </a:ln>
                  </pic:spPr>
                </pic:pic>
              </a:graphicData>
            </a:graphic>
          </wp:anchor>
        </w:drawing>
      </w:r>
      <w:r w:rsidRPr="00EE2090">
        <w:rPr>
          <w:rFonts w:ascii="Times New Roman" w:hAnsi="Times New Roman" w:cs="Times New Roman"/>
          <w:lang w:val="es-MX"/>
        </w:rPr>
        <w:t xml:space="preserve">dos partes. </w:t>
      </w:r>
    </w:p>
    <w:p w:rsidR="00B42AE6" w:rsidRPr="00EE2090" w:rsidRDefault="00E17CE6" w:rsidP="0048391F">
      <w:pPr>
        <w:spacing w:line="276" w:lineRule="auto"/>
        <w:jc w:val="both"/>
        <w:rPr>
          <w:rFonts w:ascii="Times New Roman" w:hAnsi="Times New Roman" w:cs="Times New Roman"/>
          <w:lang w:val="es-MX"/>
        </w:rPr>
      </w:pPr>
      <w:r w:rsidRPr="00EE2090">
        <w:rPr>
          <w:rFonts w:ascii="Times New Roman" w:hAnsi="Times New Roman" w:cs="Times New Roman"/>
          <w:noProof/>
          <w:lang w:val="es-MX" w:eastAsia="es-MX" w:bidi="ar-SA"/>
        </w:rPr>
        <w:drawing>
          <wp:anchor distT="0" distB="0" distL="0" distR="0" simplePos="0" relativeHeight="251712512" behindDoc="0" locked="0" layoutInCell="1" allowOverlap="0">
            <wp:simplePos x="0" y="0"/>
            <wp:positionH relativeFrom="column">
              <wp:posOffset>271780</wp:posOffset>
            </wp:positionH>
            <wp:positionV relativeFrom="line">
              <wp:posOffset>68580</wp:posOffset>
            </wp:positionV>
            <wp:extent cx="1647825" cy="1238250"/>
            <wp:effectExtent l="19050" t="0" r="9525" b="0"/>
            <wp:wrapSquare wrapText="bothSides"/>
            <wp:docPr id="53" name="Imagen 4" descr="C:\Documents and Settings\Erich.LODYA-495185A58\Mis documentos\Mi libro\El Espacio y el Tiempo se Curvan_archivos\do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Erich.LODYA-495185A58\Mis documentos\Mi libro\El Espacio y el Tiempo se Curvan_archivos\dog1.gif"/>
                    <pic:cNvPicPr>
                      <a:picLocks noChangeAspect="1" noChangeArrowheads="1"/>
                    </pic:cNvPicPr>
                  </pic:nvPicPr>
                  <pic:blipFill>
                    <a:blip r:embed="rId80"/>
                    <a:stretch>
                      <a:fillRect/>
                    </a:stretch>
                  </pic:blipFill>
                  <pic:spPr bwMode="auto">
                    <a:xfrm>
                      <a:off x="0" y="0"/>
                      <a:ext cx="1647825" cy="1238250"/>
                    </a:xfrm>
                    <a:prstGeom prst="rect">
                      <a:avLst/>
                    </a:prstGeom>
                    <a:noFill/>
                    <a:ln w="9525">
                      <a:noFill/>
                      <a:miter lim="800000"/>
                      <a:headEnd/>
                      <a:tailEnd/>
                    </a:ln>
                  </pic:spPr>
                </pic:pic>
              </a:graphicData>
            </a:graphic>
          </wp:anchor>
        </w:drawing>
      </w:r>
    </w:p>
    <w:p w:rsidR="00B42AE6" w:rsidRPr="00EE2090" w:rsidRDefault="00B42AE6" w:rsidP="0048391F">
      <w:pPr>
        <w:spacing w:line="276" w:lineRule="auto"/>
        <w:jc w:val="both"/>
        <w:rPr>
          <w:rFonts w:ascii="Times New Roman" w:hAnsi="Times New Roman" w:cs="Times New Roman"/>
          <w:lang w:val="es-MX"/>
        </w:rPr>
      </w:pPr>
    </w:p>
    <w:p w:rsidR="00B42AE6" w:rsidRPr="00EE2090" w:rsidRDefault="00B42AE6" w:rsidP="0048391F">
      <w:pPr>
        <w:spacing w:line="276" w:lineRule="auto"/>
        <w:jc w:val="both"/>
        <w:rPr>
          <w:rFonts w:ascii="Times New Roman" w:hAnsi="Times New Roman" w:cs="Times New Roman"/>
          <w:lang w:val="es-MX"/>
        </w:rPr>
      </w:pPr>
    </w:p>
    <w:p w:rsidR="001054E8" w:rsidRPr="00EE2090" w:rsidRDefault="001054E8" w:rsidP="0048391F">
      <w:pPr>
        <w:spacing w:line="276" w:lineRule="auto"/>
        <w:jc w:val="both"/>
        <w:rPr>
          <w:rFonts w:ascii="Times New Roman" w:hAnsi="Times New Roman" w:cs="Times New Roman"/>
          <w:lang w:val="es-MX"/>
        </w:rPr>
      </w:pPr>
    </w:p>
    <w:p w:rsidR="00B42AE6" w:rsidRPr="00EE2090" w:rsidRDefault="00B42AE6" w:rsidP="0048391F">
      <w:pPr>
        <w:spacing w:line="276" w:lineRule="auto"/>
        <w:jc w:val="both"/>
        <w:rPr>
          <w:rFonts w:ascii="Times New Roman" w:hAnsi="Times New Roman" w:cs="Times New Roman"/>
          <w:lang w:val="es-MX"/>
        </w:rPr>
      </w:pPr>
    </w:p>
    <w:p w:rsidR="00B42AE6" w:rsidRPr="00EE2090" w:rsidRDefault="00B42AE6"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715F36"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5</w:t>
      </w:r>
      <w:r w:rsidR="004A1BD1"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Criatura bidimensional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De modo que tres dimensiones, parecen ser las mínimas exigibles para la vida. Pero así como se puede pensar en seres de dos dimensiones viviendo sobre la superf</w:t>
      </w:r>
      <w:r w:rsidR="00B42AE6" w:rsidRPr="00EE2090">
        <w:rPr>
          <w:rFonts w:ascii="Times New Roman" w:hAnsi="Times New Roman" w:cs="Times New Roman"/>
          <w:lang w:val="es-MX"/>
        </w:rPr>
        <w:t>icie de la Tierra, también cabrí</w:t>
      </w:r>
      <w:r w:rsidRPr="00EE2090">
        <w:rPr>
          <w:rFonts w:ascii="Times New Roman" w:hAnsi="Times New Roman" w:cs="Times New Roman"/>
          <w:lang w:val="es-MX"/>
        </w:rPr>
        <w:t xml:space="preserve">a imaginar que el espacio tridimensional en el que vivimos, era la superficie de una esfera, en otra dimensión que nosotros no vemos.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 xml:space="preserve">Si la esfera fuese muy grande, el espacio parecería ser casi plano, y la geometría Euclidiana sería una estupenda aproximación sobre distancias pequeñas. Pero nos daríamos cuenta de que la geometría Euclidiana no funcionaría para grandes distancias. Como ilustración de esto, imaginemos un equipo de pintores, dando capas de pintura sobre la superficie de una enorme </w:t>
      </w:r>
      <w:r w:rsidR="00145A62" w:rsidRPr="00EE2090">
        <w:rPr>
          <w:rFonts w:ascii="Times New Roman" w:hAnsi="Times New Roman" w:cs="Times New Roman"/>
          <w:noProof/>
          <w:lang w:val="es-MX" w:eastAsia="es-MX" w:bidi="ar-SA"/>
        </w:rPr>
        <w:drawing>
          <wp:anchor distT="0" distB="0" distL="0" distR="0" simplePos="0" relativeHeight="251716608" behindDoc="0" locked="0" layoutInCell="1" allowOverlap="0">
            <wp:simplePos x="0" y="0"/>
            <wp:positionH relativeFrom="column">
              <wp:posOffset>850900</wp:posOffset>
            </wp:positionH>
            <wp:positionV relativeFrom="line">
              <wp:posOffset>384810</wp:posOffset>
            </wp:positionV>
            <wp:extent cx="2084070" cy="1072515"/>
            <wp:effectExtent l="19050" t="0" r="0" b="0"/>
            <wp:wrapSquare wrapText="bothSides"/>
            <wp:docPr id="55" name="Imagen 6" descr="C:\Documents and Settings\Erich.LODYA-495185A58\Mis documentos\Mi libro\El Espacio y el Tiempo se Curvan_archivos\pain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Erich.LODYA-495185A58\Mis documentos\Mi libro\El Espacio y el Tiempo se Curvan_archivos\painter.gif"/>
                    <pic:cNvPicPr>
                      <a:picLocks noChangeAspect="1" noChangeArrowheads="1"/>
                    </pic:cNvPicPr>
                  </pic:nvPicPr>
                  <pic:blipFill>
                    <a:blip r:embed="rId81"/>
                    <a:stretch>
                      <a:fillRect/>
                    </a:stretch>
                  </pic:blipFill>
                  <pic:spPr bwMode="auto">
                    <a:xfrm>
                      <a:off x="0" y="0"/>
                      <a:ext cx="2084070" cy="1072515"/>
                    </a:xfrm>
                    <a:prstGeom prst="rect">
                      <a:avLst/>
                    </a:prstGeom>
                    <a:noFill/>
                    <a:ln w="9525">
                      <a:noFill/>
                      <a:miter lim="800000"/>
                      <a:headEnd/>
                      <a:tailEnd/>
                    </a:ln>
                  </pic:spPr>
                </pic:pic>
              </a:graphicData>
            </a:graphic>
          </wp:anchor>
        </w:drawing>
      </w:r>
      <w:r w:rsidRPr="00EE2090">
        <w:rPr>
          <w:rFonts w:ascii="Times New Roman" w:hAnsi="Times New Roman" w:cs="Times New Roman"/>
          <w:lang w:val="es-MX"/>
        </w:rPr>
        <w:t xml:space="preserve">bola. </w:t>
      </w:r>
    </w:p>
    <w:p w:rsidR="001054E8" w:rsidRPr="00EE2090" w:rsidRDefault="001054E8" w:rsidP="0048391F">
      <w:pPr>
        <w:spacing w:line="276" w:lineRule="auto"/>
        <w:jc w:val="both"/>
        <w:rPr>
          <w:rFonts w:ascii="Times New Roman" w:hAnsi="Times New Roman" w:cs="Times New Roman"/>
          <w:lang w:val="es-MX"/>
        </w:rPr>
      </w:pPr>
    </w:p>
    <w:p w:rsidR="001054E8" w:rsidRPr="00EE2090" w:rsidRDefault="001054E8" w:rsidP="0048391F">
      <w:pPr>
        <w:spacing w:line="276" w:lineRule="auto"/>
        <w:jc w:val="both"/>
        <w:rPr>
          <w:rFonts w:ascii="Times New Roman" w:hAnsi="Times New Roman" w:cs="Times New Roman"/>
          <w:lang w:val="es-MX"/>
        </w:rPr>
      </w:pPr>
    </w:p>
    <w:p w:rsidR="001054E8" w:rsidRPr="00EE2090" w:rsidRDefault="001054E8"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both"/>
        <w:rPr>
          <w:rFonts w:ascii="Times New Roman" w:hAnsi="Times New Roman" w:cs="Times New Roman"/>
          <w:lang w:val="es-MX"/>
        </w:rPr>
      </w:pPr>
    </w:p>
    <w:p w:rsidR="00FC6099" w:rsidRPr="00EE2090" w:rsidRDefault="00FC6099"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715F36"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6</w:t>
      </w:r>
      <w:r w:rsidR="004A1BD1"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Pintores en una bola gigante</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A medida que el grosor de las capas de pintura se incrementa, el área de la superficie crece. Si la bola estuviese en un espacio plano tridimensional, se podría seguir añadiendo pintura indefinidamente, y la bola se haría más y más grande. Sin embargo, si el espacio tridimensional fuera realmente la superficie de una esfera en otra dimensión, su volumen sería enorme pero finito. A medida que se añaden más capas de pintura, la bola llegaría eventualmente a llenar la mitad de la superficie del espacio. Después de eso, los pintores descubrirían que están atrapados en una región cuyo tamaño siempre decrece, y casi la totalidad del espacio, estaría ocupado por la bola, y sus capas de pintura. De modo que descubrirían que viven en un espacio curvado, y no plano.</w:t>
      </w:r>
      <w:r w:rsidRPr="00EE2090">
        <w:rPr>
          <w:rFonts w:ascii="Times New Roman" w:hAnsi="Times New Roman" w:cs="Times New Roman"/>
          <w:noProof/>
          <w:lang w:val="es-MX"/>
        </w:rPr>
        <w:t xml:space="preserve">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Este ejemplo demuestra que no se puede deducir la geometría del mundo partiendo de sus primeros principios, tal y como los antiguos griegos pensaban. En lugar de eso, hay que medir el espacio en el que vivimos, y descubrir su geometría experimentalmente. Sin embargo, aunque en 1854 el alemán </w:t>
      </w:r>
      <w:r w:rsidRPr="00EE2090">
        <w:rPr>
          <w:rFonts w:ascii="Times New Roman" w:hAnsi="Times New Roman" w:cs="Times New Roman"/>
          <w:lang w:val="es-MX"/>
        </w:rPr>
        <w:lastRenderedPageBreak/>
        <w:t xml:space="preserve">George Friedrich Riemann, desarrolló un modo para describir espacios curvos, permaneció como una parte incompleta de las matemáticas durante 60 años. Podía describir espacios curvos que existiesen en el abstracto, pero no había razones por las que creer que el espacio físico en el que vivimos pudiese ser curvo. Esa idea llegó </w:t>
      </w:r>
      <w:r w:rsidR="0011200B">
        <w:rPr>
          <w:rFonts w:ascii="Times New Roman" w:hAnsi="Times New Roman" w:cs="Times New Roman"/>
          <w:lang w:val="es-MX"/>
        </w:rPr>
        <w:t>sólo</w:t>
      </w:r>
      <w:r w:rsidRPr="00EE2090">
        <w:rPr>
          <w:rFonts w:ascii="Times New Roman" w:hAnsi="Times New Roman" w:cs="Times New Roman"/>
          <w:lang w:val="es-MX"/>
        </w:rPr>
        <w:t xml:space="preserve"> en 1915, cuando Einstein presentó la Teoría General de la Relatividad.</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La Relatividad General fue una revolución intelectual fundamental que ha transformado la forma en que pensamos sobre el universo. Es una teoría no </w:t>
      </w:r>
      <w:r w:rsidR="0011200B">
        <w:rPr>
          <w:rFonts w:ascii="Times New Roman" w:hAnsi="Times New Roman" w:cs="Times New Roman"/>
          <w:lang w:val="es-MX"/>
        </w:rPr>
        <w:t>sólo</w:t>
      </w:r>
      <w:r w:rsidRPr="00EE2090">
        <w:rPr>
          <w:rFonts w:ascii="Times New Roman" w:hAnsi="Times New Roman" w:cs="Times New Roman"/>
          <w:lang w:val="es-MX"/>
        </w:rPr>
        <w:t xml:space="preserve"> sobre la curvatura del espacio, sino también sobre la curvatura del tiempo. En 1905, Einstein había comprendido que el espacio y el tiempo están íntimamente conectados el uno con el otro. Se puede describir la localización de un evento con cuatro números. Tres de ellos describen la posición del mismo. Podrían ser, por ejemplo, millas al norte y al este de Oxford, y altura sobre el nivel del mar. En una escala mayor, podrían representar la latitud y </w:t>
      </w:r>
      <w:r w:rsidR="00590F26" w:rsidRPr="00EE2090">
        <w:rPr>
          <w:rFonts w:ascii="Times New Roman" w:hAnsi="Times New Roman" w:cs="Times New Roman"/>
          <w:lang w:val="es-MX"/>
        </w:rPr>
        <w:t>la longitud galácticas</w:t>
      </w:r>
      <w:r w:rsidRPr="00EE2090">
        <w:rPr>
          <w:rFonts w:ascii="Times New Roman" w:hAnsi="Times New Roman" w:cs="Times New Roman"/>
          <w:lang w:val="es-MX"/>
        </w:rPr>
        <w:t xml:space="preserve">, y la distancia desde el centro de la galaxia. El cuarto número, es el tiempo del evento. Así, uno puede pensar sobre el espacio y el tiempo en forma conjunta, como una entidad tetradimensional llamada espacio-tiempo. Cada punto del espacio tiempo está determinado por cuatro números que especifican su posición en el espacio y en el tiempo. Combinar de esta forma el espacio y el tiempo resultaría bastante trivial, si uno pudiera descombinarlos de una manera única, es decir, si hubiera una única forma de definir el tiempo y la posición de cada evento. Sin embargo, en un importantísimo artículo escrito en 1905, cuando era un empleado de la Oficina Suiza de Patentes, Einstein demostró que el tiempo y la posición en los cuales uno piensa que ocurrió un evento, dependían de cómo uno </w:t>
      </w:r>
      <w:r w:rsidRPr="00EE2090">
        <w:rPr>
          <w:rFonts w:ascii="Times New Roman" w:hAnsi="Times New Roman" w:cs="Times New Roman"/>
          <w:lang w:val="es-MX"/>
        </w:rPr>
        <w:lastRenderedPageBreak/>
        <w:t>se estaba moviendo. Esto significaba que el espacio y el tiempo estaban indisolublemente ligados el uno con el otro</w:t>
      </w:r>
      <w:r w:rsidR="00590F26" w:rsidRPr="00EE2090">
        <w:rPr>
          <w:rFonts w:ascii="Times New Roman" w:hAnsi="Times New Roman" w:cs="Times New Roman"/>
          <w:lang w:val="es-MX"/>
        </w:rPr>
        <w:t>”</w:t>
      </w:r>
      <w:r w:rsidRPr="00EE2090">
        <w:rPr>
          <w:rStyle w:val="Refdenotaalpie"/>
          <w:rFonts w:ascii="Times New Roman" w:hAnsi="Times New Roman" w:cs="Times New Roman"/>
        </w:rPr>
        <w:footnoteReference w:id="19"/>
      </w:r>
      <w:r w:rsidRPr="00EE2090">
        <w:rPr>
          <w:rFonts w:ascii="Times New Roman" w:hAnsi="Times New Roman" w:cs="Times New Roman"/>
          <w:lang w:val="es-MX"/>
        </w:rPr>
        <w:t>.</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Como podemos observar aún los científicos más brillantes como Stephen Hawking, coinciden en sus apreciaciones sobre la existencia de planos de espacio-tiempo.  En física matemática, el espacio de Minkowski (o espacio-tiempo de Minkowski) es un una variedad Lorentziana de cuatro dimensiones y curvatura nula, usada para describir los fenómenos físicos en el marco de la teoría especial de la relatividad de Einstein.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En el espacio de Minkowski pueden distinguirse tres dimensiones espaciales ordinarias y una dimensión temporal adicional, de tal manera que todas juntas forman una 4-variedad y así representan al espacio-tiempo.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Para que el lector tenga una idea más clara de esto podemos imaginar una red plana en la que las líneas en una dimensión representan el espacio y las líneas perpendiculares a las anteriores representan el tiempo:</w:t>
      </w:r>
    </w:p>
    <w:p w:rsidR="00FC6099" w:rsidRPr="00EE2090" w:rsidRDefault="00FC6099" w:rsidP="0048391F">
      <w:pPr>
        <w:spacing w:line="276" w:lineRule="auto"/>
        <w:jc w:val="center"/>
        <w:rPr>
          <w:rFonts w:ascii="Times New Roman" w:hAnsi="Times New Roman" w:cs="Times New Roman"/>
        </w:rPr>
      </w:pPr>
      <w:r w:rsidRPr="00EE2090">
        <w:rPr>
          <w:rFonts w:ascii="Times New Roman" w:hAnsi="Times New Roman" w:cs="Times New Roman"/>
          <w:noProof/>
          <w:lang w:val="es-MX" w:eastAsia="es-MX" w:bidi="ar-SA"/>
        </w:rPr>
        <w:drawing>
          <wp:inline distT="0" distB="0" distL="0" distR="0">
            <wp:extent cx="2857500" cy="1085850"/>
            <wp:effectExtent l="19050" t="0" r="0" b="0"/>
            <wp:docPr id="13" name="11 Imagen" descr="Plano espacio-tiemp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o espacio-tiempo.bmp"/>
                    <pic:cNvPicPr/>
                  </pic:nvPicPr>
                  <pic:blipFill>
                    <a:blip r:embed="rId82"/>
                    <a:srcRect l="17637" t="18056" r="29453" b="50277"/>
                    <a:stretch>
                      <a:fillRect/>
                    </a:stretch>
                  </pic:blipFill>
                  <pic:spPr>
                    <a:xfrm>
                      <a:off x="0" y="0"/>
                      <a:ext cx="2857500" cy="1085850"/>
                    </a:xfrm>
                    <a:prstGeom prst="rect">
                      <a:avLst/>
                    </a:prstGeom>
                  </pic:spPr>
                </pic:pic>
              </a:graphicData>
            </a:graphic>
          </wp:inline>
        </w:drawing>
      </w:r>
    </w:p>
    <w:p w:rsidR="00FC6099" w:rsidRPr="00EE2090" w:rsidRDefault="00FC6099"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F30B33"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7</w:t>
      </w:r>
      <w:r w:rsidR="004A1BD1"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Plano dimensional espacio-tiempo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Esto forma lo que se conoce como una di</w:t>
      </w:r>
      <w:r w:rsidR="004A1BD1" w:rsidRPr="00EE2090">
        <w:rPr>
          <w:rFonts w:ascii="Times New Roman" w:hAnsi="Times New Roman" w:cs="Times New Roman"/>
          <w:lang w:val="es-MX"/>
        </w:rPr>
        <w:t>mensión o plano dimensional, y en otras palabras</w:t>
      </w:r>
      <w:r w:rsidRPr="00EE2090">
        <w:rPr>
          <w:rFonts w:ascii="Times New Roman" w:hAnsi="Times New Roman" w:cs="Times New Roman"/>
          <w:lang w:val="es-MX"/>
        </w:rPr>
        <w:t xml:space="preserve"> significa un plano de existencia.  De estos planos </w:t>
      </w:r>
      <w:r w:rsidR="004A1BD1" w:rsidRPr="00EE2090">
        <w:rPr>
          <w:rFonts w:ascii="Times New Roman" w:hAnsi="Times New Roman" w:cs="Times New Roman"/>
          <w:lang w:val="es-MX"/>
        </w:rPr>
        <w:t>hay</w:t>
      </w:r>
      <w:r w:rsidRPr="00EE2090">
        <w:rPr>
          <w:rFonts w:ascii="Times New Roman" w:hAnsi="Times New Roman" w:cs="Times New Roman"/>
          <w:lang w:val="es-MX"/>
        </w:rPr>
        <w:t xml:space="preserve"> siete, cada uno con sus respectivos subplanos o subniveles, al igual que sucede en los niveles de </w:t>
      </w:r>
      <w:r w:rsidRPr="00EE2090">
        <w:rPr>
          <w:rFonts w:ascii="Times New Roman" w:hAnsi="Times New Roman" w:cs="Times New Roman"/>
          <w:lang w:val="es-MX"/>
        </w:rPr>
        <w:lastRenderedPageBreak/>
        <w:t>energía del átomo (</w:t>
      </w:r>
      <w:r w:rsidR="004A1BD1" w:rsidRPr="00EE2090">
        <w:rPr>
          <w:rFonts w:ascii="Times New Roman" w:hAnsi="Times New Roman" w:cs="Times New Roman"/>
          <w:lang w:val="es-MX"/>
        </w:rPr>
        <w:t>que</w:t>
      </w:r>
      <w:r w:rsidRPr="00EE2090">
        <w:rPr>
          <w:rFonts w:ascii="Times New Roman" w:hAnsi="Times New Roman" w:cs="Times New Roman"/>
          <w:lang w:val="es-MX"/>
        </w:rPr>
        <w:t xml:space="preserve"> también son siete).  Curiosamente las notas musicales son siete y los colores del espectro son siete, ¿será acaso coincidencia?, no las coincidencias no existen, </w:t>
      </w:r>
      <w:r w:rsidR="0011200B">
        <w:rPr>
          <w:rFonts w:ascii="Times New Roman" w:hAnsi="Times New Roman" w:cs="Times New Roman"/>
          <w:lang w:val="es-MX"/>
        </w:rPr>
        <w:t>sólo</w:t>
      </w:r>
      <w:r w:rsidRPr="00EE2090">
        <w:rPr>
          <w:rFonts w:ascii="Times New Roman" w:hAnsi="Times New Roman" w:cs="Times New Roman"/>
          <w:lang w:val="es-MX"/>
        </w:rPr>
        <w:t xml:space="preserve"> las causas y sus efectos. Regresando a nuestros planos de existencia, podemos ahora imaginar siete redes o planos superpuestos, de tal manera que en cada uno de ellos habita un cuerpo, </w:t>
      </w:r>
      <w:r w:rsidR="004A1BD1" w:rsidRPr="00EE2090">
        <w:rPr>
          <w:rFonts w:ascii="Times New Roman" w:hAnsi="Times New Roman" w:cs="Times New Roman"/>
          <w:lang w:val="es-MX"/>
        </w:rPr>
        <w:t>a</w:t>
      </w:r>
      <w:r w:rsidRPr="00EE2090">
        <w:rPr>
          <w:rFonts w:ascii="Times New Roman" w:hAnsi="Times New Roman" w:cs="Times New Roman"/>
          <w:lang w:val="es-MX"/>
        </w:rPr>
        <w:t xml:space="preserve">sí tendremos siete cuerpos.  Todos unidos verticalmente a la vez y experimentando diferentes vivencias de acuerdo al plano en el que habita. </w:t>
      </w:r>
    </w:p>
    <w:p w:rsidR="00FC6099" w:rsidRPr="00EE2090" w:rsidRDefault="00FC6099" w:rsidP="0048391F">
      <w:pPr>
        <w:spacing w:line="276" w:lineRule="auto"/>
        <w:jc w:val="center"/>
        <w:rPr>
          <w:rFonts w:ascii="Times New Roman" w:hAnsi="Times New Roman" w:cs="Times New Roman"/>
        </w:rPr>
      </w:pPr>
      <w:r w:rsidRPr="00EE2090">
        <w:rPr>
          <w:rFonts w:ascii="Times New Roman" w:hAnsi="Times New Roman" w:cs="Times New Roman"/>
          <w:noProof/>
          <w:lang w:val="es-MX" w:eastAsia="es-MX" w:bidi="ar-SA"/>
        </w:rPr>
        <w:drawing>
          <wp:inline distT="0" distB="0" distL="0" distR="0">
            <wp:extent cx="2578735" cy="981075"/>
            <wp:effectExtent l="19050" t="0" r="0" b="0"/>
            <wp:docPr id="25" name="24 Imagen" descr="Plano espacio-tiempo homb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o espacio-tiempo hombre.bmp"/>
                    <pic:cNvPicPr/>
                  </pic:nvPicPr>
                  <pic:blipFill>
                    <a:blip r:embed="rId83"/>
                    <a:srcRect l="18539" t="17699" r="30762" b="51917"/>
                    <a:stretch>
                      <a:fillRect/>
                    </a:stretch>
                  </pic:blipFill>
                  <pic:spPr>
                    <a:xfrm>
                      <a:off x="0" y="0"/>
                      <a:ext cx="2578735" cy="981075"/>
                    </a:xfrm>
                    <a:prstGeom prst="rect">
                      <a:avLst/>
                    </a:prstGeom>
                  </pic:spPr>
                </pic:pic>
              </a:graphicData>
            </a:graphic>
          </wp:inline>
        </w:drawing>
      </w:r>
    </w:p>
    <w:p w:rsidR="00FC6099" w:rsidRPr="00EE2090" w:rsidRDefault="00FC6099" w:rsidP="0048391F">
      <w:pPr>
        <w:spacing w:line="276" w:lineRule="auto"/>
        <w:jc w:val="center"/>
        <w:rPr>
          <w:rFonts w:ascii="Times New Roman" w:hAnsi="Times New Roman" w:cs="Times New Roman"/>
        </w:rPr>
      </w:pPr>
      <w:r w:rsidRPr="00EE2090">
        <w:rPr>
          <w:rFonts w:ascii="Times New Roman" w:hAnsi="Times New Roman" w:cs="Times New Roman"/>
          <w:noProof/>
          <w:lang w:val="es-MX" w:eastAsia="es-MX" w:bidi="ar-SA"/>
        </w:rPr>
        <w:drawing>
          <wp:inline distT="0" distB="0" distL="0" distR="0">
            <wp:extent cx="2578735" cy="981075"/>
            <wp:effectExtent l="19050" t="0" r="0" b="0"/>
            <wp:docPr id="26" name="24 Imagen" descr="Plano espacio-tiempo homb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o espacio-tiempo hombre.bmp"/>
                    <pic:cNvPicPr/>
                  </pic:nvPicPr>
                  <pic:blipFill>
                    <a:blip r:embed="rId83"/>
                    <a:srcRect l="18539" t="17699" r="30762" b="51917"/>
                    <a:stretch>
                      <a:fillRect/>
                    </a:stretch>
                  </pic:blipFill>
                  <pic:spPr>
                    <a:xfrm>
                      <a:off x="0" y="0"/>
                      <a:ext cx="2578735" cy="981075"/>
                    </a:xfrm>
                    <a:prstGeom prst="rect">
                      <a:avLst/>
                    </a:prstGeom>
                  </pic:spPr>
                </pic:pic>
              </a:graphicData>
            </a:graphic>
          </wp:inline>
        </w:drawing>
      </w:r>
    </w:p>
    <w:p w:rsidR="00FC6099" w:rsidRPr="00EE2090" w:rsidRDefault="00FC6099"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 xml:space="preserve">Figura </w:t>
      </w:r>
      <w:r w:rsidR="003369A2" w:rsidRPr="00EE2090">
        <w:rPr>
          <w:rFonts w:ascii="Times New Roman" w:hAnsi="Times New Roman" w:cs="Times New Roman"/>
          <w:b/>
          <w:i/>
          <w:sz w:val="18"/>
          <w:lang w:val="es-MX"/>
        </w:rPr>
        <w:t>2</w:t>
      </w:r>
      <w:r w:rsidR="00F30B33"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8</w:t>
      </w:r>
      <w:r w:rsidR="004A1BD1"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Diversos cuerpos unidos viviendo cada uno en su propio plano dimensional</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Aquí represento solamente dos planos dimensionales, pero cada uno de ellos con un cuerpo que pertenece a una misma persona.  Todos los cuerpos desde la Presencia Divina hasta el cuerpo físico están unidos por un cordón de luz. Esto explica que tengamos un cuerpo material en tercera dimensión, un cuerpo emocional (o astral como se llamaba antiguamente) asociado con todo tipo de sentimientos, desde los más bajos instintos hasta lo más sublime como el amor, la bondad, el altruismo, etc.  El plano físico es el tercer plano de existencia, el cuarto plano es el </w:t>
      </w:r>
      <w:r w:rsidRPr="00EE2090">
        <w:rPr>
          <w:rFonts w:ascii="Times New Roman" w:hAnsi="Times New Roman" w:cs="Times New Roman"/>
          <w:lang w:val="es-MX"/>
        </w:rPr>
        <w:lastRenderedPageBreak/>
        <w:t xml:space="preserve">emocional, de ahí sigue el quinto plano llamado “mental”, el sexto llamado “causal o mental superior”, que también se conoce como el “plano Crístico” dado que en ese plano habita “El Cristo Interno” de cada ser humano. El séptimo plano es el denominado “espiritual” en donde existe el “Espíritu Santo” de cada uno y después dos planos más llamados plano monádico y finalmente el plano Divino donde está La Presencia Yo Soy.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Los planos anteriores como el segundo de ellos, es en el que habitan los “Elementales” o “Espíritus de la naturaleza”, como se les conoce en metafísica-teosofía.  Cabe aquí señalar una clase especial de entidades que habita en el segundo plano o dimensión, y que se encuentra íntimamente relacionado a cada ser humano.  Son los llamados “</w:t>
      </w:r>
      <w:r w:rsidRPr="00EE2090">
        <w:rPr>
          <w:rFonts w:ascii="Times New Roman" w:hAnsi="Times New Roman" w:cs="Times New Roman"/>
          <w:i/>
          <w:lang w:val="es-MX"/>
        </w:rPr>
        <w:t>animales de poder</w:t>
      </w:r>
      <w:r w:rsidRPr="00EE2090">
        <w:rPr>
          <w:rFonts w:ascii="Times New Roman" w:hAnsi="Times New Roman" w:cs="Times New Roman"/>
          <w:lang w:val="es-MX"/>
        </w:rPr>
        <w:t xml:space="preserve">”, que son muy utilizados desde la antigüedad por los chamanes de todo el mundo.  Los animales de poder son seres especiales, que como su nombre lo indica son la representación de las cualidades que tiene un animal </w:t>
      </w:r>
      <w:r w:rsidRPr="00EE2090">
        <w:rPr>
          <w:rFonts w:ascii="Times New Roman" w:hAnsi="Times New Roman" w:cs="Times New Roman"/>
          <w:i/>
          <w:lang w:val="es-MX"/>
        </w:rPr>
        <w:t>no doméstico</w:t>
      </w:r>
      <w:r w:rsidRPr="00EE2090">
        <w:rPr>
          <w:rFonts w:ascii="Times New Roman" w:hAnsi="Times New Roman" w:cs="Times New Roman"/>
          <w:lang w:val="es-MX"/>
        </w:rPr>
        <w:t xml:space="preserve">, y que proporciona vitalidad, fuerza, protección, guía y cualidades propias de cada especie, ayudando a cada ser humano sobre la tierra.  Por ejemplo, un león proporciona gallardía, valor, fuerza, coraje, decisión, majestuosidad, ímpetu, elegancia.  Una persona que tiene al león como animal de poder puede recurrir a él para adquirir dichas cualidades.  Cada ser humano al nacer, viene acompañado de 7 animales de poder, asociados uno a cada chakra de su cuerpo vital.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Piense usted en ¿qué animal es el que más le ha gustado desde pequeño?, pues entonces “ese es su</w:t>
      </w:r>
      <w:r w:rsidR="004A1BD1" w:rsidRPr="00EE2090">
        <w:rPr>
          <w:rFonts w:ascii="Times New Roman" w:hAnsi="Times New Roman" w:cs="Times New Roman"/>
          <w:lang w:val="es-MX"/>
        </w:rPr>
        <w:t xml:space="preserve"> animal de poder”, el principal</w:t>
      </w:r>
      <w:r w:rsidRPr="00EE2090">
        <w:rPr>
          <w:rFonts w:ascii="Times New Roman" w:hAnsi="Times New Roman" w:cs="Times New Roman"/>
          <w:lang w:val="es-MX"/>
        </w:rPr>
        <w:t xml:space="preserve"> es decir, el asociado a su chakra corona.  Volveré a tocar este punto cuando hable acerca de los chakras.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primer plano es en donde vive el mundo mineral, que es el comienzo de la evolución.  Así, organizados en planos, el ser </w:t>
      </w:r>
      <w:r w:rsidRPr="00EE2090">
        <w:rPr>
          <w:rFonts w:ascii="Times New Roman" w:hAnsi="Times New Roman" w:cs="Times New Roman"/>
          <w:lang w:val="es-MX"/>
        </w:rPr>
        <w:lastRenderedPageBreak/>
        <w:t xml:space="preserve">humano vive una existencia séptuple, es decir integrada por siete cuerpos, los cuales no viven en el primero y segundo plano, sino que comienzan desde el tercero en adelante.  El cuerpo más denso del ser humano es el “cuerpo físico o material”, formado por células, tejidos, músculos, huesos, piel, cabello, uñas, fluidos, etc.  Aquí están presentes los cinco sentidos: vista, oído, olfato, gusto y tacto.  </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Tercera dimensión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Muy cercano al cuerpo físico, y perteneciente todavía al plano material, se encuentra el </w:t>
      </w:r>
      <w:r w:rsidR="004A1BD1" w:rsidRPr="00EE2090">
        <w:rPr>
          <w:rFonts w:ascii="Times New Roman" w:hAnsi="Times New Roman" w:cs="Times New Roman"/>
          <w:lang w:val="es-MX"/>
        </w:rPr>
        <w:t>“</w:t>
      </w:r>
      <w:r w:rsidRPr="00EE2090">
        <w:rPr>
          <w:rFonts w:ascii="Times New Roman" w:hAnsi="Times New Roman" w:cs="Times New Roman"/>
          <w:lang w:val="es-MX"/>
        </w:rPr>
        <w:t>cuerpo etérico</w:t>
      </w:r>
      <w:r w:rsidR="004A1BD1" w:rsidRPr="00EE2090">
        <w:rPr>
          <w:rFonts w:ascii="Times New Roman" w:hAnsi="Times New Roman" w:cs="Times New Roman"/>
          <w:lang w:val="es-MX"/>
        </w:rPr>
        <w:t>”</w:t>
      </w:r>
      <w:r w:rsidRPr="00EE2090">
        <w:rPr>
          <w:rFonts w:ascii="Times New Roman" w:hAnsi="Times New Roman" w:cs="Times New Roman"/>
          <w:lang w:val="es-MX"/>
        </w:rPr>
        <w:t xml:space="preserve">, el cual conserva la forma del cuerpo físico, pero está formado por materiales mucho más ligeros llamados iones, es decir, átomos que tienen cargas eléctricas positivas o negativas.  Este cuerpo se extiende unos diez centímetros más allá del cuerpo físico y es el que experimenta primero la enfermedad, la alegría, la tristeza, los cambios de humor, el miedo, etc., de forma tal que después se hace evidente en el cuerpo material aquella situación vivida previamente por el cuerpo etérico.  Por ejemplo, cuando decimos, </w:t>
      </w:r>
      <w:r w:rsidRPr="00EE2090">
        <w:rPr>
          <w:rFonts w:ascii="Times New Roman" w:hAnsi="Times New Roman" w:cs="Times New Roman"/>
          <w:i/>
          <w:lang w:val="es-MX"/>
        </w:rPr>
        <w:t>siento que me voy a resfriar</w:t>
      </w:r>
      <w:r w:rsidRPr="00EE2090">
        <w:rPr>
          <w:rFonts w:ascii="Times New Roman" w:hAnsi="Times New Roman" w:cs="Times New Roman"/>
          <w:lang w:val="es-MX"/>
        </w:rPr>
        <w:t>, en realidad el cuerpo etérico experimenta primero el resfriado y luego lo hace patente el cuerpo físico. Muchas veces se dice que esto es “el aura” de las personas, e incluso se llega a fotografiar con cámaras Kirlian.  Los colores asociados al aura son los tipos de energía que experimenta el cuerpo etérico.</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Cuarta dimensión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tercer cuerpo del ser humano está en el plano emocional o astral; ahí experimenta todo tipo de sentimientos y nos conectamos totalmente con él, pasándole la </w:t>
      </w:r>
      <w:r w:rsidR="00AB3023">
        <w:rPr>
          <w:rFonts w:ascii="Times New Roman" w:hAnsi="Times New Roman" w:cs="Times New Roman"/>
          <w:lang w:val="es-MX"/>
        </w:rPr>
        <w:t>consciencia</w:t>
      </w:r>
      <w:r w:rsidRPr="00EE2090">
        <w:rPr>
          <w:rFonts w:ascii="Times New Roman" w:hAnsi="Times New Roman" w:cs="Times New Roman"/>
          <w:lang w:val="es-MX"/>
        </w:rPr>
        <w:t xml:space="preserve"> cuando soñamos.  En los sueños “vivimos” experiencias insólitas, en </w:t>
      </w:r>
      <w:r w:rsidRPr="00EE2090">
        <w:rPr>
          <w:rFonts w:ascii="Times New Roman" w:hAnsi="Times New Roman" w:cs="Times New Roman"/>
          <w:lang w:val="es-MX"/>
        </w:rPr>
        <w:lastRenderedPageBreak/>
        <w:t>ocasiones agradables, otras veces sorprendentes, frustrantes, tristes o de pánico, dependiendo del nivel en el que nos encontremos.  Cada plano tiene 7 subniveles o subplanos que en el caso del astral, va desde el primer nivel que está lleno de emociones bajas, deseos criminales, vicios, instintos animales, barbarie; hasta el séptimo nivel en donde encontramos el amor puro, la pasión limpia, la fraternidad, la empatía, etc., pasando desde luego por lo niveles o estados intermedios en los subplanos que correspondan.</w:t>
      </w:r>
      <w:r w:rsidR="00EE2090" w:rsidRPr="00EE2090">
        <w:rPr>
          <w:rFonts w:ascii="Times New Roman" w:hAnsi="Times New Roman" w:cs="Times New Roman"/>
          <w:lang w:val="es-MX"/>
        </w:rPr>
        <w:t xml:space="preserve"> </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Quinta dimensión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Así también, el cuerpo mental se mueve y vive en el quinto plano de existencia, que es el mental.  Ahí se tienen las ideas, la memoria, el razonamiento, los conocimientos, la lógica, los procedimientos para lograr algo, la aplicación de lo aprendido, las preguntas, las inquietudes, las respuestas, etc.  Seguramente alguien escéptico se desenvuelve muy bien en este plano, pues pone en tela de juicio todo lo que experimenta.  Aplica lo aprendido y trata de dar respuesta a los fenómenos observados en su vida diaria.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Entre más arriba nos vamos en los planos de existencia, vemos como influyen en los planos inferiores.  Como ejemplo vemos que si tenemos una idea (surgida en el plano mental), se carga de emoción al pasar por el plano emocional, hasta que llega el plano material con entusiasmo desbordante.  Así, un proyecto surge primero como una idea, luego se recubre de emoción y finalmente se lleva a cabo en el plano físico.  Desafortunadamente los psicólogos no han logrado encontrar la diferencia que existe entre un plano de existencia y otro, entonces, los confunden y mezclan, dando como resultado un desempeño pobre en su apreciación y afectando en ocasiones de </w:t>
      </w:r>
      <w:r w:rsidRPr="00EE2090">
        <w:rPr>
          <w:rFonts w:ascii="Times New Roman" w:hAnsi="Times New Roman" w:cs="Times New Roman"/>
          <w:lang w:val="es-MX"/>
        </w:rPr>
        <w:lastRenderedPageBreak/>
        <w:t>manera negativa a sus pacientes.  Si lograran comprender la mecánica de estos planos, la ayuda que podrían brindar sería muchísimo mejor de lo que lo hacen actualmente.  Si usted es psicólogo(a), le sugiero, es más, la suplico que busque más información a este respecto, pues le ayudará mucho en su persona y sus pacientes le estarán eternamente agradecidos.</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Sexta dimensión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sexto plano existencial es el “plano Crístico”, “intuicional” o “causal”, es en donde se vive la experiencia de “ser un genio”, un “iluminado”, un “artista”, un “inspirado”, un “santo”, etc.  Sí, aquí es donde surgen los verdaderos </w:t>
      </w:r>
      <w:r w:rsidRPr="00EE2090">
        <w:rPr>
          <w:rFonts w:ascii="Times New Roman" w:hAnsi="Times New Roman" w:cs="Times New Roman"/>
          <w:i/>
          <w:lang w:val="es-MX"/>
        </w:rPr>
        <w:t>chispazos</w:t>
      </w:r>
      <w:r w:rsidRPr="00EE2090">
        <w:rPr>
          <w:rFonts w:ascii="Times New Roman" w:hAnsi="Times New Roman" w:cs="Times New Roman"/>
          <w:lang w:val="es-MX"/>
        </w:rPr>
        <w:t xml:space="preserve"> de inspiración, las súper-ideas, el arte, la música, el baile, la poesía, el genio científico, la santidad, los milagros, la curación como el Reiki, la medicina alternativa aplicando técnicas que llegan por “inspiración divina”, los dones proféticos, etc. Se dice que la meditación trascendental, el yoga, el ayuno, la oración, los decretos y demás técnicas de elevación de la </w:t>
      </w:r>
      <w:r w:rsidR="00AB3023">
        <w:rPr>
          <w:rFonts w:ascii="Times New Roman" w:hAnsi="Times New Roman" w:cs="Times New Roman"/>
          <w:lang w:val="es-MX"/>
        </w:rPr>
        <w:t>consciencia</w:t>
      </w:r>
      <w:r w:rsidRPr="00EE2090">
        <w:rPr>
          <w:rFonts w:ascii="Times New Roman" w:hAnsi="Times New Roman" w:cs="Times New Roman"/>
          <w:lang w:val="es-MX"/>
        </w:rPr>
        <w:t>, nos permiten el acceso momentáneo a este sexto nivel de existencia.  Es la acción del Ser Superior o Ser Crístico de cada ser humano en la Tierra, manifestándose a través de sus palabras, sus manos, su mente, su presencia.  Es en donde habita “El Cristo” de cada uno de nosotros, pues el Cristo no es una persona, es un “</w:t>
      </w:r>
      <w:r w:rsidRPr="00EE2090">
        <w:rPr>
          <w:rFonts w:ascii="Times New Roman" w:hAnsi="Times New Roman" w:cs="Times New Roman"/>
          <w:i/>
          <w:lang w:val="es-MX"/>
        </w:rPr>
        <w:t>nivel espiritual</w:t>
      </w:r>
      <w:r w:rsidRPr="00EE2090">
        <w:rPr>
          <w:rFonts w:ascii="Times New Roman" w:hAnsi="Times New Roman" w:cs="Times New Roman"/>
          <w:lang w:val="es-MX"/>
        </w:rPr>
        <w:t>” al que se llega por medio de la fe, que no es otra cosa que la seguridad de que estamos haciendo las cosas de forma correcta.  El cuerpo asociado a este nivel se llama “cuerpo causal”.</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Jesucristo, vino como el Maestro Jesús para enseñarnos ¿cómo llegar al nivel Crístico?, Él puso de manifiesto la forma en la que nuestro cuerpo Crístico o Espiritual puede actuar, puede hacer “milagros”, pues incluso el Maestro Jesús dijo que el hombre </w:t>
      </w:r>
      <w:r w:rsidRPr="00EE2090">
        <w:rPr>
          <w:rFonts w:ascii="Times New Roman" w:hAnsi="Times New Roman" w:cs="Times New Roman"/>
          <w:lang w:val="es-MX"/>
        </w:rPr>
        <w:lastRenderedPageBreak/>
        <w:t xml:space="preserve">haría milagros aún mayores a los que </w:t>
      </w:r>
      <w:r w:rsidR="00915726" w:rsidRPr="00EE2090">
        <w:rPr>
          <w:rFonts w:ascii="Times New Roman" w:hAnsi="Times New Roman" w:cs="Times New Roman"/>
          <w:lang w:val="es-MX"/>
        </w:rPr>
        <w:t>é</w:t>
      </w:r>
      <w:r w:rsidRPr="00EE2090">
        <w:rPr>
          <w:rFonts w:ascii="Times New Roman" w:hAnsi="Times New Roman" w:cs="Times New Roman"/>
          <w:lang w:val="es-MX"/>
        </w:rPr>
        <w:t xml:space="preserve">l vino a demostrar.  Cuando meditamos, cuando nos quedamos en silencio después de sacar lo que llevamos en el corazón, cuando entramos en comunión con Dios, podemos </w:t>
      </w:r>
      <w:r w:rsidRPr="00EE2090">
        <w:rPr>
          <w:rFonts w:ascii="Times New Roman" w:hAnsi="Times New Roman" w:cs="Times New Roman"/>
          <w:i/>
          <w:lang w:val="es-MX"/>
        </w:rPr>
        <w:t>acceder</w:t>
      </w:r>
      <w:r w:rsidRPr="00EE2090">
        <w:rPr>
          <w:rFonts w:ascii="Times New Roman" w:hAnsi="Times New Roman" w:cs="Times New Roman"/>
          <w:lang w:val="es-MX"/>
        </w:rPr>
        <w:t xml:space="preserve"> a nuestro Cristo Interno, nuestro Cristo Personal, que nos indica el camino que debemos seguir.  Mi propio Cristo Interno me puso en esta tarea de escribir el presente texto, con el fin de que usted amigo lector, pueda enterarse de ¿qué va a suceder el próximo 21 de diciembre del 2012?, pues existe información muy dispersa al respecto.  Obedezco lo que el Cristo Interno quiere que yo le comunique a usted. </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Séptima dimensión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El siguiente cuerpo es el “espiritual”, que en la religión católica se ilustra como una paloma blanca de la que sale un rayo de luz hacia el corazón de cada ser humano.  Este cuerpo junto con el cuerpo Crístico, forman el “</w:t>
      </w:r>
      <w:r w:rsidRPr="00EE2090">
        <w:rPr>
          <w:rFonts w:ascii="Times New Roman" w:hAnsi="Times New Roman" w:cs="Times New Roman"/>
          <w:i/>
          <w:lang w:val="es-MX"/>
        </w:rPr>
        <w:t>Espíritu</w:t>
      </w:r>
      <w:r w:rsidRPr="00EE2090">
        <w:rPr>
          <w:rFonts w:ascii="Times New Roman" w:hAnsi="Times New Roman" w:cs="Times New Roman"/>
          <w:lang w:val="es-MX"/>
        </w:rPr>
        <w:t>” del ser humano, mientras que los cuatro cuerpos inferiores: físico, etérico, emocional y mental, forman “</w:t>
      </w:r>
      <w:r w:rsidRPr="00EE2090">
        <w:rPr>
          <w:rFonts w:ascii="Times New Roman" w:hAnsi="Times New Roman" w:cs="Times New Roman"/>
          <w:i/>
          <w:lang w:val="es-MX"/>
        </w:rPr>
        <w:t>el alma</w:t>
      </w:r>
      <w:r w:rsidRPr="00EE2090">
        <w:rPr>
          <w:rFonts w:ascii="Times New Roman" w:hAnsi="Times New Roman" w:cs="Times New Roman"/>
          <w:lang w:val="es-MX"/>
        </w:rPr>
        <w:t>” de un ser humano.  Entonces, sí existe una diferencia entre alma y espíritu, cosa que también no queda en ocasiones muy clara, pero que es de importancia, ya que el espíritu es inmortal, eterno; el alma puede ser finita, mortal, es decir, no eterna.</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El cuerpo espiritual es tan sublime que los siete niveles implican desde la fe, hasta la máxima evolución de un ser humano que es un Maestro Ascendido, con todas sus características como se mencionó en el capítulo anterior.</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Plano Divino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 xml:space="preserve">Finalmente, el último y más puro cuerpo del hombre es </w:t>
      </w:r>
      <w:r w:rsidR="00796246">
        <w:rPr>
          <w:rFonts w:ascii="Times New Roman" w:hAnsi="Times New Roman" w:cs="Times New Roman"/>
          <w:lang w:val="es-MX"/>
        </w:rPr>
        <w:t>propiamente</w:t>
      </w:r>
      <w:r w:rsidRPr="00EE2090">
        <w:rPr>
          <w:rFonts w:ascii="Times New Roman" w:hAnsi="Times New Roman" w:cs="Times New Roman"/>
          <w:lang w:val="es-MX"/>
        </w:rPr>
        <w:t xml:space="preserve"> La Magna Presencia Yo Soy, que no es más que la expresión más pura de Dios.  Sí, Dios mismo se manifiesta a través de la </w:t>
      </w:r>
      <w:r w:rsidRPr="00EE2090">
        <w:rPr>
          <w:rFonts w:ascii="Times New Roman" w:hAnsi="Times New Roman" w:cs="Times New Roman"/>
          <w:i/>
          <w:lang w:val="es-MX"/>
        </w:rPr>
        <w:t>chispa divina</w:t>
      </w:r>
      <w:r w:rsidRPr="00EE2090">
        <w:rPr>
          <w:rFonts w:ascii="Times New Roman" w:hAnsi="Times New Roman" w:cs="Times New Roman"/>
          <w:lang w:val="es-MX"/>
        </w:rPr>
        <w:t xml:space="preserve"> que emana de él y que nos une como un cordón umbilical, con todos los cuerpos inferiores hasta llegar al cuerpo físico.  Esta cuerda de luz entra por la parte superior de la cabeza, en el llamado </w:t>
      </w:r>
      <w:r w:rsidRPr="00EE2090">
        <w:rPr>
          <w:rFonts w:ascii="Times New Roman" w:hAnsi="Times New Roman" w:cs="Times New Roman"/>
          <w:i/>
          <w:lang w:val="es-MX"/>
        </w:rPr>
        <w:t>Chakra Coronario</w:t>
      </w:r>
      <w:r w:rsidRPr="00EE2090">
        <w:rPr>
          <w:rFonts w:ascii="Times New Roman" w:hAnsi="Times New Roman" w:cs="Times New Roman"/>
          <w:lang w:val="es-MX"/>
        </w:rPr>
        <w:t xml:space="preserve">, llega al Corazón y ahí se ancla, estableciendo una esfera brillante de luz en el </w:t>
      </w:r>
      <w:r w:rsidRPr="00EE2090">
        <w:rPr>
          <w:rFonts w:ascii="Times New Roman" w:hAnsi="Times New Roman" w:cs="Times New Roman"/>
          <w:i/>
          <w:lang w:val="es-MX"/>
        </w:rPr>
        <w:t>Chakra Cardiaco</w:t>
      </w:r>
      <w:r w:rsidRPr="00EE2090">
        <w:rPr>
          <w:rFonts w:ascii="Times New Roman" w:hAnsi="Times New Roman" w:cs="Times New Roman"/>
          <w:lang w:val="es-MX"/>
        </w:rPr>
        <w:t xml:space="preserve">, y como se ilustra en las imágenes religiosas, es el </w:t>
      </w:r>
      <w:r w:rsidRPr="00EE2090">
        <w:rPr>
          <w:rFonts w:ascii="Times New Roman" w:hAnsi="Times New Roman" w:cs="Times New Roman"/>
          <w:i/>
          <w:lang w:val="es-MX"/>
        </w:rPr>
        <w:t>Sagrado Corazón de Jesús</w:t>
      </w:r>
      <w:r w:rsidRPr="00EE2090">
        <w:rPr>
          <w:rFonts w:ascii="Times New Roman" w:hAnsi="Times New Roman" w:cs="Times New Roman"/>
          <w:lang w:val="es-MX"/>
        </w:rPr>
        <w:t>.  Esta energía en forma de luz pasa por toda la columna vertebral en el cuerpo etérico y constituye el llamado “cuerpo energético” del hombre, en el cual se aprecian los llamados “chakras”.</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Los Chakras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Chakra significa "rueda" en sánscrito. Esto permite imaginarlos como ruedas que giran y concentran energía en el cuerpo. Los vedas utilizaron este término para denominar los centros energéticos del cuerpo humano. Todos los seres humanos tenemos a nuestro alrededor un campo de energía fluctuante, similar a un arco iris. Este campo es nuestra aura, que se comunica a través de vibraciones con las energías de todo el universo. Los chakras concentran la luz del aura hacia el cuerpo, conectando de esta forma los planos superiores y el plano físico. Hay siete chakras principales y varios secundarios que corresponden con los puntos de acupuntura. Cada uno de ellos se asocia con alguna de las glándulas endocrinas dentro del cuerpo físico.</w:t>
      </w:r>
    </w:p>
    <w:p w:rsidR="00515037"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Estos centros se extienden en forma de remolinos por el campo energético que rodea el cuerpo físico y está compuesto por capas sucesivas de energía que vibran a frecuencias cada vez más </w:t>
      </w:r>
      <w:r w:rsidRPr="00EE2090">
        <w:rPr>
          <w:rFonts w:ascii="Times New Roman" w:hAnsi="Times New Roman" w:cs="Times New Roman"/>
          <w:lang w:val="es-MX"/>
        </w:rPr>
        <w:lastRenderedPageBreak/>
        <w:t>elevadas ejerciendo su influencia en la salud física y mental, así como en la armonía emocional y espiritual. Por eso son considerados desde la antigüedad de gran importancia en los métodos de sanación. Cada uno de los chakras tiene una parte frontal y una parte posterior, excepto el primero y el séptimo. Todos ellos están unidos por un canal energético que corre a lo largo de toda la espina dorsal.</w:t>
      </w:r>
    </w:p>
    <w:p w:rsidR="00515037" w:rsidRPr="00EE2090" w:rsidRDefault="00AB5D0D" w:rsidP="00AB5D0D">
      <w:pPr>
        <w:spacing w:line="276" w:lineRule="auto"/>
        <w:jc w:val="center"/>
        <w:rPr>
          <w:rFonts w:ascii="Times New Roman" w:hAnsi="Times New Roman" w:cs="Times New Roman"/>
          <w:lang w:val="es-MX"/>
        </w:rPr>
      </w:pPr>
      <w:r>
        <w:rPr>
          <w:rFonts w:ascii="Times New Roman" w:hAnsi="Times New Roman" w:cs="Times New Roman"/>
          <w:noProof/>
          <w:lang w:val="es-MX" w:eastAsia="es-MX" w:bidi="ar-SA"/>
        </w:rPr>
        <w:drawing>
          <wp:inline distT="0" distB="0" distL="0" distR="0">
            <wp:extent cx="994410" cy="2004695"/>
            <wp:effectExtent l="19050" t="0" r="0" b="0"/>
            <wp:docPr id="64" name="Imagen 27" descr="http://www.mind-surf.net/imagenes/chackr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mind-surf.net/imagenes/chackras2.jpg"/>
                    <pic:cNvPicPr>
                      <a:picLocks noChangeAspect="1" noChangeArrowheads="1"/>
                    </pic:cNvPicPr>
                  </pic:nvPicPr>
                  <pic:blipFill>
                    <a:blip r:embed="rId84"/>
                    <a:srcRect/>
                    <a:stretch>
                      <a:fillRect/>
                    </a:stretch>
                  </pic:blipFill>
                  <pic:spPr bwMode="auto">
                    <a:xfrm>
                      <a:off x="0" y="0"/>
                      <a:ext cx="994410" cy="2004695"/>
                    </a:xfrm>
                    <a:prstGeom prst="rect">
                      <a:avLst/>
                    </a:prstGeom>
                    <a:noFill/>
                    <a:ln w="9525">
                      <a:noFill/>
                      <a:miter lim="800000"/>
                      <a:headEnd/>
                      <a:tailEnd/>
                    </a:ln>
                  </pic:spPr>
                </pic:pic>
              </a:graphicData>
            </a:graphic>
          </wp:inline>
        </w:drawing>
      </w:r>
    </w:p>
    <w:p w:rsidR="00515037" w:rsidRPr="00EE2090" w:rsidRDefault="00515037" w:rsidP="0048391F">
      <w:pPr>
        <w:spacing w:line="276" w:lineRule="auto"/>
        <w:jc w:val="center"/>
        <w:rPr>
          <w:rFonts w:ascii="Times New Roman" w:hAnsi="Times New Roman" w:cs="Times New Roman"/>
          <w:b/>
          <w:i/>
          <w:sz w:val="18"/>
          <w:lang w:val="es-MX"/>
        </w:rPr>
      </w:pPr>
      <w:r w:rsidRPr="00EE2090">
        <w:rPr>
          <w:rFonts w:ascii="Times New Roman" w:hAnsi="Times New Roman" w:cs="Times New Roman"/>
          <w:b/>
          <w:i/>
          <w:sz w:val="18"/>
          <w:lang w:val="es-MX"/>
        </w:rPr>
        <w:t>Figura</w:t>
      </w:r>
      <w:r w:rsidR="00F30B33" w:rsidRPr="00EE2090">
        <w:rPr>
          <w:rFonts w:ascii="Times New Roman" w:hAnsi="Times New Roman" w:cs="Times New Roman"/>
          <w:b/>
          <w:i/>
          <w:sz w:val="18"/>
          <w:lang w:val="es-MX"/>
        </w:rPr>
        <w:t xml:space="preserve"> </w:t>
      </w:r>
      <w:r w:rsidR="003369A2" w:rsidRPr="00EE2090">
        <w:rPr>
          <w:rFonts w:ascii="Times New Roman" w:hAnsi="Times New Roman" w:cs="Times New Roman"/>
          <w:b/>
          <w:i/>
          <w:sz w:val="18"/>
          <w:lang w:val="es-MX"/>
        </w:rPr>
        <w:t>2</w:t>
      </w:r>
      <w:r w:rsidR="00F30B33" w:rsidRPr="00EE2090">
        <w:rPr>
          <w:rFonts w:ascii="Times New Roman" w:hAnsi="Times New Roman" w:cs="Times New Roman"/>
          <w:b/>
          <w:i/>
          <w:sz w:val="18"/>
          <w:lang w:val="es-MX"/>
        </w:rPr>
        <w:t>.</w:t>
      </w:r>
      <w:r w:rsidR="003369A2" w:rsidRPr="00EE2090">
        <w:rPr>
          <w:rFonts w:ascii="Times New Roman" w:hAnsi="Times New Roman" w:cs="Times New Roman"/>
          <w:b/>
          <w:i/>
          <w:sz w:val="18"/>
          <w:lang w:val="es-MX"/>
        </w:rPr>
        <w:t>9</w:t>
      </w:r>
      <w:r w:rsidR="00F30B33" w:rsidRPr="00EE2090">
        <w:rPr>
          <w:rFonts w:ascii="Times New Roman" w:hAnsi="Times New Roman" w:cs="Times New Roman"/>
          <w:b/>
          <w:i/>
          <w:sz w:val="18"/>
          <w:lang w:val="es-MX"/>
        </w:rPr>
        <w:t xml:space="preserve"> </w:t>
      </w:r>
      <w:r w:rsidRPr="00EE2090">
        <w:rPr>
          <w:rFonts w:ascii="Times New Roman" w:hAnsi="Times New Roman" w:cs="Times New Roman"/>
          <w:b/>
          <w:i/>
          <w:sz w:val="18"/>
          <w:lang w:val="es-MX"/>
        </w:rPr>
        <w:t xml:space="preserve">  Esquema de los Chakras en el cuerpo humano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Funciones principales de los chakras:</w:t>
      </w:r>
    </w:p>
    <w:p w:rsidR="00FC6099" w:rsidRPr="00EE2090" w:rsidRDefault="00496A20" w:rsidP="0048391F">
      <w:pPr>
        <w:pStyle w:val="Prrafodelista"/>
        <w:numPr>
          <w:ilvl w:val="0"/>
          <w:numId w:val="4"/>
        </w:numPr>
        <w:spacing w:line="276" w:lineRule="auto"/>
        <w:jc w:val="both"/>
        <w:rPr>
          <w:rFonts w:ascii="Times New Roman" w:hAnsi="Times New Roman" w:cs="Times New Roman"/>
          <w:lang w:val="es-MX"/>
        </w:rPr>
      </w:pPr>
      <w:r w:rsidRPr="00EE2090">
        <w:rPr>
          <w:rFonts w:ascii="Times New Roman" w:hAnsi="Times New Roman" w:cs="Times New Roman"/>
          <w:lang w:val="es-MX"/>
        </w:rPr>
        <w:t>R</w:t>
      </w:r>
      <w:r w:rsidR="00FC6099" w:rsidRPr="00EE2090">
        <w:rPr>
          <w:rFonts w:ascii="Times New Roman" w:hAnsi="Times New Roman" w:cs="Times New Roman"/>
          <w:lang w:val="es-MX"/>
        </w:rPr>
        <w:t>evitalizar cada cuerpo aural o energético y con ello el cuerpo físico.</w:t>
      </w:r>
    </w:p>
    <w:p w:rsidR="00FC6099" w:rsidRPr="00EE2090" w:rsidRDefault="00496A20" w:rsidP="0048391F">
      <w:pPr>
        <w:pStyle w:val="Prrafodelista"/>
        <w:numPr>
          <w:ilvl w:val="0"/>
          <w:numId w:val="4"/>
        </w:numPr>
        <w:spacing w:line="276" w:lineRule="auto"/>
        <w:jc w:val="both"/>
        <w:rPr>
          <w:rFonts w:ascii="Times New Roman" w:hAnsi="Times New Roman" w:cs="Times New Roman"/>
          <w:lang w:val="es-MX"/>
        </w:rPr>
      </w:pPr>
      <w:r w:rsidRPr="00EE2090">
        <w:rPr>
          <w:rFonts w:ascii="Times New Roman" w:hAnsi="Times New Roman" w:cs="Times New Roman"/>
          <w:lang w:val="es-MX"/>
        </w:rPr>
        <w:t>P</w:t>
      </w:r>
      <w:r w:rsidR="00FC6099" w:rsidRPr="00EE2090">
        <w:rPr>
          <w:rFonts w:ascii="Times New Roman" w:hAnsi="Times New Roman" w:cs="Times New Roman"/>
          <w:lang w:val="es-MX"/>
        </w:rPr>
        <w:t>rovocar el desarrollo de distintos aspectos de la auto</w:t>
      </w:r>
      <w:r w:rsidR="00AB3023">
        <w:rPr>
          <w:rFonts w:ascii="Times New Roman" w:hAnsi="Times New Roman" w:cs="Times New Roman"/>
          <w:lang w:val="es-MX"/>
        </w:rPr>
        <w:t>consciencia</w:t>
      </w:r>
      <w:r w:rsidR="00FC6099" w:rsidRPr="00EE2090">
        <w:rPr>
          <w:rFonts w:ascii="Times New Roman" w:hAnsi="Times New Roman" w:cs="Times New Roman"/>
          <w:lang w:val="es-MX"/>
        </w:rPr>
        <w:t>, pues cada chakra está relacionado con una función psicológica específica.</w:t>
      </w:r>
    </w:p>
    <w:p w:rsidR="00FC6099" w:rsidRPr="00EE2090" w:rsidRDefault="00496A20" w:rsidP="0048391F">
      <w:pPr>
        <w:pStyle w:val="Prrafodelista"/>
        <w:numPr>
          <w:ilvl w:val="0"/>
          <w:numId w:val="4"/>
        </w:numPr>
        <w:spacing w:line="276" w:lineRule="auto"/>
        <w:jc w:val="both"/>
        <w:rPr>
          <w:rFonts w:ascii="Times New Roman" w:hAnsi="Times New Roman" w:cs="Times New Roman"/>
          <w:lang w:val="es-MX"/>
        </w:rPr>
      </w:pPr>
      <w:r w:rsidRPr="00EE2090">
        <w:rPr>
          <w:rFonts w:ascii="Times New Roman" w:hAnsi="Times New Roman" w:cs="Times New Roman"/>
          <w:lang w:val="es-MX"/>
        </w:rPr>
        <w:t>T</w:t>
      </w:r>
      <w:r w:rsidR="00FC6099" w:rsidRPr="00EE2090">
        <w:rPr>
          <w:rFonts w:ascii="Times New Roman" w:hAnsi="Times New Roman" w:cs="Times New Roman"/>
          <w:lang w:val="es-MX"/>
        </w:rPr>
        <w:t xml:space="preserve">ransmitir energía entre los niveles aurales ya que cada capa progresiva existe en octavas de frecuencia siempre crecientes.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Cuando el funcionamiento de los chakras es normal, cada uno de ellos estará abierto, girando en el sentido de las manecillas del </w:t>
      </w:r>
      <w:r w:rsidRPr="00EE2090">
        <w:rPr>
          <w:rFonts w:ascii="Times New Roman" w:hAnsi="Times New Roman" w:cs="Times New Roman"/>
          <w:lang w:val="es-MX"/>
        </w:rPr>
        <w:lastRenderedPageBreak/>
        <w:t>reloj para metabolizar las energías particulares que necesita del campo de energía universal (energía que también se ha llamado chi, prana u orgón). Cuando el chakra gira en sentido contrario a las agujas del reloj, la corriente fluye del centro hacia fuera, con lo que interfiere el metabolismo. Por tanto, se dice que el chakra está cerrado o bloqueado a las energías que llegan.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mayoría de las personas tienen tres o cuatro chakras que giran en sentido contrario en un momento determinado. Como los chakras no sólo son metabolizadores de la energía, sino que también la detectan, sirven para proporcionarnos información sobre el mundo que nos rodea. Si bloqueamos algún chakra, no dejamos que entre la información. Por tanto, cuando nuestros chakras fluyen en sentido contrario a las agujas del reloj, hacemos salir nuestra energía enviándola al mundo, detectamos la energía que hemos enviado y decimos que eso es el mundo. Es lo que en psicología se llama proyección.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realidad imaginaria que proyectamos al mundo guarda relación con la "imagen" que nos hemos formado de aquél a través de  nuestras experiencias infantiles, a través de la mente del niño que fuimos. Dado que cada chakra está relacionado con una función psicológica específica, lo que proyectamos a través de cada uno de ellos estará dentro del área de funcionamiento de dicho chakra y será algo muy personal, ya que la experiencia vital de cada persona es única.</w:t>
      </w:r>
      <w:r w:rsidRPr="00EE2090">
        <w:rPr>
          <w:rStyle w:val="Refdenotaalpie"/>
          <w:rFonts w:ascii="Times New Roman" w:hAnsi="Times New Roman" w:cs="Times New Roman"/>
        </w:rPr>
        <w:footnoteReference w:id="20"/>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Los animales y plantas también tienen chakras, igualmente la Tierra y el Sistema Solar. La energía que recibe el cuerpo físico y que le sirve para desarrollar sus funciones y capacidades, es procesada por un sistema energético complejo y está formado por tres componentes fundamentales:</w:t>
      </w:r>
    </w:p>
    <w:p w:rsidR="00FC6099" w:rsidRPr="00EE2090" w:rsidRDefault="00FC6099" w:rsidP="0048391F">
      <w:pPr>
        <w:pStyle w:val="Prrafodelista"/>
        <w:numPr>
          <w:ilvl w:val="0"/>
          <w:numId w:val="1"/>
        </w:num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Los cuerpos no materiales o cuerpos energéticos superiores.</w:t>
      </w:r>
      <w:r w:rsidRPr="00EE2090">
        <w:rPr>
          <w:rFonts w:ascii="Times New Roman" w:hAnsi="Times New Roman" w:cs="Times New Roman"/>
          <w:noProof/>
          <w:lang w:val="es-MX" w:eastAsia="es-ES" w:bidi="ar-SA"/>
        </w:rPr>
        <w:t xml:space="preserve"> </w:t>
      </w:r>
    </w:p>
    <w:p w:rsidR="00FC6099" w:rsidRPr="00EE2090" w:rsidRDefault="00FC6099" w:rsidP="0048391F">
      <w:pPr>
        <w:pStyle w:val="Prrafodelista"/>
        <w:numPr>
          <w:ilvl w:val="0"/>
          <w:numId w:val="1"/>
        </w:numPr>
        <w:spacing w:line="276" w:lineRule="auto"/>
        <w:jc w:val="both"/>
        <w:rPr>
          <w:rFonts w:ascii="Times New Roman" w:hAnsi="Times New Roman" w:cs="Times New Roman"/>
          <w:lang w:val="es-MX"/>
        </w:rPr>
      </w:pPr>
      <w:r w:rsidRPr="00EE2090">
        <w:rPr>
          <w:rFonts w:ascii="Times New Roman" w:hAnsi="Times New Roman" w:cs="Times New Roman"/>
          <w:lang w:val="es-MX"/>
        </w:rPr>
        <w:t>Los chakras o centros energéticos.</w:t>
      </w:r>
    </w:p>
    <w:p w:rsidR="00FC6099" w:rsidRPr="00EE2090" w:rsidRDefault="00FC6099" w:rsidP="0048391F">
      <w:pPr>
        <w:pStyle w:val="Prrafodelista"/>
        <w:numPr>
          <w:ilvl w:val="0"/>
          <w:numId w:val="1"/>
        </w:numPr>
        <w:spacing w:line="276" w:lineRule="auto"/>
        <w:jc w:val="both"/>
        <w:rPr>
          <w:rFonts w:ascii="Times New Roman" w:hAnsi="Times New Roman" w:cs="Times New Roman"/>
          <w:lang w:val="es-MX"/>
        </w:rPr>
      </w:pPr>
      <w:r w:rsidRPr="00EE2090">
        <w:rPr>
          <w:rFonts w:ascii="Times New Roman" w:hAnsi="Times New Roman" w:cs="Times New Roman"/>
          <w:lang w:val="es-MX"/>
        </w:rPr>
        <w:t>Los nadis o canales energéticos.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En este sistema los nadis constituyen una especie de arterias intangibles. La palabra “nadi” procede del sánscrito y significa aproximadamente “tubo, vaso o arteria”. Su función consiste en conducir el “prana” o energía vital a través del sistema energético del cuerpo etérico.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palabra sánscrita “prana” puede entenderse como “energía absoluta”.  En el ámbito cultural chino y japonés esta fuerza vital universal se denomina “chi” o “ki”.  Representa la fuente original de todas las formas energéticas y se manifiesta en diferentes áreas existenciales mediante frecuencias distintas. Una de sus manifestaciones es la respiración, por medio de la cual podemos absorber “prana” dentro de nosotros.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El plano de la consciencia de toda forma viva depende de las frecuencias del “prana” que puede absorber y almacenar. Así, por ejemplo, en los animales encontramos gamas de frecuencia más bajas que en el hombre, y en los hombres desarrollados hallamos frecuencias superiores a las que encontramos en personas que se encuentran al principio de su desarrollo.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A través de los chakras, los nadis de un cuerpo energético están unidos con los nadis del cuerpo energético vecino. Algunos textos indios y tibetanos antiguos mencionan el número de 72 000 nadis; otros escritos históricos hablan de 350 000 nadis. Los canales energéticos más importantes son: “</w:t>
      </w:r>
      <w:r w:rsidR="009A0611" w:rsidRPr="00EE2090">
        <w:rPr>
          <w:rFonts w:ascii="Times New Roman" w:hAnsi="Times New Roman" w:cs="Times New Roman"/>
          <w:lang w:val="es-MX"/>
        </w:rPr>
        <w:t>S</w:t>
      </w:r>
      <w:r w:rsidRPr="00EE2090">
        <w:rPr>
          <w:rFonts w:ascii="Times New Roman" w:hAnsi="Times New Roman" w:cs="Times New Roman"/>
          <w:lang w:val="es-MX"/>
        </w:rPr>
        <w:t>ushumna, I</w:t>
      </w:r>
      <w:r w:rsidR="009A0611" w:rsidRPr="00EE2090">
        <w:rPr>
          <w:rFonts w:ascii="Times New Roman" w:hAnsi="Times New Roman" w:cs="Times New Roman"/>
          <w:lang w:val="es-MX"/>
        </w:rPr>
        <w:t>dá y Pingalá</w:t>
      </w:r>
      <w:r w:rsidRPr="00EE2090">
        <w:rPr>
          <w:rFonts w:ascii="Times New Roman" w:hAnsi="Times New Roman" w:cs="Times New Roman"/>
          <w:lang w:val="es-MX"/>
        </w:rPr>
        <w:t>”. Los chinos y japoneses conocen un sistema similar de canales energéticos que denominan meridianos (del conocimiento de estos meridianos se desarrolló la acupuntura).</w:t>
      </w:r>
    </w:p>
    <w:p w:rsidR="00FC6099" w:rsidRPr="00EE2090" w:rsidRDefault="009A0611" w:rsidP="0048391F">
      <w:pPr>
        <w:pStyle w:val="Prrafodelista"/>
        <w:numPr>
          <w:ilvl w:val="0"/>
          <w:numId w:val="5"/>
        </w:num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Pingalá</w:t>
      </w:r>
      <w:r w:rsidR="004C29B9" w:rsidRPr="00EE2090">
        <w:rPr>
          <w:rFonts w:ascii="Times New Roman" w:hAnsi="Times New Roman" w:cs="Times New Roman"/>
          <w:lang w:val="es-MX"/>
        </w:rPr>
        <w:t xml:space="preserve">: </w:t>
      </w:r>
      <w:r w:rsidR="00FC6099" w:rsidRPr="00EE2090">
        <w:rPr>
          <w:rFonts w:ascii="Times New Roman" w:hAnsi="Times New Roman" w:cs="Times New Roman"/>
          <w:lang w:val="es-MX"/>
        </w:rPr>
        <w:t>Canal derecho, conectado con la parte izquierda del cerebro.</w:t>
      </w:r>
    </w:p>
    <w:p w:rsidR="00FC6099" w:rsidRPr="00EE2090" w:rsidRDefault="00FC6099" w:rsidP="0048391F">
      <w:pPr>
        <w:pStyle w:val="Prrafodelista"/>
        <w:numPr>
          <w:ilvl w:val="0"/>
          <w:numId w:val="5"/>
        </w:numPr>
        <w:spacing w:line="276" w:lineRule="auto"/>
        <w:jc w:val="both"/>
        <w:rPr>
          <w:rFonts w:ascii="Times New Roman" w:hAnsi="Times New Roman" w:cs="Times New Roman"/>
          <w:lang w:val="es-MX"/>
        </w:rPr>
      </w:pPr>
      <w:r w:rsidRPr="00EE2090">
        <w:rPr>
          <w:rFonts w:ascii="Times New Roman" w:hAnsi="Times New Roman" w:cs="Times New Roman"/>
          <w:lang w:val="es-MX"/>
        </w:rPr>
        <w:t>Id</w:t>
      </w:r>
      <w:r w:rsidR="009A0611" w:rsidRPr="00EE2090">
        <w:rPr>
          <w:rFonts w:ascii="Times New Roman" w:hAnsi="Times New Roman" w:cs="Times New Roman"/>
          <w:lang w:val="es-MX"/>
        </w:rPr>
        <w:t>á</w:t>
      </w:r>
      <w:r w:rsidR="00EE2090">
        <w:rPr>
          <w:rFonts w:ascii="Times New Roman" w:hAnsi="Times New Roman" w:cs="Times New Roman"/>
          <w:lang w:val="es-MX"/>
        </w:rPr>
        <w:t xml:space="preserve">: </w:t>
      </w:r>
      <w:r w:rsidRPr="00EE2090">
        <w:rPr>
          <w:rFonts w:ascii="Times New Roman" w:hAnsi="Times New Roman" w:cs="Times New Roman"/>
          <w:lang w:val="es-MX"/>
        </w:rPr>
        <w:t>Canal izquierdo, conectado a la parte derecha del cerebro.</w:t>
      </w:r>
    </w:p>
    <w:p w:rsidR="00FC6099" w:rsidRPr="00EE2090" w:rsidRDefault="00FC6099" w:rsidP="0048391F">
      <w:pPr>
        <w:pStyle w:val="Prrafodelista"/>
        <w:numPr>
          <w:ilvl w:val="0"/>
          <w:numId w:val="5"/>
        </w:numPr>
        <w:spacing w:line="276" w:lineRule="auto"/>
        <w:jc w:val="both"/>
        <w:rPr>
          <w:rFonts w:ascii="Times New Roman" w:hAnsi="Times New Roman" w:cs="Times New Roman"/>
          <w:lang w:val="es-MX"/>
        </w:rPr>
      </w:pPr>
      <w:r w:rsidRPr="00EE2090">
        <w:rPr>
          <w:rFonts w:ascii="Times New Roman" w:hAnsi="Times New Roman" w:cs="Times New Roman"/>
          <w:lang w:val="es-MX"/>
        </w:rPr>
        <w:t>Sushumna</w:t>
      </w:r>
      <w:r w:rsidR="004C29B9" w:rsidRPr="00EE2090">
        <w:rPr>
          <w:rFonts w:ascii="Times New Roman" w:hAnsi="Times New Roman" w:cs="Times New Roman"/>
          <w:lang w:val="es-MX"/>
        </w:rPr>
        <w:t>:</w:t>
      </w:r>
      <w:r w:rsidR="009A0611" w:rsidRPr="00EE2090">
        <w:rPr>
          <w:rFonts w:ascii="Times New Roman" w:hAnsi="Times New Roman" w:cs="Times New Roman"/>
          <w:lang w:val="es-MX"/>
        </w:rPr>
        <w:t xml:space="preserve"> </w:t>
      </w:r>
      <w:r w:rsidRPr="00EE2090">
        <w:rPr>
          <w:rFonts w:ascii="Times New Roman" w:hAnsi="Times New Roman" w:cs="Times New Roman"/>
          <w:lang w:val="es-MX"/>
        </w:rPr>
        <w:t>Nadi central, conectado a la columna vertebral y al sistema nervioso central.</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Id</w:t>
      </w:r>
      <w:r w:rsidR="009A0611" w:rsidRPr="00EE2090">
        <w:rPr>
          <w:rFonts w:ascii="Times New Roman" w:hAnsi="Times New Roman" w:cs="Times New Roman"/>
          <w:lang w:val="es-MX"/>
        </w:rPr>
        <w:t>á</w:t>
      </w:r>
      <w:r w:rsidRPr="00EE2090">
        <w:rPr>
          <w:rFonts w:ascii="Times New Roman" w:hAnsi="Times New Roman" w:cs="Times New Roman"/>
          <w:lang w:val="es-MX"/>
        </w:rPr>
        <w:t xml:space="preserve"> y </w:t>
      </w:r>
      <w:r w:rsidR="009A0611" w:rsidRPr="00EE2090">
        <w:rPr>
          <w:rFonts w:ascii="Times New Roman" w:hAnsi="Times New Roman" w:cs="Times New Roman"/>
          <w:lang w:val="es-MX"/>
        </w:rPr>
        <w:t>Pingalá</w:t>
      </w:r>
      <w:r w:rsidRPr="00EE2090">
        <w:rPr>
          <w:rFonts w:ascii="Times New Roman" w:hAnsi="Times New Roman" w:cs="Times New Roman"/>
          <w:lang w:val="es-MX"/>
        </w:rPr>
        <w:t xml:space="preserve"> se entrecruzan con Sushumna en los siete puntos de los chakras, creando una especie de espiral por donde circula el prana o energía vital a través de todo el cuerpo. En la tradición hindú se los reconoce y representa como flores de loto que se diferencian por sus diversos colores y un número determinado de pétalos.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Para tener una idea de su forma podríamos imaginarnos una flor que abre sus pétalos por encima del cuerpo y cuyo tallo nace en la columna. Así, la flor estaría por encima del cuerpo físico pero </w:t>
      </w:r>
      <w:r w:rsidR="009A0611" w:rsidRPr="00EE2090">
        <w:rPr>
          <w:rFonts w:ascii="Times New Roman" w:hAnsi="Times New Roman" w:cs="Times New Roman"/>
          <w:lang w:val="es-MX"/>
        </w:rPr>
        <w:t>conectada</w:t>
      </w:r>
      <w:r w:rsidRPr="00EE2090">
        <w:rPr>
          <w:rFonts w:ascii="Times New Roman" w:hAnsi="Times New Roman" w:cs="Times New Roman"/>
          <w:lang w:val="es-MX"/>
        </w:rPr>
        <w:t xml:space="preserve"> a él. La columna vertebral sería el tronco de donde se abren los siete chakras a una distancia determinada.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En el sistema energético del hombre los chakras sirven de estaciones receptoras, transformadoras y distribuidoras de las diferentes frecuencias del “prana”. Absorben, directamente o a través de los nadis, las energías vitales de los cuerpos de los distintos planos de existencia, de su entorno, del cosmos y de las fuentes que son el fundamento de cualquier manifestación, la transforman en las frecuencias que necesitan las diferentes áreas del cuerpo físico o de los cuerpos de planos superiores para su conservación y desarrollo, y la retransmiten a través de los canales energéticos. Además, irradian energías al entorno. Mediante este sistema energético, el hombre efectúa un intercambio con las fuerzas que actúan en los diferentes planos o dimensiones, en su entorno, en el universo y en la base de la creación.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Cada uno de los cuerpos en otros planos posee su propia frecuencia de vibración fundamental. El cuerpo etérico, que es el más cercano al cuerpo físico, vibra con la frecuencia más baja. Los cuerpos astral y mental poseen a su vez frecuencias mayores, y en el cuerpo causal podemos encontrar representados los índices de vibración máximos.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Sin embargo, los diferentes cuerpos energéticos no están totalmente separados entre sí, pues se interpenetran mutuamente mientras cada uno vibra dentro de su propia gama de frecuencias, de forma que incluso un clarividente sólo podrá distinguirlos ajustando su capacidad de clarividencia a la esfera correspondiente. Por ejemplo, para poder observar el cuerpo astral tendrá que dirigir su mirada clarividente a la esfera astral; si desea percibir el cuerpo mental, debe ajustarse a la esfera mental, etcétera.</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Las funciones de estos centros sutiles; presentes en el cuerpo etérico; así como en el astral, serían la acumulación y la distribución de la energía del Universo, así como la función de mediación entre el plano inmaterial y el cuerpo físico. Los rayos de energía penetrarían perpendicularmente; haciéndolos ver como discos inmateriales, flores de loto, de diversos colores y números variables de pétalos de loto. Por eso la tradición dice que los Chakra parten del Sol.</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aspecto de los chakras dependerá de la evolución del individuo, así que será lento y poco luminoso en las personas vulgares, y muy brillante en línea ascendente, en aquellos que están habituados a las prácticas espirituales. La tradición hindú reconoce 7 chakras mayores o principales, situados en la línea de la columna vertebral.  Se distribuyen desde la parte </w:t>
      </w:r>
      <w:r w:rsidR="003A731F" w:rsidRPr="00EE2090">
        <w:rPr>
          <w:rFonts w:ascii="Times New Roman" w:hAnsi="Times New Roman" w:cs="Times New Roman"/>
          <w:lang w:val="es-MX"/>
        </w:rPr>
        <w:t>más</w:t>
      </w:r>
      <w:r w:rsidRPr="00EE2090">
        <w:rPr>
          <w:rFonts w:ascii="Times New Roman" w:hAnsi="Times New Roman" w:cs="Times New Roman"/>
          <w:lang w:val="es-MX"/>
        </w:rPr>
        <w:t xml:space="preserve"> baja de la columna vertebral, donde se encuentra la </w:t>
      </w:r>
      <w:r w:rsidR="0046565A" w:rsidRPr="00EE2090">
        <w:rPr>
          <w:rFonts w:ascii="Times New Roman" w:hAnsi="Times New Roman" w:cs="Times New Roman"/>
          <w:lang w:val="es-MX"/>
        </w:rPr>
        <w:t>K</w:t>
      </w:r>
      <w:r w:rsidRPr="00EE2090">
        <w:rPr>
          <w:rFonts w:ascii="Times New Roman" w:hAnsi="Times New Roman" w:cs="Times New Roman"/>
          <w:lang w:val="es-MX"/>
        </w:rPr>
        <w:t xml:space="preserve">undalini (energía enroscada en forma de serpiente) hasta la parte </w:t>
      </w:r>
      <w:r w:rsidR="0046565A" w:rsidRPr="00EE2090">
        <w:rPr>
          <w:rFonts w:ascii="Times New Roman" w:hAnsi="Times New Roman" w:cs="Times New Roman"/>
          <w:lang w:val="es-MX"/>
        </w:rPr>
        <w:t>más</w:t>
      </w:r>
      <w:r w:rsidRPr="00EE2090">
        <w:rPr>
          <w:rFonts w:ascii="Times New Roman" w:hAnsi="Times New Roman" w:cs="Times New Roman"/>
          <w:lang w:val="es-MX"/>
        </w:rPr>
        <w:t xml:space="preserve"> alta de la </w:t>
      </w:r>
      <w:r w:rsidRPr="00EE2090">
        <w:rPr>
          <w:rFonts w:ascii="Times New Roman" w:hAnsi="Times New Roman" w:cs="Times New Roman"/>
          <w:lang w:val="es-MX"/>
        </w:rPr>
        <w:lastRenderedPageBreak/>
        <w:t>cabeza (donde aparecería el halo áurico, si logran armonizarse todos los chakras):</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raíz. En el primer centro vital se maneja: La sexualidad</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sacro o del bazo. En el segundo centro vital se maneja: Las emociones</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del plexo solar. En el tercer centro vital se maneja: El temperamento y las pasiones</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del corazón. En el cuarto centro vital se maneja: Los temores</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de la garganta. En el quinto centro vital se maneja: Las ambiciones</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del entrecejo o tercer ojo. En el sexto centro vital se maneja: El intelecto</w:t>
      </w:r>
    </w:p>
    <w:p w:rsidR="00FC6099" w:rsidRPr="00EE2090" w:rsidRDefault="00FC6099" w:rsidP="0048391F">
      <w:pPr>
        <w:pStyle w:val="Prrafodelista"/>
        <w:numPr>
          <w:ilvl w:val="0"/>
          <w:numId w:val="2"/>
        </w:numPr>
        <w:spacing w:line="276" w:lineRule="auto"/>
        <w:jc w:val="both"/>
        <w:rPr>
          <w:rFonts w:ascii="Times New Roman" w:hAnsi="Times New Roman" w:cs="Times New Roman"/>
          <w:lang w:val="es-MX"/>
        </w:rPr>
      </w:pPr>
      <w:r w:rsidRPr="00EE2090">
        <w:rPr>
          <w:rFonts w:ascii="Times New Roman" w:hAnsi="Times New Roman" w:cs="Times New Roman"/>
          <w:lang w:val="es-MX"/>
        </w:rPr>
        <w:t>Chakra corona.  En el séptimo centro vital se maneja: La espiritualidad.</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Estos chakras se pueden desarrollar por medio de la voluntad y el ejercicio:</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primero se activa controlando las emisiones seminales</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segundo se activa a través del control de las emociones</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tercero por medio de algo hermoso por sus resultados</w:t>
      </w:r>
      <w:r w:rsidR="00796246">
        <w:rPr>
          <w:rFonts w:ascii="Times New Roman" w:hAnsi="Times New Roman" w:cs="Times New Roman"/>
          <w:lang w:val="es-MX"/>
        </w:rPr>
        <w:t>:</w:t>
      </w:r>
      <w:r w:rsidRPr="00EE2090">
        <w:rPr>
          <w:rFonts w:ascii="Times New Roman" w:hAnsi="Times New Roman" w:cs="Times New Roman"/>
          <w:lang w:val="es-MX"/>
        </w:rPr>
        <w:t xml:space="preserve"> la </w:t>
      </w:r>
      <w:r w:rsidR="0046565A" w:rsidRPr="00EE2090">
        <w:rPr>
          <w:rFonts w:ascii="Times New Roman" w:hAnsi="Times New Roman" w:cs="Times New Roman"/>
          <w:lang w:val="es-MX"/>
        </w:rPr>
        <w:t>hu</w:t>
      </w:r>
      <w:r w:rsidR="000E6D69" w:rsidRPr="00EE2090">
        <w:rPr>
          <w:rFonts w:ascii="Times New Roman" w:hAnsi="Times New Roman" w:cs="Times New Roman"/>
          <w:lang w:val="es-MX"/>
        </w:rPr>
        <w:t>mi</w:t>
      </w:r>
      <w:r w:rsidRPr="00EE2090">
        <w:rPr>
          <w:rFonts w:ascii="Times New Roman" w:hAnsi="Times New Roman" w:cs="Times New Roman"/>
          <w:lang w:val="es-MX"/>
        </w:rPr>
        <w:t xml:space="preserve">ldad </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cuarto por medio de la confianza en sí mismo</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quinto por el desinterés</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El sexto por una sólida voluntad y un cumplimiento perfecto de los objetivos y responsabilidades diarias.</w:t>
      </w:r>
    </w:p>
    <w:p w:rsidR="00FC6099" w:rsidRPr="00EE2090" w:rsidRDefault="00FC6099" w:rsidP="0048391F">
      <w:pPr>
        <w:pStyle w:val="Prrafodelista"/>
        <w:numPr>
          <w:ilvl w:val="0"/>
          <w:numId w:val="3"/>
        </w:num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séptimo se desarrolla únicamente cuando los otros seis centros anteriores han sido totalmente reactivados, siendo su desarrollo lento y espontáneo.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 xml:space="preserve">Comenzando por el chakra raíz debemos ir armonizándolos uno a uno, en sentido ascendente hasta alcanzar la </w:t>
      </w:r>
      <w:r w:rsidR="00AB3023">
        <w:rPr>
          <w:rFonts w:ascii="Times New Roman" w:hAnsi="Times New Roman" w:cs="Times New Roman"/>
          <w:lang w:val="es-MX"/>
        </w:rPr>
        <w:t>consciencia</w:t>
      </w:r>
      <w:r w:rsidRPr="00EE2090">
        <w:rPr>
          <w:rFonts w:ascii="Times New Roman" w:hAnsi="Times New Roman" w:cs="Times New Roman"/>
          <w:lang w:val="es-MX"/>
        </w:rPr>
        <w:t xml:space="preserve"> global y la Armonía Universal. </w:t>
      </w:r>
    </w:p>
    <w:p w:rsidR="00FC6099" w:rsidRPr="00EE2090" w:rsidRDefault="00FC6099" w:rsidP="0048391F">
      <w:pPr>
        <w:pStyle w:val="Citadestacada"/>
        <w:spacing w:line="276" w:lineRule="auto"/>
        <w:rPr>
          <w:rFonts w:ascii="Times New Roman" w:hAnsi="Times New Roman" w:cs="Times New Roman"/>
          <w:b/>
          <w:color w:val="7030A0"/>
          <w:sz w:val="22"/>
          <w:szCs w:val="22"/>
          <w:lang w:val="es-MX"/>
        </w:rPr>
      </w:pPr>
      <w:r w:rsidRPr="00EE2090">
        <w:rPr>
          <w:rFonts w:ascii="Times New Roman" w:hAnsi="Times New Roman" w:cs="Times New Roman"/>
          <w:b/>
          <w:color w:val="7030A0"/>
          <w:sz w:val="22"/>
          <w:szCs w:val="22"/>
          <w:lang w:val="es-MX"/>
        </w:rPr>
        <w:t>Los colores de los chakras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Cada chakra toma un color de la luz del campo áurico, aspirándolo en forma de espiral y llevándolo directamente a nuestro organismo. De esta forma, nuestro cuerpo es irradiado por una luz de color que fluye desde el aura. </w:t>
      </w:r>
    </w:p>
    <w:p w:rsidR="00FC6099"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El color de los chakras progresa en el sentido de la escala de colores del espectro solar. Es decir que comenzando desde la base, el chakra raíz posee el color rojo y va variando, a medida que asciende, a las tonalidades naranjas, amarillas, verdes y azules hasta culminar en un color blanco que se transforma en luz, en claridad. Cuanto </w:t>
      </w:r>
      <w:r w:rsidR="00FC611B" w:rsidRPr="00EE2090">
        <w:rPr>
          <w:rFonts w:ascii="Times New Roman" w:hAnsi="Times New Roman" w:cs="Times New Roman"/>
          <w:lang w:val="es-MX"/>
        </w:rPr>
        <w:t>más</w:t>
      </w:r>
      <w:r w:rsidRPr="00EE2090">
        <w:rPr>
          <w:rFonts w:ascii="Times New Roman" w:hAnsi="Times New Roman" w:cs="Times New Roman"/>
          <w:lang w:val="es-MX"/>
        </w:rPr>
        <w:t xml:space="preserve"> elevado es el chakra más tiende hacia la zona de luz de ondas cortas. Los chakras están representados por yantras o imágenes simbólicas que poseen el color, correspondiente a cada uno.</w:t>
      </w:r>
    </w:p>
    <w:p w:rsidR="00995F18" w:rsidRDefault="00995F18" w:rsidP="00995F18">
      <w:pPr>
        <w:spacing w:line="276" w:lineRule="auto"/>
        <w:jc w:val="center"/>
        <w:rPr>
          <w:rFonts w:ascii="Times New Roman" w:hAnsi="Times New Roman" w:cs="Times New Roman"/>
          <w:lang w:val="es-MX"/>
        </w:rPr>
      </w:pPr>
    </w:p>
    <w:p w:rsidR="00995F18" w:rsidRDefault="00995F18" w:rsidP="00995F18">
      <w:pPr>
        <w:spacing w:line="276" w:lineRule="auto"/>
        <w:jc w:val="center"/>
        <w:rPr>
          <w:rFonts w:ascii="Times New Roman" w:hAnsi="Times New Roman" w:cs="Times New Roman"/>
          <w:lang w:val="es-MX"/>
        </w:rPr>
      </w:pPr>
    </w:p>
    <w:p w:rsidR="00995F18" w:rsidRDefault="00995F18" w:rsidP="00995F18">
      <w:pPr>
        <w:spacing w:line="276" w:lineRule="auto"/>
        <w:jc w:val="center"/>
        <w:rPr>
          <w:rFonts w:ascii="Times New Roman" w:hAnsi="Times New Roman" w:cs="Times New Roman"/>
          <w:lang w:val="es-MX"/>
        </w:rPr>
      </w:pPr>
    </w:p>
    <w:p w:rsidR="00995F18" w:rsidRDefault="00995F18" w:rsidP="00995F18">
      <w:pPr>
        <w:spacing w:line="276" w:lineRule="auto"/>
        <w:jc w:val="center"/>
        <w:rPr>
          <w:rFonts w:ascii="Times New Roman" w:hAnsi="Times New Roman" w:cs="Times New Roman"/>
          <w:lang w:val="es-MX"/>
        </w:rPr>
      </w:pPr>
    </w:p>
    <w:p w:rsidR="00995F18" w:rsidRDefault="00995F18" w:rsidP="00995F18">
      <w:pPr>
        <w:spacing w:line="276" w:lineRule="auto"/>
        <w:jc w:val="center"/>
        <w:rPr>
          <w:rFonts w:ascii="Times New Roman" w:hAnsi="Times New Roman" w:cs="Times New Roman"/>
          <w:lang w:val="es-MX"/>
        </w:rPr>
      </w:pPr>
    </w:p>
    <w:p w:rsidR="00995F18" w:rsidRDefault="00995F18" w:rsidP="00995F18">
      <w:pPr>
        <w:spacing w:line="276" w:lineRule="auto"/>
        <w:jc w:val="center"/>
        <w:rPr>
          <w:rFonts w:ascii="Times New Roman" w:hAnsi="Times New Roman" w:cs="Times New Roman"/>
          <w:lang w:val="es-MX"/>
        </w:rPr>
      </w:pPr>
    </w:p>
    <w:p w:rsidR="00FC6099" w:rsidRPr="00EE2090" w:rsidRDefault="00FC6099" w:rsidP="0048391F">
      <w:pPr>
        <w:pStyle w:val="Citadestacada"/>
        <w:spacing w:line="276" w:lineRule="auto"/>
        <w:rPr>
          <w:rStyle w:val="nfasisintenso"/>
          <w:rFonts w:ascii="Times New Roman" w:hAnsi="Times New Roman" w:cs="Times New Roman"/>
          <w:b/>
          <w:i w:val="0"/>
          <w:iCs w:val="0"/>
          <w:caps/>
          <w:color w:val="7030A0"/>
          <w:spacing w:val="5"/>
          <w:sz w:val="22"/>
          <w:szCs w:val="22"/>
          <w:lang w:val="es-MX"/>
        </w:rPr>
      </w:pPr>
      <w:r w:rsidRPr="00EE2090">
        <w:rPr>
          <w:rStyle w:val="nfasisintenso"/>
          <w:rFonts w:ascii="Times New Roman" w:hAnsi="Times New Roman" w:cs="Times New Roman"/>
          <w:b/>
          <w:i w:val="0"/>
          <w:iCs w:val="0"/>
          <w:caps/>
          <w:color w:val="7030A0"/>
          <w:spacing w:val="5"/>
          <w:sz w:val="22"/>
          <w:szCs w:val="22"/>
          <w:lang w:val="es-MX"/>
        </w:rPr>
        <w:lastRenderedPageBreak/>
        <w:t xml:space="preserve">Características de cada chakra </w:t>
      </w:r>
    </w:p>
    <w:p w:rsidR="00995F18" w:rsidRPr="00EE2090" w:rsidRDefault="00FC6099" w:rsidP="0048391F">
      <w:pPr>
        <w:pStyle w:val="NormalWeb"/>
        <w:shd w:val="clear" w:color="auto" w:fill="FFFFFF"/>
        <w:spacing w:line="276" w:lineRule="auto"/>
        <w:rPr>
          <w:sz w:val="22"/>
          <w:szCs w:val="22"/>
          <w:lang w:val="es-MX"/>
        </w:rPr>
      </w:pPr>
      <w:r w:rsidRPr="00EE2090">
        <w:rPr>
          <w:sz w:val="22"/>
          <w:szCs w:val="22"/>
          <w:lang w:val="es-MX"/>
        </w:rPr>
        <w:t>Las propiedades asociadas usualmente a cada chakra incluyen:</w:t>
      </w:r>
    </w:p>
    <w:tbl>
      <w:tblPr>
        <w:tblW w:w="5637" w:type="dxa"/>
        <w:jc w:val="center"/>
        <w:tblCellSpacing w:w="15" w:type="dxa"/>
        <w:shd w:val="clear" w:color="auto" w:fill="FFFFFF"/>
        <w:tblLayout w:type="fixed"/>
        <w:tblCellMar>
          <w:top w:w="15" w:type="dxa"/>
          <w:left w:w="15" w:type="dxa"/>
          <w:bottom w:w="15" w:type="dxa"/>
          <w:right w:w="15" w:type="dxa"/>
        </w:tblCellMar>
        <w:tblLook w:val="04A0"/>
      </w:tblPr>
      <w:tblGrid>
        <w:gridCol w:w="830"/>
        <w:gridCol w:w="670"/>
        <w:gridCol w:w="39"/>
        <w:gridCol w:w="893"/>
        <w:gridCol w:w="830"/>
        <w:gridCol w:w="680"/>
        <w:gridCol w:w="1695"/>
      </w:tblGrid>
      <w:tr w:rsidR="00826BB5" w:rsidRPr="00145A62" w:rsidTr="00211070">
        <w:trPr>
          <w:trHeight w:val="141"/>
          <w:tblCellSpacing w:w="15" w:type="dxa"/>
          <w:jc w:val="center"/>
        </w:trPr>
        <w:tc>
          <w:tcPr>
            <w:tcW w:w="785" w:type="dxa"/>
            <w:shd w:val="clear" w:color="auto" w:fill="FFFFFF"/>
            <w:vAlign w:val="center"/>
            <w:hideMark/>
          </w:tcPr>
          <w:p w:rsidR="00FC6099" w:rsidRPr="00145A62" w:rsidRDefault="00FC6099" w:rsidP="0048391F">
            <w:pPr>
              <w:spacing w:line="276" w:lineRule="auto"/>
              <w:jc w:val="center"/>
              <w:rPr>
                <w:rFonts w:ascii="Palatino Linotype" w:hAnsi="Palatino Linotype" w:cs="Times New Roman"/>
                <w:b/>
                <w:bCs/>
                <w:sz w:val="18"/>
                <w:szCs w:val="18"/>
              </w:rPr>
            </w:pPr>
            <w:r w:rsidRPr="00145A62">
              <w:rPr>
                <w:rFonts w:ascii="Palatino Linotype" w:hAnsi="Palatino Linotype" w:cs="Times New Roman"/>
                <w:b/>
                <w:bCs/>
                <w:sz w:val="18"/>
                <w:szCs w:val="18"/>
              </w:rPr>
              <w:t>Chakra</w:t>
            </w:r>
          </w:p>
        </w:tc>
        <w:tc>
          <w:tcPr>
            <w:tcW w:w="640" w:type="dxa"/>
            <w:shd w:val="clear" w:color="auto" w:fill="FFFFFF"/>
            <w:vAlign w:val="center"/>
            <w:hideMark/>
          </w:tcPr>
          <w:p w:rsidR="00FC6099" w:rsidRPr="00145A62" w:rsidRDefault="00FC6099" w:rsidP="0048391F">
            <w:pPr>
              <w:spacing w:line="276" w:lineRule="auto"/>
              <w:jc w:val="center"/>
              <w:rPr>
                <w:rFonts w:ascii="Palatino Linotype" w:hAnsi="Palatino Linotype" w:cs="Times New Roman"/>
                <w:b/>
                <w:bCs/>
                <w:sz w:val="18"/>
                <w:szCs w:val="18"/>
              </w:rPr>
            </w:pPr>
            <w:r w:rsidRPr="00145A62">
              <w:rPr>
                <w:rFonts w:ascii="Palatino Linotype" w:hAnsi="Palatino Linotype" w:cs="Times New Roman"/>
                <w:b/>
                <w:bCs/>
                <w:sz w:val="18"/>
                <w:szCs w:val="18"/>
              </w:rPr>
              <w:t>Color</w:t>
            </w:r>
          </w:p>
        </w:tc>
        <w:tc>
          <w:tcPr>
            <w:tcW w:w="901" w:type="dxa"/>
            <w:gridSpan w:val="2"/>
            <w:shd w:val="clear" w:color="auto" w:fill="FFFFFF"/>
            <w:vAlign w:val="center"/>
            <w:hideMark/>
          </w:tcPr>
          <w:p w:rsidR="00FC6099" w:rsidRPr="00145A62" w:rsidRDefault="00FC6099" w:rsidP="0048391F">
            <w:pPr>
              <w:spacing w:line="276" w:lineRule="auto"/>
              <w:jc w:val="center"/>
              <w:rPr>
                <w:rFonts w:ascii="Palatino Linotype" w:hAnsi="Palatino Linotype" w:cs="Times New Roman"/>
                <w:b/>
                <w:bCs/>
                <w:sz w:val="18"/>
                <w:szCs w:val="18"/>
              </w:rPr>
            </w:pPr>
            <w:r w:rsidRPr="00145A62">
              <w:rPr>
                <w:rFonts w:ascii="Palatino Linotype" w:hAnsi="Palatino Linotype" w:cs="Times New Roman"/>
                <w:b/>
                <w:bCs/>
                <w:sz w:val="18"/>
                <w:szCs w:val="18"/>
              </w:rPr>
              <w:t>Funciones</w:t>
            </w:r>
          </w:p>
        </w:tc>
        <w:tc>
          <w:tcPr>
            <w:tcW w:w="800" w:type="dxa"/>
            <w:shd w:val="clear" w:color="auto" w:fill="FFFFFF"/>
            <w:vAlign w:val="center"/>
            <w:hideMark/>
          </w:tcPr>
          <w:p w:rsidR="00FC6099" w:rsidRPr="00145A62" w:rsidRDefault="00E66225" w:rsidP="00211070">
            <w:pPr>
              <w:spacing w:line="276" w:lineRule="auto"/>
              <w:jc w:val="center"/>
              <w:rPr>
                <w:rFonts w:ascii="Palatino Linotype" w:hAnsi="Palatino Linotype" w:cs="Times New Roman"/>
                <w:b/>
                <w:bCs/>
                <w:sz w:val="18"/>
                <w:szCs w:val="18"/>
              </w:rPr>
            </w:pPr>
            <w:hyperlink r:id="rId85" w:tooltip="Elemento" w:history="1">
              <w:r w:rsidR="00FC6099" w:rsidRPr="00211070">
                <w:rPr>
                  <w:rStyle w:val="Hipervnculo"/>
                  <w:rFonts w:ascii="Palatino Linotype" w:hAnsi="Palatino Linotype" w:cs="Times New Roman"/>
                  <w:b/>
                  <w:bCs/>
                  <w:color w:val="auto"/>
                  <w:sz w:val="16"/>
                  <w:szCs w:val="18"/>
                </w:rPr>
                <w:t>Elemento</w:t>
              </w:r>
            </w:hyperlink>
            <w:r w:rsidR="00FC6099" w:rsidRPr="00211070">
              <w:rPr>
                <w:rFonts w:ascii="Palatino Linotype" w:hAnsi="Palatino Linotype" w:cs="Times New Roman"/>
                <w:b/>
                <w:bCs/>
                <w:sz w:val="16"/>
                <w:szCs w:val="18"/>
              </w:rPr>
              <w:t xml:space="preserve"> Asociado</w:t>
            </w:r>
          </w:p>
        </w:tc>
        <w:tc>
          <w:tcPr>
            <w:tcW w:w="650" w:type="dxa"/>
            <w:shd w:val="clear" w:color="auto" w:fill="FFFFFF"/>
            <w:vAlign w:val="center"/>
            <w:hideMark/>
          </w:tcPr>
          <w:p w:rsidR="00FC6099" w:rsidRPr="00145A62" w:rsidRDefault="00FC6099" w:rsidP="0048391F">
            <w:pPr>
              <w:spacing w:line="276" w:lineRule="auto"/>
              <w:jc w:val="center"/>
              <w:rPr>
                <w:rFonts w:ascii="Palatino Linotype" w:hAnsi="Palatino Linotype" w:cs="Times New Roman"/>
                <w:b/>
                <w:bCs/>
                <w:sz w:val="18"/>
                <w:szCs w:val="18"/>
              </w:rPr>
            </w:pPr>
            <w:r w:rsidRPr="00145A62">
              <w:rPr>
                <w:rFonts w:ascii="Palatino Linotype" w:hAnsi="Palatino Linotype" w:cs="Times New Roman"/>
                <w:b/>
                <w:bCs/>
                <w:sz w:val="18"/>
                <w:szCs w:val="18"/>
              </w:rPr>
              <w:t>Dios y mantra</w:t>
            </w:r>
          </w:p>
        </w:tc>
        <w:tc>
          <w:tcPr>
            <w:tcW w:w="1650" w:type="dxa"/>
            <w:shd w:val="clear" w:color="auto" w:fill="FFFFFF"/>
            <w:vAlign w:val="center"/>
            <w:hideMark/>
          </w:tcPr>
          <w:p w:rsidR="00FC6099" w:rsidRPr="00145A62" w:rsidRDefault="00FC6099" w:rsidP="0048391F">
            <w:pPr>
              <w:spacing w:line="276" w:lineRule="auto"/>
              <w:jc w:val="center"/>
              <w:rPr>
                <w:rFonts w:ascii="Palatino Linotype" w:hAnsi="Palatino Linotype" w:cs="Times New Roman"/>
                <w:b/>
                <w:bCs/>
                <w:sz w:val="18"/>
                <w:szCs w:val="18"/>
              </w:rPr>
            </w:pPr>
            <w:r w:rsidRPr="00145A62">
              <w:rPr>
                <w:rFonts w:ascii="Palatino Linotype" w:hAnsi="Palatino Linotype" w:cs="Times New Roman"/>
                <w:b/>
                <w:bCs/>
                <w:sz w:val="18"/>
                <w:szCs w:val="18"/>
              </w:rPr>
              <w:t>Símbolo</w:t>
            </w:r>
          </w:p>
        </w:tc>
      </w:tr>
      <w:tr w:rsidR="00FC611B" w:rsidRPr="00145A62" w:rsidTr="00211070">
        <w:trPr>
          <w:trHeight w:val="141"/>
          <w:tblCellSpacing w:w="15" w:type="dxa"/>
          <w:jc w:val="center"/>
        </w:trPr>
        <w:tc>
          <w:tcPr>
            <w:tcW w:w="785" w:type="dxa"/>
            <w:shd w:val="clear" w:color="auto" w:fill="E6E6E6"/>
            <w:vAlign w:val="center"/>
            <w:hideMark/>
          </w:tcPr>
          <w:p w:rsidR="00FC6099" w:rsidRPr="00145A62" w:rsidRDefault="00E66225" w:rsidP="0048391F">
            <w:pPr>
              <w:spacing w:line="276" w:lineRule="auto"/>
              <w:jc w:val="center"/>
              <w:rPr>
                <w:rFonts w:ascii="Palatino Linotype" w:hAnsi="Palatino Linotype" w:cs="Times New Roman"/>
                <w:sz w:val="18"/>
                <w:szCs w:val="18"/>
                <w:lang w:val="es-MX"/>
              </w:rPr>
            </w:pPr>
            <w:hyperlink r:id="rId86" w:tooltip="Coronilla" w:history="1">
              <w:r w:rsidR="00FC6099" w:rsidRPr="00145A62">
                <w:rPr>
                  <w:rStyle w:val="Hipervnculo"/>
                  <w:rFonts w:ascii="Palatino Linotype" w:hAnsi="Palatino Linotype" w:cs="Times New Roman"/>
                  <w:color w:val="auto"/>
                  <w:sz w:val="18"/>
                  <w:szCs w:val="18"/>
                  <w:lang w:val="es-MX"/>
                </w:rPr>
                <w:t>Coronilla</w:t>
              </w:r>
            </w:hyperlink>
            <w:r w:rsidR="00FC6099" w:rsidRPr="00145A62">
              <w:rPr>
                <w:rFonts w:ascii="Palatino Linotype" w:hAnsi="Palatino Linotype" w:cs="Times New Roman"/>
                <w:sz w:val="18"/>
                <w:szCs w:val="18"/>
                <w:lang w:val="es-MX"/>
              </w:rPr>
              <w:br/>
              <w:t>(sobre la cabeza)</w:t>
            </w:r>
            <w:r w:rsidR="00FC6099" w:rsidRPr="00145A62">
              <w:rPr>
                <w:rFonts w:ascii="Palatino Linotype" w:hAnsi="Palatino Linotype" w:cs="Times New Roman"/>
                <w:sz w:val="18"/>
                <w:szCs w:val="18"/>
                <w:lang w:val="es-MX"/>
              </w:rPr>
              <w:br/>
              <w:t>Sahas</w:t>
            </w:r>
            <w:r w:rsidR="00211070">
              <w:rPr>
                <w:rFonts w:ascii="Palatino Linotype" w:hAnsi="Palatino Linotype" w:cs="Times New Roman"/>
                <w:sz w:val="18"/>
                <w:szCs w:val="18"/>
                <w:lang w:val="es-MX"/>
              </w:rPr>
              <w:t>-</w:t>
            </w:r>
            <w:r w:rsidR="00FC6099" w:rsidRPr="00145A62">
              <w:rPr>
                <w:rFonts w:ascii="Palatino Linotype" w:hAnsi="Palatino Linotype" w:cs="Times New Roman"/>
                <w:sz w:val="18"/>
                <w:szCs w:val="18"/>
                <w:lang w:val="es-MX"/>
              </w:rPr>
              <w:t>rara</w:t>
            </w:r>
          </w:p>
        </w:tc>
        <w:tc>
          <w:tcPr>
            <w:tcW w:w="679" w:type="dxa"/>
            <w:gridSpan w:val="2"/>
            <w:shd w:val="clear" w:color="auto" w:fill="E6E6E6"/>
            <w:vAlign w:val="center"/>
            <w:hideMark/>
          </w:tcPr>
          <w:p w:rsidR="00FC6099" w:rsidRPr="00145A62" w:rsidRDefault="00FC6099" w:rsidP="0048391F">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Blanco o violeta; puede adqui</w:t>
            </w:r>
            <w:r w:rsidR="00211070">
              <w:rPr>
                <w:rFonts w:ascii="Palatino Linotype" w:hAnsi="Palatino Linotype" w:cs="Times New Roman"/>
                <w:sz w:val="18"/>
                <w:szCs w:val="18"/>
                <w:lang w:val="es-MX"/>
              </w:rPr>
              <w:t>-</w:t>
            </w:r>
            <w:r w:rsidRPr="00145A62">
              <w:rPr>
                <w:rFonts w:ascii="Palatino Linotype" w:hAnsi="Palatino Linotype" w:cs="Times New Roman"/>
                <w:sz w:val="18"/>
                <w:szCs w:val="18"/>
                <w:lang w:val="es-MX"/>
              </w:rPr>
              <w:t>rir el color del chakra domi</w:t>
            </w:r>
            <w:r w:rsidR="00995F18">
              <w:rPr>
                <w:rFonts w:ascii="Palatino Linotype" w:hAnsi="Palatino Linotype" w:cs="Times New Roman"/>
                <w:sz w:val="18"/>
                <w:szCs w:val="18"/>
                <w:lang w:val="es-MX"/>
              </w:rPr>
              <w:t>-</w:t>
            </w:r>
            <w:r w:rsidRPr="00145A62">
              <w:rPr>
                <w:rFonts w:ascii="Palatino Linotype" w:hAnsi="Palatino Linotype" w:cs="Times New Roman"/>
                <w:sz w:val="18"/>
                <w:szCs w:val="18"/>
                <w:lang w:val="es-MX"/>
              </w:rPr>
              <w:t>nante</w:t>
            </w:r>
          </w:p>
        </w:tc>
        <w:tc>
          <w:tcPr>
            <w:tcW w:w="863" w:type="dxa"/>
            <w:shd w:val="clear" w:color="auto" w:fill="E6E6E6"/>
            <w:vAlign w:val="center"/>
            <w:hideMark/>
          </w:tcPr>
          <w:p w:rsidR="00FC611B" w:rsidRPr="00145A62" w:rsidRDefault="00FC6099" w:rsidP="0048391F">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Trascen</w:t>
            </w:r>
            <w:r w:rsidR="00995F18">
              <w:rPr>
                <w:rFonts w:ascii="Palatino Linotype" w:hAnsi="Palatino Linotype" w:cs="Times New Roman"/>
                <w:sz w:val="18"/>
                <w:szCs w:val="18"/>
                <w:lang w:val="es-MX"/>
              </w:rPr>
              <w:t>-</w:t>
            </w:r>
            <w:r w:rsidRPr="00145A62">
              <w:rPr>
                <w:rFonts w:ascii="Palatino Linotype" w:hAnsi="Palatino Linotype" w:cs="Times New Roman"/>
                <w:sz w:val="18"/>
                <w:szCs w:val="18"/>
                <w:lang w:val="es-MX"/>
              </w:rPr>
              <w:t>dencia</w:t>
            </w:r>
          </w:p>
          <w:p w:rsidR="00FC6099" w:rsidRPr="00145A62" w:rsidRDefault="00FC6099" w:rsidP="0048391F">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 xml:space="preserve">conexión con la divinidad, armonía con el cosmos </w:t>
            </w:r>
          </w:p>
        </w:tc>
        <w:tc>
          <w:tcPr>
            <w:tcW w:w="800" w:type="dxa"/>
            <w:shd w:val="clear" w:color="auto" w:fill="E6E6E6"/>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El espacio</w:t>
            </w:r>
          </w:p>
        </w:tc>
        <w:tc>
          <w:tcPr>
            <w:tcW w:w="650" w:type="dxa"/>
            <w:shd w:val="clear" w:color="auto" w:fill="E6E6E6"/>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87" w:tooltip="Paramashiva (aún no redactado)" w:history="1">
              <w:r w:rsidR="00FC6099" w:rsidRPr="00145A62">
                <w:rPr>
                  <w:rStyle w:val="Hipervnculo"/>
                  <w:rFonts w:ascii="Palatino Linotype" w:hAnsi="Palatino Linotype" w:cs="Times New Roman"/>
                  <w:color w:val="auto"/>
                  <w:sz w:val="18"/>
                  <w:szCs w:val="18"/>
                </w:rPr>
                <w:t>Paramashiva</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OM</w:t>
            </w:r>
          </w:p>
        </w:tc>
        <w:tc>
          <w:tcPr>
            <w:tcW w:w="1650" w:type="dxa"/>
            <w:shd w:val="clear" w:color="auto" w:fill="E6E6E6"/>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125813" cy="989351"/>
                  <wp:effectExtent l="0" t="0" r="0" b="0"/>
                  <wp:docPr id="15" name="Imagen 1" descr="Image:Chakra07.gif">
                    <a:hlinkClick xmlns:a="http://schemas.openxmlformats.org/drawingml/2006/main" r:id="rId88" tooltip="Image:Chakra07.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Chakra07.gif">
                            <a:hlinkClick r:id="rId88" tooltip="Image:Chakra07.gif"/>
                          </pic:cNvPr>
                          <pic:cNvPicPr>
                            <a:picLocks noChangeAspect="1" noChangeArrowheads="1"/>
                          </pic:cNvPicPr>
                        </pic:nvPicPr>
                        <pic:blipFill>
                          <a:blip r:embed="rId89"/>
                          <a:srcRect/>
                          <a:stretch>
                            <a:fillRect/>
                          </a:stretch>
                        </pic:blipFill>
                        <pic:spPr bwMode="auto">
                          <a:xfrm>
                            <a:off x="0" y="0"/>
                            <a:ext cx="1127470" cy="990807"/>
                          </a:xfrm>
                          <a:prstGeom prst="rect">
                            <a:avLst/>
                          </a:prstGeom>
                          <a:noFill/>
                          <a:ln w="9525">
                            <a:noFill/>
                            <a:miter lim="800000"/>
                            <a:headEnd/>
                            <a:tailEnd/>
                          </a:ln>
                        </pic:spPr>
                      </pic:pic>
                    </a:graphicData>
                  </a:graphic>
                </wp:inline>
              </w:drawing>
            </w:r>
          </w:p>
        </w:tc>
      </w:tr>
      <w:tr w:rsidR="00FC611B" w:rsidRPr="00145A62" w:rsidTr="00211070">
        <w:trPr>
          <w:trHeight w:val="141"/>
          <w:tblCellSpacing w:w="15" w:type="dxa"/>
          <w:jc w:val="center"/>
        </w:trPr>
        <w:tc>
          <w:tcPr>
            <w:tcW w:w="785" w:type="dxa"/>
            <w:shd w:val="clear" w:color="auto" w:fill="9B9BFF"/>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90" w:tooltip="Tercer ojo" w:history="1">
              <w:r w:rsidR="00FC6099" w:rsidRPr="00145A62">
                <w:rPr>
                  <w:rStyle w:val="Hipervnculo"/>
                  <w:rFonts w:ascii="Palatino Linotype" w:hAnsi="Palatino Linotype" w:cs="Times New Roman"/>
                  <w:color w:val="auto"/>
                  <w:sz w:val="18"/>
                  <w:szCs w:val="18"/>
                </w:rPr>
                <w:t>Tercer ojo</w:t>
              </w:r>
            </w:hyperlink>
            <w:r w:rsidR="00FC6099" w:rsidRPr="00145A62">
              <w:rPr>
                <w:rFonts w:ascii="Palatino Linotype" w:hAnsi="Palatino Linotype" w:cs="Times New Roman"/>
                <w:sz w:val="18"/>
                <w:szCs w:val="18"/>
              </w:rPr>
              <w:br/>
              <w:t>Ajna</w:t>
            </w:r>
          </w:p>
        </w:tc>
        <w:tc>
          <w:tcPr>
            <w:tcW w:w="640" w:type="dxa"/>
            <w:shd w:val="clear" w:color="auto" w:fill="9B9BFF"/>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Indigo o Añil</w:t>
            </w:r>
          </w:p>
        </w:tc>
        <w:tc>
          <w:tcPr>
            <w:tcW w:w="901" w:type="dxa"/>
            <w:gridSpan w:val="2"/>
            <w:shd w:val="clear" w:color="auto" w:fill="9B9BFF"/>
            <w:vAlign w:val="center"/>
            <w:hideMark/>
          </w:tcPr>
          <w:p w:rsidR="00FC6099" w:rsidRPr="00145A62" w:rsidRDefault="00FC6099" w:rsidP="00EE2090">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 xml:space="preserve">Intuición, </w:t>
            </w:r>
            <w:hyperlink r:id="rId91" w:tooltip="Percepción extrasensorial" w:history="1">
              <w:r w:rsidRPr="00995F18">
                <w:rPr>
                  <w:rStyle w:val="Hipervnculo"/>
                  <w:rFonts w:ascii="Palatino Linotype" w:hAnsi="Palatino Linotype" w:cs="Times New Roman"/>
                  <w:color w:val="auto"/>
                  <w:sz w:val="18"/>
                  <w:szCs w:val="18"/>
                  <w:u w:val="none"/>
                  <w:lang w:val="es-MX"/>
                </w:rPr>
                <w:t>percepción extrasen</w:t>
              </w:r>
              <w:r w:rsidR="00995F18">
                <w:rPr>
                  <w:rStyle w:val="Hipervnculo"/>
                  <w:rFonts w:ascii="Palatino Linotype" w:hAnsi="Palatino Linotype" w:cs="Times New Roman"/>
                  <w:color w:val="auto"/>
                  <w:sz w:val="18"/>
                  <w:szCs w:val="18"/>
                  <w:u w:val="none"/>
                  <w:lang w:val="es-MX"/>
                </w:rPr>
                <w:t>-</w:t>
              </w:r>
              <w:r w:rsidRPr="00995F18">
                <w:rPr>
                  <w:rStyle w:val="Hipervnculo"/>
                  <w:rFonts w:ascii="Palatino Linotype" w:hAnsi="Palatino Linotype" w:cs="Times New Roman"/>
                  <w:color w:val="auto"/>
                  <w:sz w:val="18"/>
                  <w:szCs w:val="18"/>
                  <w:u w:val="none"/>
                  <w:lang w:val="es-MX"/>
                </w:rPr>
                <w:t>sorial</w:t>
              </w:r>
            </w:hyperlink>
            <w:r w:rsidRPr="00145A62">
              <w:rPr>
                <w:rFonts w:ascii="Palatino Linotype" w:hAnsi="Palatino Linotype" w:cs="Times New Roman"/>
                <w:sz w:val="18"/>
                <w:szCs w:val="18"/>
                <w:lang w:val="es-MX"/>
              </w:rPr>
              <w:t xml:space="preserve"> objetivi</w:t>
            </w:r>
            <w:r w:rsidR="00211070">
              <w:rPr>
                <w:rFonts w:ascii="Palatino Linotype" w:hAnsi="Palatino Linotype" w:cs="Times New Roman"/>
                <w:sz w:val="18"/>
                <w:szCs w:val="18"/>
                <w:lang w:val="es-MX"/>
              </w:rPr>
              <w:t>-</w:t>
            </w:r>
            <w:r w:rsidRPr="00145A62">
              <w:rPr>
                <w:rFonts w:ascii="Palatino Linotype" w:hAnsi="Palatino Linotype" w:cs="Times New Roman"/>
                <w:sz w:val="18"/>
                <w:szCs w:val="18"/>
                <w:lang w:val="es-MX"/>
              </w:rPr>
              <w:t>dad clarividen</w:t>
            </w:r>
            <w:r w:rsidR="00EE2090">
              <w:rPr>
                <w:rFonts w:ascii="Palatino Linotype" w:hAnsi="Palatino Linotype" w:cs="Times New Roman"/>
                <w:sz w:val="18"/>
                <w:szCs w:val="18"/>
                <w:lang w:val="es-MX"/>
              </w:rPr>
              <w:t>-</w:t>
            </w:r>
            <w:r w:rsidRPr="00145A62">
              <w:rPr>
                <w:rFonts w:ascii="Palatino Linotype" w:hAnsi="Palatino Linotype" w:cs="Times New Roman"/>
                <w:sz w:val="18"/>
                <w:szCs w:val="18"/>
                <w:lang w:val="es-MX"/>
              </w:rPr>
              <w:t>cia</w:t>
            </w:r>
          </w:p>
        </w:tc>
        <w:tc>
          <w:tcPr>
            <w:tcW w:w="800" w:type="dxa"/>
            <w:shd w:val="clear" w:color="auto" w:fill="9B9BFF"/>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La luz</w:t>
            </w:r>
          </w:p>
        </w:tc>
        <w:tc>
          <w:tcPr>
            <w:tcW w:w="650" w:type="dxa"/>
            <w:shd w:val="clear" w:color="auto" w:fill="9B9BFF"/>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92" w:tooltip="Sambhu (aún no redactado)" w:history="1">
              <w:r w:rsidR="00FC6099" w:rsidRPr="00145A62">
                <w:rPr>
                  <w:rStyle w:val="Hipervnculo"/>
                  <w:rFonts w:ascii="Palatino Linotype" w:hAnsi="Palatino Linotype" w:cs="Times New Roman"/>
                  <w:color w:val="auto"/>
                  <w:sz w:val="18"/>
                  <w:szCs w:val="18"/>
                </w:rPr>
                <w:t>Samb</w:t>
              </w:r>
              <w:r w:rsidR="00211070">
                <w:rPr>
                  <w:rStyle w:val="Hipervnculo"/>
                  <w:rFonts w:ascii="Palatino Linotype" w:hAnsi="Palatino Linotype" w:cs="Times New Roman"/>
                  <w:color w:val="auto"/>
                  <w:sz w:val="18"/>
                  <w:szCs w:val="18"/>
                </w:rPr>
                <w:t>-</w:t>
              </w:r>
              <w:r w:rsidR="00FC6099" w:rsidRPr="00145A62">
                <w:rPr>
                  <w:rStyle w:val="Hipervnculo"/>
                  <w:rFonts w:ascii="Palatino Linotype" w:hAnsi="Palatino Linotype" w:cs="Times New Roman"/>
                  <w:color w:val="auto"/>
                  <w:sz w:val="18"/>
                  <w:szCs w:val="18"/>
                </w:rPr>
                <w:t>hu</w:t>
              </w:r>
            </w:hyperlink>
            <w:r w:rsidR="00FC6099" w:rsidRPr="00145A62">
              <w:rPr>
                <w:rFonts w:ascii="Palatino Linotype" w:hAnsi="Palatino Linotype" w:cs="Times New Roman"/>
                <w:sz w:val="18"/>
                <w:szCs w:val="18"/>
              </w:rPr>
              <w:t xml:space="preserve"> </w:t>
            </w:r>
            <w:r w:rsidR="00FC6099" w:rsidRPr="00211070">
              <w:rPr>
                <w:rFonts w:ascii="Palatino Linotype" w:hAnsi="Palatino Linotype" w:cs="Times New Roman"/>
                <w:i/>
                <w:iCs/>
                <w:sz w:val="16"/>
                <w:szCs w:val="18"/>
              </w:rPr>
              <w:t>KSHAM</w:t>
            </w:r>
          </w:p>
        </w:tc>
        <w:tc>
          <w:tcPr>
            <w:tcW w:w="1650" w:type="dxa"/>
            <w:shd w:val="clear" w:color="auto" w:fill="9B9BFF"/>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990600" cy="762461"/>
                  <wp:effectExtent l="19050" t="0" r="0" b="0"/>
                  <wp:docPr id="14" name="Imagen 2" descr="Image:Chakra06.gif">
                    <a:hlinkClick xmlns:a="http://schemas.openxmlformats.org/drawingml/2006/main" r:id="rId93" tooltip="Image:Chakra06.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Chakra06.gif">
                            <a:hlinkClick r:id="rId93" tooltip="Image:Chakra06.gif"/>
                          </pic:cNvPr>
                          <pic:cNvPicPr>
                            <a:picLocks noChangeAspect="1" noChangeArrowheads="1"/>
                          </pic:cNvPicPr>
                        </pic:nvPicPr>
                        <pic:blipFill>
                          <a:blip r:embed="rId94"/>
                          <a:srcRect/>
                          <a:stretch>
                            <a:fillRect/>
                          </a:stretch>
                        </pic:blipFill>
                        <pic:spPr bwMode="auto">
                          <a:xfrm>
                            <a:off x="0" y="0"/>
                            <a:ext cx="995807" cy="766469"/>
                          </a:xfrm>
                          <a:prstGeom prst="rect">
                            <a:avLst/>
                          </a:prstGeom>
                          <a:noFill/>
                          <a:ln w="9525">
                            <a:noFill/>
                            <a:miter lim="800000"/>
                            <a:headEnd/>
                            <a:tailEnd/>
                          </a:ln>
                        </pic:spPr>
                      </pic:pic>
                    </a:graphicData>
                  </a:graphic>
                </wp:inline>
              </w:drawing>
            </w:r>
          </w:p>
        </w:tc>
      </w:tr>
      <w:tr w:rsidR="00FC611B" w:rsidRPr="00145A62" w:rsidTr="00211070">
        <w:trPr>
          <w:trHeight w:val="141"/>
          <w:tblCellSpacing w:w="15" w:type="dxa"/>
          <w:jc w:val="center"/>
        </w:trPr>
        <w:tc>
          <w:tcPr>
            <w:tcW w:w="785" w:type="dxa"/>
            <w:shd w:val="clear" w:color="auto" w:fill="9BC8FF"/>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95" w:tooltip="Garganta" w:history="1">
              <w:r w:rsidR="00FC6099" w:rsidRPr="00145A62">
                <w:rPr>
                  <w:rStyle w:val="Hipervnculo"/>
                  <w:rFonts w:ascii="Palatino Linotype" w:hAnsi="Palatino Linotype" w:cs="Times New Roman"/>
                  <w:color w:val="auto"/>
                  <w:sz w:val="18"/>
                  <w:szCs w:val="18"/>
                </w:rPr>
                <w:t>Garganta</w:t>
              </w:r>
            </w:hyperlink>
            <w:r w:rsidR="00FC6099" w:rsidRPr="00145A62">
              <w:rPr>
                <w:rFonts w:ascii="Palatino Linotype" w:hAnsi="Palatino Linotype" w:cs="Times New Roman"/>
                <w:sz w:val="18"/>
                <w:szCs w:val="18"/>
              </w:rPr>
              <w:br/>
              <w:t>Vishuddha</w:t>
            </w:r>
          </w:p>
        </w:tc>
        <w:tc>
          <w:tcPr>
            <w:tcW w:w="640" w:type="dxa"/>
            <w:shd w:val="clear" w:color="auto" w:fill="9BC8FF"/>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Azul</w:t>
            </w:r>
          </w:p>
        </w:tc>
        <w:tc>
          <w:tcPr>
            <w:tcW w:w="901" w:type="dxa"/>
            <w:gridSpan w:val="2"/>
            <w:shd w:val="clear" w:color="auto" w:fill="9BC8FF"/>
            <w:vAlign w:val="center"/>
            <w:hideMark/>
          </w:tcPr>
          <w:p w:rsidR="00FC6099" w:rsidRPr="00995F18" w:rsidRDefault="00FC6099" w:rsidP="0048391F">
            <w:pPr>
              <w:spacing w:line="276" w:lineRule="auto"/>
              <w:jc w:val="center"/>
              <w:rPr>
                <w:rFonts w:ascii="Palatino Linotype" w:hAnsi="Palatino Linotype" w:cs="Times New Roman"/>
                <w:sz w:val="18"/>
                <w:szCs w:val="18"/>
                <w:lang w:val="es-MX"/>
              </w:rPr>
            </w:pPr>
            <w:r w:rsidRPr="00995F18">
              <w:rPr>
                <w:rFonts w:ascii="Palatino Linotype" w:hAnsi="Palatino Linotype" w:cs="Times New Roman"/>
                <w:sz w:val="18"/>
                <w:szCs w:val="18"/>
                <w:lang w:val="es-MX"/>
              </w:rPr>
              <w:t>El habla, Autoex</w:t>
            </w:r>
            <w:r w:rsidR="00995F18" w:rsidRPr="00995F18">
              <w:rPr>
                <w:rFonts w:ascii="Palatino Linotype" w:hAnsi="Palatino Linotype" w:cs="Times New Roman"/>
                <w:sz w:val="18"/>
                <w:szCs w:val="18"/>
                <w:lang w:val="es-MX"/>
              </w:rPr>
              <w:t>-</w:t>
            </w:r>
            <w:r w:rsidRPr="00995F18">
              <w:rPr>
                <w:rFonts w:ascii="Palatino Linotype" w:hAnsi="Palatino Linotype" w:cs="Times New Roman"/>
                <w:sz w:val="18"/>
                <w:szCs w:val="18"/>
                <w:lang w:val="es-MX"/>
              </w:rPr>
              <w:t>presión liberación</w:t>
            </w:r>
          </w:p>
        </w:tc>
        <w:tc>
          <w:tcPr>
            <w:tcW w:w="800" w:type="dxa"/>
            <w:shd w:val="clear" w:color="auto" w:fill="9BC8FF"/>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El éter</w:t>
            </w:r>
          </w:p>
        </w:tc>
        <w:tc>
          <w:tcPr>
            <w:tcW w:w="650" w:type="dxa"/>
            <w:shd w:val="clear" w:color="auto" w:fill="9BC8FF"/>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96" w:tooltip="Sadashiva (aún no redactado)" w:history="1">
              <w:r w:rsidR="00FC6099" w:rsidRPr="00145A62">
                <w:rPr>
                  <w:rStyle w:val="Hipervnculo"/>
                  <w:rFonts w:ascii="Palatino Linotype" w:hAnsi="Palatino Linotype" w:cs="Times New Roman"/>
                  <w:color w:val="auto"/>
                  <w:sz w:val="18"/>
                  <w:szCs w:val="18"/>
                </w:rPr>
                <w:t>Sadashiva</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HAM</w:t>
            </w:r>
          </w:p>
        </w:tc>
        <w:tc>
          <w:tcPr>
            <w:tcW w:w="1650" w:type="dxa"/>
            <w:shd w:val="clear" w:color="auto" w:fill="9BC8FF"/>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060018" cy="944380"/>
                  <wp:effectExtent l="0" t="0" r="0" b="0"/>
                  <wp:docPr id="12" name="Imagen 3" descr="Image:Chakra05.gif">
                    <a:hlinkClick xmlns:a="http://schemas.openxmlformats.org/drawingml/2006/main" r:id="rId97" tooltip="Image:Chakra05.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Chakra05.gif">
                            <a:hlinkClick r:id="rId97" tooltip="Image:Chakra05.gif"/>
                          </pic:cNvPr>
                          <pic:cNvPicPr>
                            <a:picLocks noChangeAspect="1" noChangeArrowheads="1"/>
                          </pic:cNvPicPr>
                        </pic:nvPicPr>
                        <pic:blipFill>
                          <a:blip r:embed="rId98"/>
                          <a:srcRect/>
                          <a:stretch>
                            <a:fillRect/>
                          </a:stretch>
                        </pic:blipFill>
                        <pic:spPr bwMode="auto">
                          <a:xfrm>
                            <a:off x="0" y="0"/>
                            <a:ext cx="1064649" cy="948505"/>
                          </a:xfrm>
                          <a:prstGeom prst="rect">
                            <a:avLst/>
                          </a:prstGeom>
                          <a:noFill/>
                          <a:ln w="9525">
                            <a:noFill/>
                            <a:miter lim="800000"/>
                            <a:headEnd/>
                            <a:tailEnd/>
                          </a:ln>
                        </pic:spPr>
                      </pic:pic>
                    </a:graphicData>
                  </a:graphic>
                </wp:inline>
              </w:drawing>
            </w:r>
          </w:p>
        </w:tc>
      </w:tr>
      <w:tr w:rsidR="00FC611B" w:rsidRPr="00145A62" w:rsidTr="00211070">
        <w:trPr>
          <w:trHeight w:val="2648"/>
          <w:tblCellSpacing w:w="15" w:type="dxa"/>
          <w:jc w:val="center"/>
        </w:trPr>
        <w:tc>
          <w:tcPr>
            <w:tcW w:w="785" w:type="dxa"/>
            <w:shd w:val="clear" w:color="auto" w:fill="9BFF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99" w:tooltip="Corazón" w:history="1">
              <w:r w:rsidR="00FC6099" w:rsidRPr="00145A62">
                <w:rPr>
                  <w:rStyle w:val="Hipervnculo"/>
                  <w:rFonts w:ascii="Palatino Linotype" w:hAnsi="Palatino Linotype" w:cs="Times New Roman"/>
                  <w:color w:val="auto"/>
                  <w:sz w:val="18"/>
                  <w:szCs w:val="18"/>
                </w:rPr>
                <w:t>Corazón</w:t>
              </w:r>
            </w:hyperlink>
            <w:r w:rsidR="00FC6099" w:rsidRPr="00145A62">
              <w:rPr>
                <w:rFonts w:ascii="Palatino Linotype" w:hAnsi="Palatino Linotype" w:cs="Times New Roman"/>
                <w:sz w:val="18"/>
                <w:szCs w:val="18"/>
              </w:rPr>
              <w:t xml:space="preserve"> </w:t>
            </w:r>
            <w:hyperlink r:id="rId100" w:tooltip="Pulmón" w:history="1">
              <w:r w:rsidR="00FC6099" w:rsidRPr="00145A62">
                <w:rPr>
                  <w:rStyle w:val="Hipervnculo"/>
                  <w:rFonts w:ascii="Palatino Linotype" w:hAnsi="Palatino Linotype" w:cs="Times New Roman"/>
                  <w:color w:val="auto"/>
                  <w:sz w:val="18"/>
                  <w:szCs w:val="18"/>
                </w:rPr>
                <w:t>Pulmón</w:t>
              </w:r>
            </w:hyperlink>
            <w:r w:rsidR="00FC6099" w:rsidRPr="00145A62">
              <w:rPr>
                <w:rFonts w:ascii="Palatino Linotype" w:hAnsi="Palatino Linotype" w:cs="Times New Roman"/>
                <w:sz w:val="18"/>
                <w:szCs w:val="18"/>
              </w:rPr>
              <w:br/>
              <w:t>Anahata</w:t>
            </w:r>
          </w:p>
        </w:tc>
        <w:tc>
          <w:tcPr>
            <w:tcW w:w="640" w:type="dxa"/>
            <w:shd w:val="clear" w:color="auto" w:fill="9BFF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Verde</w:t>
            </w:r>
          </w:p>
        </w:tc>
        <w:tc>
          <w:tcPr>
            <w:tcW w:w="901" w:type="dxa"/>
            <w:gridSpan w:val="2"/>
            <w:shd w:val="clear" w:color="auto" w:fill="9BFF9B"/>
            <w:vAlign w:val="center"/>
            <w:hideMark/>
          </w:tcPr>
          <w:p w:rsidR="00FC6099" w:rsidRPr="00145A62" w:rsidRDefault="00995F18" w:rsidP="0048391F">
            <w:pPr>
              <w:spacing w:line="276" w:lineRule="auto"/>
              <w:jc w:val="center"/>
              <w:rPr>
                <w:rFonts w:ascii="Palatino Linotype" w:hAnsi="Palatino Linotype" w:cs="Times New Roman"/>
                <w:sz w:val="18"/>
                <w:szCs w:val="18"/>
                <w:lang w:val="es-MX"/>
              </w:rPr>
            </w:pPr>
            <w:r>
              <w:rPr>
                <w:rFonts w:ascii="Palatino Linotype" w:hAnsi="Palatino Linotype" w:cs="Times New Roman"/>
                <w:sz w:val="18"/>
                <w:szCs w:val="18"/>
                <w:lang w:val="es-MX"/>
              </w:rPr>
              <w:t>Devoción, amor, compasión</w:t>
            </w:r>
            <w:r w:rsidR="00FC6099" w:rsidRPr="00145A62">
              <w:rPr>
                <w:rFonts w:ascii="Palatino Linotype" w:hAnsi="Palatino Linotype" w:cs="Times New Roman"/>
                <w:sz w:val="18"/>
                <w:szCs w:val="18"/>
                <w:lang w:val="es-MX"/>
              </w:rPr>
              <w:t xml:space="preserve"> sanación, transfor</w:t>
            </w:r>
            <w:r>
              <w:rPr>
                <w:rFonts w:ascii="Palatino Linotype" w:hAnsi="Palatino Linotype" w:cs="Times New Roman"/>
                <w:sz w:val="18"/>
                <w:szCs w:val="18"/>
                <w:lang w:val="es-MX"/>
              </w:rPr>
              <w:t>-</w:t>
            </w:r>
            <w:r w:rsidR="00FC6099" w:rsidRPr="00145A62">
              <w:rPr>
                <w:rFonts w:ascii="Palatino Linotype" w:hAnsi="Palatino Linotype" w:cs="Times New Roman"/>
                <w:sz w:val="18"/>
                <w:szCs w:val="18"/>
                <w:lang w:val="es-MX"/>
              </w:rPr>
              <w:t>mación apertura hacia los demás</w:t>
            </w:r>
          </w:p>
        </w:tc>
        <w:tc>
          <w:tcPr>
            <w:tcW w:w="800" w:type="dxa"/>
            <w:shd w:val="clear" w:color="auto" w:fill="9BFF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El aire</w:t>
            </w:r>
          </w:p>
        </w:tc>
        <w:tc>
          <w:tcPr>
            <w:tcW w:w="650" w:type="dxa"/>
            <w:shd w:val="clear" w:color="auto" w:fill="9BFF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01" w:tooltip="Isha" w:history="1">
              <w:r w:rsidR="00FC6099" w:rsidRPr="00145A62">
                <w:rPr>
                  <w:rStyle w:val="Hipervnculo"/>
                  <w:rFonts w:ascii="Palatino Linotype" w:hAnsi="Palatino Linotype" w:cs="Times New Roman"/>
                  <w:color w:val="auto"/>
                  <w:sz w:val="18"/>
                  <w:szCs w:val="18"/>
                </w:rPr>
                <w:t>Isha</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YAM</w:t>
            </w:r>
          </w:p>
        </w:tc>
        <w:tc>
          <w:tcPr>
            <w:tcW w:w="1650" w:type="dxa"/>
            <w:shd w:val="clear" w:color="auto" w:fill="9BFF9B"/>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167016" cy="1004341"/>
                  <wp:effectExtent l="0" t="0" r="0" b="0"/>
                  <wp:docPr id="10" name="Imagen 4" descr="Image:Chakra04.gif">
                    <a:hlinkClick xmlns:a="http://schemas.openxmlformats.org/drawingml/2006/main" r:id="rId102" tooltip="Image:Chakra04.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Chakra04.gif">
                            <a:hlinkClick r:id="rId102" tooltip="Image:Chakra04.gif"/>
                          </pic:cNvPr>
                          <pic:cNvPicPr>
                            <a:picLocks noChangeAspect="1" noChangeArrowheads="1"/>
                          </pic:cNvPicPr>
                        </pic:nvPicPr>
                        <pic:blipFill>
                          <a:blip r:embed="rId103"/>
                          <a:srcRect/>
                          <a:stretch>
                            <a:fillRect/>
                          </a:stretch>
                        </pic:blipFill>
                        <pic:spPr bwMode="auto">
                          <a:xfrm>
                            <a:off x="0" y="0"/>
                            <a:ext cx="1169987" cy="1006898"/>
                          </a:xfrm>
                          <a:prstGeom prst="rect">
                            <a:avLst/>
                          </a:prstGeom>
                          <a:noFill/>
                          <a:ln w="9525">
                            <a:noFill/>
                            <a:miter lim="800000"/>
                            <a:headEnd/>
                            <a:tailEnd/>
                          </a:ln>
                        </pic:spPr>
                      </pic:pic>
                    </a:graphicData>
                  </a:graphic>
                </wp:inline>
              </w:drawing>
            </w:r>
          </w:p>
        </w:tc>
      </w:tr>
      <w:tr w:rsidR="00FC611B" w:rsidRPr="00145A62" w:rsidTr="00211070">
        <w:trPr>
          <w:trHeight w:val="2516"/>
          <w:tblCellSpacing w:w="15" w:type="dxa"/>
          <w:jc w:val="center"/>
        </w:trPr>
        <w:tc>
          <w:tcPr>
            <w:tcW w:w="785" w:type="dxa"/>
            <w:shd w:val="clear" w:color="auto" w:fill="FFFF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04" w:tooltip="Plexo solar" w:history="1">
              <w:r w:rsidR="00FC6099" w:rsidRPr="00145A62">
                <w:rPr>
                  <w:rStyle w:val="Hipervnculo"/>
                  <w:rFonts w:ascii="Palatino Linotype" w:hAnsi="Palatino Linotype" w:cs="Times New Roman"/>
                  <w:color w:val="auto"/>
                  <w:sz w:val="18"/>
                  <w:szCs w:val="18"/>
                </w:rPr>
                <w:t>Plexo solar</w:t>
              </w:r>
            </w:hyperlink>
            <w:r w:rsidR="00FC6099" w:rsidRPr="00145A62">
              <w:rPr>
                <w:rFonts w:ascii="Palatino Linotype" w:hAnsi="Palatino Linotype" w:cs="Times New Roman"/>
                <w:sz w:val="18"/>
                <w:szCs w:val="18"/>
              </w:rPr>
              <w:br/>
              <w:t>Manipu</w:t>
            </w:r>
            <w:r w:rsidR="00995F18">
              <w:rPr>
                <w:rFonts w:ascii="Palatino Linotype" w:hAnsi="Palatino Linotype" w:cs="Times New Roman"/>
                <w:sz w:val="18"/>
                <w:szCs w:val="18"/>
              </w:rPr>
              <w:t>-</w:t>
            </w:r>
            <w:r w:rsidR="00FC6099" w:rsidRPr="00145A62">
              <w:rPr>
                <w:rFonts w:ascii="Palatino Linotype" w:hAnsi="Palatino Linotype" w:cs="Times New Roman"/>
                <w:sz w:val="18"/>
                <w:szCs w:val="18"/>
              </w:rPr>
              <w:t>ra</w:t>
            </w:r>
          </w:p>
        </w:tc>
        <w:tc>
          <w:tcPr>
            <w:tcW w:w="640" w:type="dxa"/>
            <w:shd w:val="clear" w:color="auto" w:fill="FFFF9B"/>
            <w:vAlign w:val="center"/>
            <w:hideMark/>
          </w:tcPr>
          <w:p w:rsidR="00FC6099" w:rsidRPr="00145A62" w:rsidRDefault="00FC6099" w:rsidP="00211070">
            <w:pPr>
              <w:spacing w:line="276" w:lineRule="auto"/>
              <w:jc w:val="center"/>
              <w:rPr>
                <w:rFonts w:ascii="Palatino Linotype" w:hAnsi="Palatino Linotype" w:cs="Times New Roman"/>
                <w:sz w:val="18"/>
                <w:szCs w:val="18"/>
              </w:rPr>
            </w:pPr>
            <w:r w:rsidRPr="00211070">
              <w:rPr>
                <w:rFonts w:ascii="Palatino Linotype" w:hAnsi="Palatino Linotype" w:cs="Times New Roman"/>
                <w:sz w:val="18"/>
                <w:szCs w:val="18"/>
              </w:rPr>
              <w:t>Amari</w:t>
            </w:r>
            <w:r w:rsidR="00211070">
              <w:rPr>
                <w:rFonts w:ascii="Palatino Linotype" w:hAnsi="Palatino Linotype" w:cs="Times New Roman"/>
                <w:sz w:val="18"/>
                <w:szCs w:val="18"/>
              </w:rPr>
              <w:t>-</w:t>
            </w:r>
            <w:r w:rsidRPr="00211070">
              <w:rPr>
                <w:rFonts w:ascii="Palatino Linotype" w:hAnsi="Palatino Linotype" w:cs="Times New Roman"/>
                <w:sz w:val="18"/>
                <w:szCs w:val="18"/>
              </w:rPr>
              <w:t>llo</w:t>
            </w:r>
          </w:p>
        </w:tc>
        <w:tc>
          <w:tcPr>
            <w:tcW w:w="901" w:type="dxa"/>
            <w:gridSpan w:val="2"/>
            <w:shd w:val="clear" w:color="auto" w:fill="FFFF9B"/>
            <w:vAlign w:val="center"/>
            <w:hideMark/>
          </w:tcPr>
          <w:p w:rsidR="00FC6099" w:rsidRPr="00145A62" w:rsidRDefault="00FC6099" w:rsidP="0048391F">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Mente, poder, control, voluntad, libertad propia tempera</w:t>
            </w:r>
            <w:r w:rsidR="00EE2090">
              <w:rPr>
                <w:rFonts w:ascii="Palatino Linotype" w:hAnsi="Palatino Linotype" w:cs="Times New Roman"/>
                <w:sz w:val="18"/>
                <w:szCs w:val="18"/>
                <w:lang w:val="es-MX"/>
              </w:rPr>
              <w:t>-</w:t>
            </w:r>
            <w:r w:rsidRPr="00145A62">
              <w:rPr>
                <w:rFonts w:ascii="Palatino Linotype" w:hAnsi="Palatino Linotype" w:cs="Times New Roman"/>
                <w:sz w:val="18"/>
                <w:szCs w:val="18"/>
                <w:lang w:val="es-MX"/>
              </w:rPr>
              <w:t>mento pasiones</w:t>
            </w:r>
          </w:p>
        </w:tc>
        <w:tc>
          <w:tcPr>
            <w:tcW w:w="800" w:type="dxa"/>
            <w:shd w:val="clear" w:color="auto" w:fill="FFFF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El fuego</w:t>
            </w:r>
          </w:p>
        </w:tc>
        <w:tc>
          <w:tcPr>
            <w:tcW w:w="650" w:type="dxa"/>
            <w:shd w:val="clear" w:color="auto" w:fill="FFFF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05" w:tooltip="Rudra" w:history="1">
              <w:r w:rsidR="00FC6099" w:rsidRPr="00145A62">
                <w:rPr>
                  <w:rStyle w:val="Hipervnculo"/>
                  <w:rFonts w:ascii="Palatino Linotype" w:hAnsi="Palatino Linotype" w:cs="Times New Roman"/>
                  <w:color w:val="auto"/>
                  <w:sz w:val="18"/>
                  <w:szCs w:val="18"/>
                </w:rPr>
                <w:t>Rudra</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RAM</w:t>
            </w:r>
          </w:p>
        </w:tc>
        <w:tc>
          <w:tcPr>
            <w:tcW w:w="1650" w:type="dxa"/>
            <w:shd w:val="clear" w:color="auto" w:fill="FFFF9B"/>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169233" cy="1006249"/>
                  <wp:effectExtent l="0" t="0" r="0" b="0"/>
                  <wp:docPr id="17" name="Imagen 5" descr="Image:Chakra03.gif">
                    <a:hlinkClick xmlns:a="http://schemas.openxmlformats.org/drawingml/2006/main" r:id="rId106" tooltip="Image:Chakra03.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Chakra03.gif">
                            <a:hlinkClick r:id="rId106" tooltip="Image:Chakra03.gif"/>
                          </pic:cNvPr>
                          <pic:cNvPicPr>
                            <a:picLocks noChangeAspect="1" noChangeArrowheads="1"/>
                          </pic:cNvPicPr>
                        </pic:nvPicPr>
                        <pic:blipFill>
                          <a:blip r:embed="rId107"/>
                          <a:srcRect/>
                          <a:stretch>
                            <a:fillRect/>
                          </a:stretch>
                        </pic:blipFill>
                        <pic:spPr bwMode="auto">
                          <a:xfrm>
                            <a:off x="0" y="0"/>
                            <a:ext cx="1181352" cy="1016678"/>
                          </a:xfrm>
                          <a:prstGeom prst="rect">
                            <a:avLst/>
                          </a:prstGeom>
                          <a:noFill/>
                          <a:ln w="9525">
                            <a:noFill/>
                            <a:miter lim="800000"/>
                            <a:headEnd/>
                            <a:tailEnd/>
                          </a:ln>
                        </pic:spPr>
                      </pic:pic>
                    </a:graphicData>
                  </a:graphic>
                </wp:inline>
              </w:drawing>
            </w:r>
          </w:p>
        </w:tc>
      </w:tr>
      <w:tr w:rsidR="00FC611B" w:rsidRPr="00145A62" w:rsidTr="00211070">
        <w:trPr>
          <w:trHeight w:val="2153"/>
          <w:tblCellSpacing w:w="15" w:type="dxa"/>
          <w:jc w:val="center"/>
        </w:trPr>
        <w:tc>
          <w:tcPr>
            <w:tcW w:w="785" w:type="dxa"/>
            <w:shd w:val="clear" w:color="auto" w:fill="FFC8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08" w:tooltip="Hueso sacro" w:history="1">
              <w:r w:rsidR="00FC6099" w:rsidRPr="00145A62">
                <w:rPr>
                  <w:rStyle w:val="Hipervnculo"/>
                  <w:rFonts w:ascii="Palatino Linotype" w:hAnsi="Palatino Linotype" w:cs="Times New Roman"/>
                  <w:color w:val="auto"/>
                  <w:sz w:val="18"/>
                  <w:szCs w:val="18"/>
                </w:rPr>
                <w:t>Sacro</w:t>
              </w:r>
            </w:hyperlink>
            <w:r w:rsidR="00FC6099" w:rsidRPr="00145A62">
              <w:rPr>
                <w:rFonts w:ascii="Palatino Linotype" w:hAnsi="Palatino Linotype" w:cs="Times New Roman"/>
                <w:sz w:val="18"/>
                <w:szCs w:val="18"/>
              </w:rPr>
              <w:t xml:space="preserve"> (Hara)</w:t>
            </w:r>
            <w:r w:rsidR="00FC6099" w:rsidRPr="00145A62">
              <w:rPr>
                <w:rFonts w:ascii="Palatino Linotype" w:hAnsi="Palatino Linotype" w:cs="Times New Roman"/>
                <w:sz w:val="18"/>
                <w:szCs w:val="18"/>
              </w:rPr>
              <w:br/>
              <w:t>Svadhisthana</w:t>
            </w:r>
          </w:p>
        </w:tc>
        <w:tc>
          <w:tcPr>
            <w:tcW w:w="640" w:type="dxa"/>
            <w:shd w:val="clear" w:color="auto" w:fill="FFC8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211070">
              <w:rPr>
                <w:rFonts w:ascii="Palatino Linotype" w:hAnsi="Palatino Linotype" w:cs="Times New Roman"/>
                <w:sz w:val="16"/>
                <w:szCs w:val="18"/>
              </w:rPr>
              <w:t>Naranja  o Rosa</w:t>
            </w:r>
          </w:p>
        </w:tc>
        <w:tc>
          <w:tcPr>
            <w:tcW w:w="901" w:type="dxa"/>
            <w:gridSpan w:val="2"/>
            <w:shd w:val="clear" w:color="auto" w:fill="FFC89B"/>
            <w:vAlign w:val="center"/>
            <w:hideMark/>
          </w:tcPr>
          <w:p w:rsidR="00FC6099" w:rsidRPr="00145A62" w:rsidRDefault="00FC6099" w:rsidP="00211070">
            <w:pPr>
              <w:spacing w:line="276" w:lineRule="auto"/>
              <w:jc w:val="center"/>
              <w:rPr>
                <w:rFonts w:ascii="Palatino Linotype" w:hAnsi="Palatino Linotype" w:cs="Times New Roman"/>
                <w:sz w:val="18"/>
                <w:szCs w:val="18"/>
                <w:lang w:val="es-MX"/>
              </w:rPr>
            </w:pPr>
            <w:r w:rsidRPr="00145A62">
              <w:rPr>
                <w:rFonts w:ascii="Palatino Linotype" w:hAnsi="Palatino Linotype" w:cs="Times New Roman"/>
                <w:sz w:val="18"/>
                <w:szCs w:val="18"/>
                <w:lang w:val="es-MX"/>
              </w:rPr>
              <w:t>Emoci</w:t>
            </w:r>
            <w:r w:rsidR="00995F18">
              <w:rPr>
                <w:rFonts w:ascii="Palatino Linotype" w:hAnsi="Palatino Linotype" w:cs="Times New Roman"/>
                <w:sz w:val="18"/>
                <w:szCs w:val="18"/>
                <w:lang w:val="es-MX"/>
              </w:rPr>
              <w:t>ón, energía sexual, creativi</w:t>
            </w:r>
            <w:r w:rsidR="00211070">
              <w:rPr>
                <w:rFonts w:ascii="Palatino Linotype" w:hAnsi="Palatino Linotype" w:cs="Times New Roman"/>
                <w:sz w:val="18"/>
                <w:szCs w:val="18"/>
                <w:lang w:val="es-MX"/>
              </w:rPr>
              <w:t>-</w:t>
            </w:r>
            <w:r w:rsidR="00995F18">
              <w:rPr>
                <w:rFonts w:ascii="Palatino Linotype" w:hAnsi="Palatino Linotype" w:cs="Times New Roman"/>
                <w:sz w:val="18"/>
                <w:szCs w:val="18"/>
                <w:lang w:val="es-MX"/>
              </w:rPr>
              <w:t>dad</w:t>
            </w:r>
            <w:r w:rsidRPr="00145A62">
              <w:rPr>
                <w:rFonts w:ascii="Palatino Linotype" w:hAnsi="Palatino Linotype" w:cs="Times New Roman"/>
                <w:sz w:val="18"/>
                <w:szCs w:val="18"/>
                <w:lang w:val="es-MX"/>
              </w:rPr>
              <w:t>, pasión movi</w:t>
            </w:r>
            <w:r w:rsidR="00211070">
              <w:rPr>
                <w:rFonts w:ascii="Palatino Linotype" w:hAnsi="Palatino Linotype" w:cs="Times New Roman"/>
                <w:sz w:val="18"/>
                <w:szCs w:val="18"/>
                <w:lang w:val="es-MX"/>
              </w:rPr>
              <w:t>-</w:t>
            </w:r>
            <w:r w:rsidRPr="00145A62">
              <w:rPr>
                <w:rFonts w:ascii="Palatino Linotype" w:hAnsi="Palatino Linotype" w:cs="Times New Roman"/>
                <w:sz w:val="18"/>
                <w:szCs w:val="18"/>
                <w:lang w:val="es-MX"/>
              </w:rPr>
              <w:t>mie</w:t>
            </w:r>
            <w:r w:rsidR="00995F18">
              <w:rPr>
                <w:rFonts w:ascii="Palatino Linotype" w:hAnsi="Palatino Linotype" w:cs="Times New Roman"/>
                <w:sz w:val="18"/>
                <w:szCs w:val="18"/>
                <w:lang w:val="es-MX"/>
              </w:rPr>
              <w:t>n</w:t>
            </w:r>
            <w:r w:rsidRPr="00145A62">
              <w:rPr>
                <w:rFonts w:ascii="Palatino Linotype" w:hAnsi="Palatino Linotype" w:cs="Times New Roman"/>
                <w:sz w:val="18"/>
                <w:szCs w:val="18"/>
                <w:lang w:val="es-MX"/>
              </w:rPr>
              <w:t>to</w:t>
            </w:r>
          </w:p>
        </w:tc>
        <w:tc>
          <w:tcPr>
            <w:tcW w:w="800" w:type="dxa"/>
            <w:shd w:val="clear" w:color="auto" w:fill="FFC8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El agua</w:t>
            </w:r>
          </w:p>
        </w:tc>
        <w:tc>
          <w:tcPr>
            <w:tcW w:w="650" w:type="dxa"/>
            <w:shd w:val="clear" w:color="auto" w:fill="FFC8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09" w:tooltip="Vishnu" w:history="1">
              <w:r w:rsidR="00FC6099" w:rsidRPr="00145A62">
                <w:rPr>
                  <w:rStyle w:val="Hipervnculo"/>
                  <w:rFonts w:ascii="Palatino Linotype" w:hAnsi="Palatino Linotype" w:cs="Times New Roman"/>
                  <w:color w:val="auto"/>
                  <w:sz w:val="18"/>
                  <w:szCs w:val="18"/>
                </w:rPr>
                <w:t>Vishnu</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VAM</w:t>
            </w:r>
          </w:p>
        </w:tc>
        <w:tc>
          <w:tcPr>
            <w:tcW w:w="1650" w:type="dxa"/>
            <w:shd w:val="clear" w:color="auto" w:fill="FFC89B"/>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108750" cy="981075"/>
                  <wp:effectExtent l="0" t="0" r="0" b="0"/>
                  <wp:docPr id="18" name="Imagen 6" descr="Image:Chakra02.gif">
                    <a:hlinkClick xmlns:a="http://schemas.openxmlformats.org/drawingml/2006/main" r:id="rId110" tooltip="Image:Chakra02.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Chakra02.gif">
                            <a:hlinkClick r:id="rId110" tooltip="Image:Chakra02.gif"/>
                          </pic:cNvPr>
                          <pic:cNvPicPr>
                            <a:picLocks noChangeAspect="1" noChangeArrowheads="1"/>
                          </pic:cNvPicPr>
                        </pic:nvPicPr>
                        <pic:blipFill>
                          <a:blip r:embed="rId111"/>
                          <a:srcRect/>
                          <a:stretch>
                            <a:fillRect/>
                          </a:stretch>
                        </pic:blipFill>
                        <pic:spPr bwMode="auto">
                          <a:xfrm>
                            <a:off x="0" y="0"/>
                            <a:ext cx="1108320" cy="980695"/>
                          </a:xfrm>
                          <a:prstGeom prst="rect">
                            <a:avLst/>
                          </a:prstGeom>
                          <a:noFill/>
                          <a:ln w="9525">
                            <a:noFill/>
                            <a:miter lim="800000"/>
                            <a:headEnd/>
                            <a:tailEnd/>
                          </a:ln>
                        </pic:spPr>
                      </pic:pic>
                    </a:graphicData>
                  </a:graphic>
                </wp:inline>
              </w:drawing>
            </w:r>
          </w:p>
        </w:tc>
      </w:tr>
      <w:tr w:rsidR="00FC611B" w:rsidRPr="00145A62" w:rsidTr="00211070">
        <w:trPr>
          <w:trHeight w:val="49"/>
          <w:tblCellSpacing w:w="15" w:type="dxa"/>
          <w:jc w:val="center"/>
        </w:trPr>
        <w:tc>
          <w:tcPr>
            <w:tcW w:w="785" w:type="dxa"/>
            <w:shd w:val="clear" w:color="auto" w:fill="FF9B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12" w:tooltip="Raíz" w:history="1">
              <w:r w:rsidR="00FC6099" w:rsidRPr="00145A62">
                <w:rPr>
                  <w:rStyle w:val="Hipervnculo"/>
                  <w:rFonts w:ascii="Palatino Linotype" w:hAnsi="Palatino Linotype" w:cs="Times New Roman"/>
                  <w:color w:val="auto"/>
                  <w:sz w:val="18"/>
                  <w:szCs w:val="18"/>
                </w:rPr>
                <w:t>Raíz</w:t>
              </w:r>
            </w:hyperlink>
            <w:r w:rsidR="00FC6099" w:rsidRPr="00145A62">
              <w:rPr>
                <w:rFonts w:ascii="Palatino Linotype" w:hAnsi="Palatino Linotype" w:cs="Times New Roman"/>
                <w:sz w:val="18"/>
                <w:szCs w:val="18"/>
              </w:rPr>
              <w:br/>
              <w:t>Mulad</w:t>
            </w:r>
            <w:r w:rsidR="00995F18">
              <w:rPr>
                <w:rFonts w:ascii="Palatino Linotype" w:hAnsi="Palatino Linotype" w:cs="Times New Roman"/>
                <w:sz w:val="18"/>
                <w:szCs w:val="18"/>
              </w:rPr>
              <w:t>-</w:t>
            </w:r>
            <w:r w:rsidR="00FC6099" w:rsidRPr="00145A62">
              <w:rPr>
                <w:rFonts w:ascii="Palatino Linotype" w:hAnsi="Palatino Linotype" w:cs="Times New Roman"/>
                <w:sz w:val="18"/>
                <w:szCs w:val="18"/>
              </w:rPr>
              <w:t>hara</w:t>
            </w:r>
          </w:p>
        </w:tc>
        <w:tc>
          <w:tcPr>
            <w:tcW w:w="640" w:type="dxa"/>
            <w:shd w:val="clear" w:color="auto" w:fill="FF9B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Rojo</w:t>
            </w:r>
          </w:p>
        </w:tc>
        <w:tc>
          <w:tcPr>
            <w:tcW w:w="901" w:type="dxa"/>
            <w:gridSpan w:val="2"/>
            <w:shd w:val="clear" w:color="auto" w:fill="FF9B9B"/>
            <w:vAlign w:val="center"/>
            <w:hideMark/>
          </w:tcPr>
          <w:p w:rsidR="00FC6099" w:rsidRPr="00EE2090" w:rsidRDefault="00FC6099" w:rsidP="0048391F">
            <w:pPr>
              <w:spacing w:line="276" w:lineRule="auto"/>
              <w:jc w:val="center"/>
              <w:rPr>
                <w:rFonts w:ascii="Palatino Linotype" w:hAnsi="Palatino Linotype" w:cs="Times New Roman"/>
                <w:sz w:val="18"/>
                <w:szCs w:val="18"/>
                <w:lang w:val="es-MX"/>
              </w:rPr>
            </w:pPr>
            <w:r w:rsidRPr="00EE2090">
              <w:rPr>
                <w:rFonts w:ascii="Palatino Linotype" w:hAnsi="Palatino Linotype" w:cs="Times New Roman"/>
                <w:sz w:val="18"/>
                <w:szCs w:val="18"/>
                <w:lang w:val="es-MX"/>
              </w:rPr>
              <w:t>Instinto, supervi</w:t>
            </w:r>
            <w:r w:rsidR="00EE2090" w:rsidRPr="00EE2090">
              <w:rPr>
                <w:rFonts w:ascii="Palatino Linotype" w:hAnsi="Palatino Linotype" w:cs="Times New Roman"/>
                <w:sz w:val="18"/>
                <w:szCs w:val="18"/>
                <w:lang w:val="es-MX"/>
              </w:rPr>
              <w:t>-</w:t>
            </w:r>
            <w:r w:rsidRPr="00EE2090">
              <w:rPr>
                <w:rFonts w:ascii="Palatino Linotype" w:hAnsi="Palatino Linotype" w:cs="Times New Roman"/>
                <w:sz w:val="18"/>
                <w:szCs w:val="18"/>
                <w:lang w:val="es-MX"/>
              </w:rPr>
              <w:t>vencia, seguridad, fuerza vital</w:t>
            </w:r>
          </w:p>
          <w:p w:rsidR="00FC6099" w:rsidRPr="00EE2090" w:rsidRDefault="00FC6099" w:rsidP="0048391F">
            <w:pPr>
              <w:spacing w:line="276" w:lineRule="auto"/>
              <w:jc w:val="center"/>
              <w:rPr>
                <w:rFonts w:ascii="Palatino Linotype" w:hAnsi="Palatino Linotype" w:cs="Times New Roman"/>
                <w:sz w:val="18"/>
                <w:szCs w:val="18"/>
                <w:lang w:val="es-MX"/>
              </w:rPr>
            </w:pPr>
          </w:p>
        </w:tc>
        <w:tc>
          <w:tcPr>
            <w:tcW w:w="800" w:type="dxa"/>
            <w:shd w:val="clear" w:color="auto" w:fill="FF9B9B"/>
            <w:vAlign w:val="center"/>
            <w:hideMark/>
          </w:tcPr>
          <w:p w:rsidR="00FC6099" w:rsidRPr="00145A62" w:rsidRDefault="00FC6099" w:rsidP="0048391F">
            <w:pPr>
              <w:spacing w:line="276" w:lineRule="auto"/>
              <w:jc w:val="center"/>
              <w:rPr>
                <w:rFonts w:ascii="Palatino Linotype" w:hAnsi="Palatino Linotype" w:cs="Times New Roman"/>
                <w:sz w:val="18"/>
                <w:szCs w:val="18"/>
              </w:rPr>
            </w:pPr>
            <w:r w:rsidRPr="00145A62">
              <w:rPr>
                <w:rFonts w:ascii="Palatino Linotype" w:hAnsi="Palatino Linotype" w:cs="Times New Roman"/>
                <w:sz w:val="18"/>
                <w:szCs w:val="18"/>
              </w:rPr>
              <w:t>La tierra</w:t>
            </w:r>
          </w:p>
        </w:tc>
        <w:tc>
          <w:tcPr>
            <w:tcW w:w="650" w:type="dxa"/>
            <w:shd w:val="clear" w:color="auto" w:fill="FF9B9B"/>
            <w:vAlign w:val="center"/>
            <w:hideMark/>
          </w:tcPr>
          <w:p w:rsidR="00FC6099" w:rsidRPr="00145A62" w:rsidRDefault="00E66225" w:rsidP="0048391F">
            <w:pPr>
              <w:spacing w:line="276" w:lineRule="auto"/>
              <w:jc w:val="center"/>
              <w:rPr>
                <w:rFonts w:ascii="Palatino Linotype" w:hAnsi="Palatino Linotype" w:cs="Times New Roman"/>
                <w:sz w:val="18"/>
                <w:szCs w:val="18"/>
              </w:rPr>
            </w:pPr>
            <w:hyperlink r:id="rId113" w:tooltip="Brahma" w:history="1">
              <w:r w:rsidR="00FC6099" w:rsidRPr="00145A62">
                <w:rPr>
                  <w:rStyle w:val="Hipervnculo"/>
                  <w:rFonts w:ascii="Palatino Linotype" w:hAnsi="Palatino Linotype" w:cs="Times New Roman"/>
                  <w:color w:val="auto"/>
                  <w:sz w:val="18"/>
                  <w:szCs w:val="18"/>
                </w:rPr>
                <w:t>Brahma</w:t>
              </w:r>
            </w:hyperlink>
            <w:r w:rsidR="00FC6099" w:rsidRPr="00145A62">
              <w:rPr>
                <w:rFonts w:ascii="Palatino Linotype" w:hAnsi="Palatino Linotype" w:cs="Times New Roman"/>
                <w:sz w:val="18"/>
                <w:szCs w:val="18"/>
              </w:rPr>
              <w:t xml:space="preserve"> y </w:t>
            </w:r>
            <w:hyperlink r:id="rId114" w:tooltip="Ganeṣa" w:history="1">
              <w:r w:rsidR="00FC6099" w:rsidRPr="00145A62">
                <w:rPr>
                  <w:rStyle w:val="Hipervnculo"/>
                  <w:rFonts w:ascii="Palatino Linotype" w:hAnsi="Palatino Linotype" w:cs="Times New Roman"/>
                  <w:color w:val="auto"/>
                  <w:sz w:val="18"/>
                  <w:szCs w:val="18"/>
                </w:rPr>
                <w:t>Ganesh</w:t>
              </w:r>
            </w:hyperlink>
            <w:r w:rsidR="00FC6099" w:rsidRPr="00145A62">
              <w:rPr>
                <w:rFonts w:ascii="Palatino Linotype" w:hAnsi="Palatino Linotype" w:cs="Times New Roman"/>
                <w:sz w:val="18"/>
                <w:szCs w:val="18"/>
              </w:rPr>
              <w:t xml:space="preserve"> </w:t>
            </w:r>
            <w:r w:rsidR="00FC6099" w:rsidRPr="00145A62">
              <w:rPr>
                <w:rFonts w:ascii="Palatino Linotype" w:hAnsi="Palatino Linotype" w:cs="Times New Roman"/>
                <w:i/>
                <w:iCs/>
                <w:sz w:val="18"/>
                <w:szCs w:val="18"/>
              </w:rPr>
              <w:t>LAM</w:t>
            </w:r>
          </w:p>
        </w:tc>
        <w:tc>
          <w:tcPr>
            <w:tcW w:w="1650" w:type="dxa"/>
            <w:shd w:val="clear" w:color="auto" w:fill="FF9B9B"/>
            <w:vAlign w:val="center"/>
            <w:hideMark/>
          </w:tcPr>
          <w:p w:rsidR="00FC6099" w:rsidRPr="00145A62" w:rsidRDefault="00FC6099" w:rsidP="0048391F">
            <w:pPr>
              <w:spacing w:line="276" w:lineRule="auto"/>
              <w:rPr>
                <w:rFonts w:ascii="Palatino Linotype" w:hAnsi="Palatino Linotype" w:cs="Times New Roman"/>
                <w:sz w:val="18"/>
                <w:szCs w:val="18"/>
              </w:rPr>
            </w:pPr>
            <w:r w:rsidRPr="00145A62">
              <w:rPr>
                <w:rFonts w:ascii="Palatino Linotype" w:hAnsi="Palatino Linotype" w:cs="Times New Roman"/>
                <w:noProof/>
                <w:sz w:val="18"/>
                <w:szCs w:val="18"/>
                <w:lang w:val="es-MX" w:eastAsia="es-MX" w:bidi="ar-SA"/>
              </w:rPr>
              <w:drawing>
                <wp:inline distT="0" distB="0" distL="0" distR="0">
                  <wp:extent cx="1152525" cy="838200"/>
                  <wp:effectExtent l="0" t="0" r="0" b="0"/>
                  <wp:docPr id="20" name="Imagen 7" descr="Image:Chakra01.gif">
                    <a:hlinkClick xmlns:a="http://schemas.openxmlformats.org/drawingml/2006/main" r:id="rId115" tooltip="Image:Chakra01.gi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Chakra01.gif">
                            <a:hlinkClick r:id="rId115" tooltip="Image:Chakra01.gif"/>
                          </pic:cNvPr>
                          <pic:cNvPicPr>
                            <a:picLocks noChangeAspect="1" noChangeArrowheads="1"/>
                          </pic:cNvPicPr>
                        </pic:nvPicPr>
                        <pic:blipFill>
                          <a:blip r:embed="rId116"/>
                          <a:srcRect/>
                          <a:stretch>
                            <a:fillRect/>
                          </a:stretch>
                        </pic:blipFill>
                        <pic:spPr bwMode="auto">
                          <a:xfrm>
                            <a:off x="0" y="0"/>
                            <a:ext cx="1156316" cy="840957"/>
                          </a:xfrm>
                          <a:prstGeom prst="rect">
                            <a:avLst/>
                          </a:prstGeom>
                          <a:noFill/>
                          <a:ln w="9525">
                            <a:noFill/>
                            <a:miter lim="800000"/>
                            <a:headEnd/>
                            <a:tailEnd/>
                          </a:ln>
                        </pic:spPr>
                      </pic:pic>
                    </a:graphicData>
                  </a:graphic>
                </wp:inline>
              </w:drawing>
            </w:r>
          </w:p>
        </w:tc>
      </w:tr>
    </w:tbl>
    <w:p w:rsidR="00FC6099" w:rsidRPr="00145A62" w:rsidRDefault="00FC6099" w:rsidP="0048391F">
      <w:pPr>
        <w:spacing w:line="276" w:lineRule="auto"/>
        <w:jc w:val="both"/>
        <w:rPr>
          <w:rFonts w:ascii="Palatino Linotype" w:hAnsi="Palatino Linotype" w:cs="Times New Roman"/>
          <w:sz w:val="18"/>
          <w:szCs w:val="18"/>
        </w:rPr>
      </w:pPr>
      <w:bookmarkStart w:id="0" w:name="Chakras_en_televisi.C3.B3n"/>
      <w:bookmarkEnd w:id="0"/>
    </w:p>
    <w:p w:rsidR="007D31B9" w:rsidRPr="00EE2090" w:rsidRDefault="007D31B9" w:rsidP="0048391F">
      <w:pPr>
        <w:spacing w:line="276" w:lineRule="auto"/>
        <w:jc w:val="center"/>
        <w:rPr>
          <w:rFonts w:ascii="Times New Roman" w:hAnsi="Times New Roman" w:cs="Times New Roman"/>
          <w:b/>
          <w:i/>
          <w:sz w:val="18"/>
          <w:szCs w:val="18"/>
          <w:lang w:val="es-MX"/>
        </w:rPr>
      </w:pPr>
      <w:r w:rsidRPr="00EE2090">
        <w:rPr>
          <w:rFonts w:ascii="Times New Roman" w:hAnsi="Times New Roman" w:cs="Times New Roman"/>
          <w:b/>
          <w:i/>
          <w:sz w:val="18"/>
          <w:szCs w:val="18"/>
          <w:lang w:val="es-MX"/>
        </w:rPr>
        <w:t xml:space="preserve">Tabla </w:t>
      </w:r>
      <w:r w:rsidR="001C1224" w:rsidRPr="00EE2090">
        <w:rPr>
          <w:rFonts w:ascii="Times New Roman" w:hAnsi="Times New Roman" w:cs="Times New Roman"/>
          <w:b/>
          <w:i/>
          <w:sz w:val="18"/>
          <w:szCs w:val="18"/>
          <w:lang w:val="es-MX"/>
        </w:rPr>
        <w:t>2</w:t>
      </w:r>
      <w:r w:rsidR="00F30B33" w:rsidRPr="00EE2090">
        <w:rPr>
          <w:rFonts w:ascii="Times New Roman" w:hAnsi="Times New Roman" w:cs="Times New Roman"/>
          <w:b/>
          <w:i/>
          <w:sz w:val="18"/>
          <w:szCs w:val="18"/>
          <w:lang w:val="es-MX"/>
        </w:rPr>
        <w:t>.</w:t>
      </w:r>
      <w:r w:rsidR="007B0B1C" w:rsidRPr="00EE2090">
        <w:rPr>
          <w:rFonts w:ascii="Times New Roman" w:hAnsi="Times New Roman" w:cs="Times New Roman"/>
          <w:b/>
          <w:i/>
          <w:sz w:val="18"/>
          <w:szCs w:val="18"/>
          <w:lang w:val="es-MX"/>
        </w:rPr>
        <w:t>2</w:t>
      </w:r>
      <w:r w:rsidR="001C1224" w:rsidRPr="00EE2090">
        <w:rPr>
          <w:rFonts w:ascii="Times New Roman" w:hAnsi="Times New Roman" w:cs="Times New Roman"/>
          <w:b/>
          <w:i/>
          <w:sz w:val="18"/>
          <w:szCs w:val="18"/>
          <w:lang w:val="es-MX"/>
        </w:rPr>
        <w:t xml:space="preserve"> </w:t>
      </w:r>
      <w:r w:rsidRPr="00EE2090">
        <w:rPr>
          <w:rFonts w:ascii="Times New Roman" w:hAnsi="Times New Roman" w:cs="Times New Roman"/>
          <w:b/>
          <w:i/>
          <w:sz w:val="18"/>
          <w:szCs w:val="18"/>
          <w:lang w:val="es-MX"/>
        </w:rPr>
        <w:t xml:space="preserve">  Los chakras y sus características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forma y función de los chakras es idéntica a todas las personas, pero sus posibilidades de expansión y equilibrio, su capacidad de apertura y armonía varían en las distintas etapas de nuestra vida, en caso de emociones fuertes o por prácticas espirituales profundas.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Como ya expliqué anteriormente, la función principal de los chakras es absorber la energía universal para transmitirla y alimentar los distintos cuerpos de nuestro ser (etéreo, astral o emocional, mental, espiritual y físico) para, finalmente, irradiar esa energía hacia el exterior.</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Hay muchas causas por las cuales los Chakras pueden bloquearse y no permitir el flujo de energía, o por el contrario, abrirse excesivamente y sin control a ese flujo energético, provocando en ambos casos, dolencias, enfermedades, desequilibrios emocionales, etc.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Además de lo anterior, es conveniente que sepa usted que cada chakra tiene asociado un animal de poder</w:t>
      </w:r>
      <w:r w:rsidRPr="00EE2090">
        <w:rPr>
          <w:rStyle w:val="Refdenotaalpie"/>
          <w:rFonts w:ascii="Times New Roman" w:hAnsi="Times New Roman" w:cs="Times New Roman"/>
        </w:rPr>
        <w:footnoteReference w:id="21"/>
      </w:r>
      <w:r w:rsidRPr="00EE2090">
        <w:rPr>
          <w:rFonts w:ascii="Times New Roman" w:hAnsi="Times New Roman" w:cs="Times New Roman"/>
          <w:lang w:val="es-MX"/>
        </w:rPr>
        <w:t xml:space="preserve">, el cual le otorga a ese chakra en especial, sus cualidades y sirve también para </w:t>
      </w:r>
      <w:r w:rsidRPr="00EE2090">
        <w:rPr>
          <w:rFonts w:ascii="Times New Roman" w:hAnsi="Times New Roman" w:cs="Times New Roman"/>
          <w:lang w:val="es-MX"/>
        </w:rPr>
        <w:lastRenderedPageBreak/>
        <w:t xml:space="preserve">cuidarlo y protegerlo, de manera que facilita su apertura y el correcto giro de la rueda para que mantenga un equilibrio con los demás chakras.  Cuando usted necesite ayuda específica en algo, llame mentalmente a su animal de poder, y éste le brindará el auxilio que usted requiere en ese momento.  Algunos autores piensan que el animal de poder es un ángel, pero no es así, pues son espíritus de la naturaleza que están dispuestos a ayudar al ser humano, pues al nacer le es otorgado un grupo de animales de poder, que son en total siete.  Cabe mencionar también, que el animal de poder no actúa </w:t>
      </w:r>
      <w:r w:rsidR="0011200B">
        <w:rPr>
          <w:rFonts w:ascii="Times New Roman" w:hAnsi="Times New Roman" w:cs="Times New Roman"/>
          <w:lang w:val="es-MX"/>
        </w:rPr>
        <w:t>sólo</w:t>
      </w:r>
      <w:r w:rsidRPr="00EE2090">
        <w:rPr>
          <w:rFonts w:ascii="Times New Roman" w:hAnsi="Times New Roman" w:cs="Times New Roman"/>
          <w:lang w:val="es-MX"/>
        </w:rPr>
        <w:t xml:space="preserve">, es decir, al llamarlo se hace presente toda la especie que existe en el planeta.  Por poner un ejemplo, supongamos que se llama a un rinoceronte, éste actúa en manada, es decir, puede ayudar a “derribar” obstáculos como enemistad entre dos personas, alejamiento, barreras mentales como el miedo, la cobardía, la apatía, etc. </w:t>
      </w:r>
    </w:p>
    <w:p w:rsidR="00FC6099" w:rsidRPr="00EE2090" w:rsidRDefault="00FC6099" w:rsidP="0048391F">
      <w:pPr>
        <w:pStyle w:val="Citadestacada"/>
        <w:spacing w:line="276" w:lineRule="auto"/>
        <w:rPr>
          <w:rFonts w:ascii="Times New Roman" w:hAnsi="Times New Roman" w:cs="Times New Roman"/>
          <w:b/>
          <w:color w:val="7030A0"/>
          <w:sz w:val="22"/>
          <w:szCs w:val="22"/>
          <w:lang w:val="es-MX"/>
        </w:rPr>
      </w:pPr>
      <w:r w:rsidRPr="00EE2090">
        <w:rPr>
          <w:rFonts w:ascii="Times New Roman" w:hAnsi="Times New Roman" w:cs="Times New Roman"/>
          <w:b/>
          <w:color w:val="7030A0"/>
          <w:sz w:val="22"/>
          <w:szCs w:val="22"/>
          <w:lang w:val="es-MX"/>
        </w:rPr>
        <w:t>Apertura y equilibrio de nuestros chakras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La vida diaria nos lleva a un estrés constante y nos ahogamos en una vorágine que muchas veces no podemos controlar. Vivimos en un mundo de constante “progreso” tecnológico y científico, que nos hace avanzar frenéticamente hacia un futuro, perdiendo de vista nuestro presente. No disfrutamos el hoy, pues ya estamos pensando en mañana, en el mes que viene, en el momento en que lleguen las vacaciones etc. Pero el progreso material, si no va acompañado de la superación emocional y espiritual genera sociedades apáticas, deprimidas  y agobiadas.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Frente a este panorama devastador, tenemos que rectificar nuestro rumbo. Quizás no podamos cambiar totalmente nuestra forma de vida, pero sí podremos encontrar un tiempo y un </w:t>
      </w:r>
      <w:r w:rsidRPr="00EE2090">
        <w:rPr>
          <w:rFonts w:ascii="Times New Roman" w:hAnsi="Times New Roman" w:cs="Times New Roman"/>
          <w:lang w:val="es-MX"/>
        </w:rPr>
        <w:lastRenderedPageBreak/>
        <w:t xml:space="preserve">espacio, de paz y silencio para concentrarnos en nuestros centros vitales, pues los pequeños contratiempos cotidianos los han ido cerrando y taponando, impidiendo que fluya nuestra energía y provocando malestares tanto físicos como espirituales.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Si nuestros chakras se mantienen abiertos y receptivos, podremos alcanzar y sostener un equilibrio físico, mental, emocional y espiritual, es decir integral.  Los chakras pueden abrirse con la práctica de diversas técnicas y terapias alternativas que entienden al ser humano como una totalidad. Pero dependerá mucho de la voluntad, la constancia y la imaginación de cada uno. Todos tenemos la capacidad de estimular nuestros chakras, pero para ello debemos estar relajados, en un ambiente sereno y luminoso, y llevar ropas cómodas, preferiblemente de algodón. También es conveniente que nada nos interrumpa durante esas prácticas.</w:t>
      </w:r>
    </w:p>
    <w:p w:rsidR="00FC6099" w:rsidRPr="00EE2090" w:rsidRDefault="00FC6099" w:rsidP="0048391F">
      <w:pPr>
        <w:pStyle w:val="Citadestacada"/>
        <w:spacing w:line="276" w:lineRule="auto"/>
        <w:rPr>
          <w:rFonts w:ascii="Times New Roman" w:hAnsi="Times New Roman" w:cs="Times New Roman"/>
          <w:b/>
          <w:color w:val="7030A0"/>
          <w:sz w:val="22"/>
          <w:szCs w:val="22"/>
          <w:lang w:val="es-MX"/>
        </w:rPr>
      </w:pPr>
      <w:r w:rsidRPr="00EE2090">
        <w:rPr>
          <w:rFonts w:ascii="Times New Roman" w:hAnsi="Times New Roman" w:cs="Times New Roman"/>
          <w:b/>
          <w:color w:val="7030A0"/>
          <w:sz w:val="22"/>
          <w:szCs w:val="22"/>
          <w:lang w:val="es-MX"/>
        </w:rPr>
        <w:t>Técnicas para abrir los Chakras</w:t>
      </w:r>
    </w:p>
    <w:p w:rsidR="00FC6099" w:rsidRPr="00EE2090" w:rsidRDefault="00FC6099" w:rsidP="0048391F">
      <w:pPr>
        <w:pStyle w:val="Citadestacada"/>
        <w:spacing w:line="276" w:lineRule="auto"/>
        <w:rPr>
          <w:rStyle w:val="Ttulodellibro"/>
          <w:rFonts w:ascii="Times New Roman" w:hAnsi="Times New Roman" w:cs="Times New Roman"/>
          <w:b/>
          <w:caps/>
          <w:color w:val="7030A0"/>
          <w:sz w:val="22"/>
          <w:szCs w:val="22"/>
          <w:u w:color="FFFFFF" w:themeColor="accent2" w:themeTint="0" w:themeShade="0"/>
          <w:lang w:val="es-MX"/>
        </w:rPr>
      </w:pPr>
      <w:r w:rsidRPr="00EE2090">
        <w:rPr>
          <w:rStyle w:val="Ttulodellibro"/>
          <w:rFonts w:ascii="Times New Roman" w:hAnsi="Times New Roman" w:cs="Times New Roman"/>
          <w:b/>
          <w:caps/>
          <w:color w:val="7030A0"/>
          <w:sz w:val="22"/>
          <w:szCs w:val="22"/>
          <w:u w:color="FFFFFF" w:themeColor="accent2" w:themeTint="0" w:themeShade="0"/>
          <w:lang w:val="es-MX"/>
        </w:rPr>
        <w:t>La  respiración</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Aunque parezca insólito, los seres humanos por lo general, no respiramos de manera correcta, aunque esta sea una de las actividades vitales de nuestro organismo. La respiración habitual es torácica, es decir que inhalamos el aire y este llega hasta el tórax y regresa. Es una respiración incompleta, agitada, y angustiosa, (la forma mas exagerada de este tipo de respiración se da en un ataque de llanto que provoca sacudidas, o cuando suspiramos)</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En realidad, la inspiración debe dirigir el aire hasta el abdomen y expandir las costillas. De esta forma se tendrá mayor control y se mejorará la salud, ya que permitiremos que el organismo se libere de toxinas.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lastRenderedPageBreak/>
        <w:t xml:space="preserve">Le sugiero que practique un ejercicio de respiración sencillo que le ayudará en el camino hacia la apertura de los chakras. La técnica se denomina </w:t>
      </w:r>
      <w:r w:rsidRPr="00EE2090">
        <w:rPr>
          <w:rFonts w:ascii="Times New Roman" w:hAnsi="Times New Roman" w:cs="Times New Roman"/>
          <w:i/>
          <w:lang w:val="es-MX"/>
        </w:rPr>
        <w:t>pranayama</w:t>
      </w:r>
      <w:r w:rsidRPr="00EE2090">
        <w:rPr>
          <w:rFonts w:ascii="Times New Roman" w:hAnsi="Times New Roman" w:cs="Times New Roman"/>
          <w:lang w:val="es-MX"/>
        </w:rPr>
        <w:t>, y consiste en ejercicios de respiración profunda para alcanzar el prana (energía vital). Cuando la respiración es profunda y pausada, se relaja el cuerpo y se prepara para comunicarnos con nuestros centros de energía vital.</w:t>
      </w:r>
    </w:p>
    <w:p w:rsidR="00FC6099" w:rsidRPr="00EE2090" w:rsidRDefault="00FC6099" w:rsidP="0048391F">
      <w:pPr>
        <w:pStyle w:val="Prrafodelista"/>
        <w:numPr>
          <w:ilvl w:val="0"/>
          <w:numId w:val="6"/>
        </w:numPr>
        <w:spacing w:line="276" w:lineRule="auto"/>
        <w:jc w:val="both"/>
        <w:rPr>
          <w:rFonts w:ascii="Times New Roman" w:hAnsi="Times New Roman" w:cs="Times New Roman"/>
          <w:lang w:val="es-MX"/>
        </w:rPr>
      </w:pPr>
      <w:r w:rsidRPr="00EE2090">
        <w:rPr>
          <w:rFonts w:ascii="Times New Roman" w:hAnsi="Times New Roman" w:cs="Times New Roman"/>
          <w:lang w:val="es-MX"/>
        </w:rPr>
        <w:t>Ponga las manos suavemente sobre su abdomen.</w:t>
      </w:r>
    </w:p>
    <w:p w:rsidR="00FC6099" w:rsidRPr="00EE2090" w:rsidRDefault="00FC6099" w:rsidP="0048391F">
      <w:pPr>
        <w:pStyle w:val="Prrafodelista"/>
        <w:numPr>
          <w:ilvl w:val="0"/>
          <w:numId w:val="6"/>
        </w:numPr>
        <w:spacing w:line="276" w:lineRule="auto"/>
        <w:jc w:val="both"/>
        <w:rPr>
          <w:rFonts w:ascii="Times New Roman" w:hAnsi="Times New Roman" w:cs="Times New Roman"/>
          <w:lang w:val="es-MX"/>
        </w:rPr>
      </w:pPr>
      <w:r w:rsidRPr="00EE2090">
        <w:rPr>
          <w:rFonts w:ascii="Times New Roman" w:hAnsi="Times New Roman" w:cs="Times New Roman"/>
          <w:lang w:val="es-MX"/>
        </w:rPr>
        <w:t>Inhale profunda y lentamente por la nariz, dirija el aire hacia su abdomen y sienta como se hincha.</w:t>
      </w:r>
    </w:p>
    <w:p w:rsidR="00FC6099" w:rsidRPr="00EE2090" w:rsidRDefault="00FC6099" w:rsidP="0048391F">
      <w:pPr>
        <w:pStyle w:val="Prrafodelista"/>
        <w:numPr>
          <w:ilvl w:val="0"/>
          <w:numId w:val="6"/>
        </w:num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Guarde el aire durante 3 </w:t>
      </w:r>
      <w:r w:rsidR="00211070">
        <w:rPr>
          <w:rFonts w:ascii="Times New Roman" w:hAnsi="Times New Roman" w:cs="Times New Roman"/>
          <w:lang w:val="es-MX"/>
        </w:rPr>
        <w:t>ó</w:t>
      </w:r>
      <w:r w:rsidRPr="00EE2090">
        <w:rPr>
          <w:rFonts w:ascii="Times New Roman" w:hAnsi="Times New Roman" w:cs="Times New Roman"/>
          <w:lang w:val="es-MX"/>
        </w:rPr>
        <w:t xml:space="preserve"> 4 segundos.</w:t>
      </w:r>
    </w:p>
    <w:p w:rsidR="00FC6099" w:rsidRPr="00EE2090" w:rsidRDefault="00FC6099" w:rsidP="0048391F">
      <w:pPr>
        <w:pStyle w:val="Prrafodelista"/>
        <w:numPr>
          <w:ilvl w:val="0"/>
          <w:numId w:val="6"/>
        </w:numPr>
        <w:spacing w:line="276" w:lineRule="auto"/>
        <w:jc w:val="both"/>
        <w:rPr>
          <w:rFonts w:ascii="Times New Roman" w:hAnsi="Times New Roman" w:cs="Times New Roman"/>
          <w:lang w:val="es-MX"/>
        </w:rPr>
      </w:pPr>
      <w:r w:rsidRPr="00EE2090">
        <w:rPr>
          <w:rFonts w:ascii="Times New Roman" w:hAnsi="Times New Roman" w:cs="Times New Roman"/>
          <w:lang w:val="es-MX"/>
        </w:rPr>
        <w:t>Exhale por la nariz, con el mismo ritmo y permita que el abdomen se contraiga, incluso puede doblar su cuerpo hacia el frente para facilitar la salida del aire.</w:t>
      </w:r>
    </w:p>
    <w:p w:rsidR="00FC6099" w:rsidRPr="00EE2090" w:rsidRDefault="00FC6099" w:rsidP="0048391F">
      <w:pPr>
        <w:pStyle w:val="Prrafodelista"/>
        <w:numPr>
          <w:ilvl w:val="0"/>
          <w:numId w:val="6"/>
        </w:num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Sostenga 3 </w:t>
      </w:r>
      <w:r w:rsidR="00211070">
        <w:rPr>
          <w:rFonts w:ascii="Times New Roman" w:hAnsi="Times New Roman" w:cs="Times New Roman"/>
          <w:lang w:val="es-MX"/>
        </w:rPr>
        <w:t>ó</w:t>
      </w:r>
      <w:r w:rsidRPr="00EE2090">
        <w:rPr>
          <w:rFonts w:ascii="Times New Roman" w:hAnsi="Times New Roman" w:cs="Times New Roman"/>
          <w:lang w:val="es-MX"/>
        </w:rPr>
        <w:t xml:space="preserve"> 4 segundos su cuerpo sin aire y comience nuevamente.</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Puede hacer este ejercicio durante 5 minutos, tratando de profundizar cada vez más la respiración. Si lo hace durante más de diez minutos puede parecerle fatigante, así que le recomiendo que lo realice </w:t>
      </w:r>
      <w:r w:rsidR="0011200B">
        <w:rPr>
          <w:rFonts w:ascii="Times New Roman" w:hAnsi="Times New Roman" w:cs="Times New Roman"/>
          <w:lang w:val="es-MX"/>
        </w:rPr>
        <w:t>sólo</w:t>
      </w:r>
      <w:r w:rsidRPr="00EE2090">
        <w:rPr>
          <w:rFonts w:ascii="Times New Roman" w:hAnsi="Times New Roman" w:cs="Times New Roman"/>
          <w:lang w:val="es-MX"/>
        </w:rPr>
        <w:t xml:space="preserve"> unos minutos.  También puede hacer contacto con su “animal de poder”, al visualizar el chakra correspondiente y preguntar por </w:t>
      </w:r>
      <w:r w:rsidRPr="00EE2090">
        <w:rPr>
          <w:rFonts w:ascii="Times New Roman" w:hAnsi="Times New Roman" w:cs="Times New Roman"/>
          <w:i/>
          <w:lang w:val="es-MX"/>
        </w:rPr>
        <w:t>el animal asociado a este chakra</w:t>
      </w:r>
      <w:r w:rsidRPr="00EE2090">
        <w:rPr>
          <w:rFonts w:ascii="Times New Roman" w:hAnsi="Times New Roman" w:cs="Times New Roman"/>
          <w:lang w:val="es-MX"/>
        </w:rPr>
        <w:t xml:space="preserve">, y de igual forma, puede cuestionar </w:t>
      </w:r>
      <w:r w:rsidRPr="00EE2090">
        <w:rPr>
          <w:rFonts w:ascii="Times New Roman" w:hAnsi="Times New Roman" w:cs="Times New Roman"/>
          <w:i/>
          <w:lang w:val="es-MX"/>
        </w:rPr>
        <w:t>¿cómo puede ayudarme?</w:t>
      </w:r>
      <w:r w:rsidRPr="00EE2090">
        <w:rPr>
          <w:rFonts w:ascii="Times New Roman" w:hAnsi="Times New Roman" w:cs="Times New Roman"/>
          <w:lang w:val="es-MX"/>
        </w:rPr>
        <w:t>.  Le sugiero que anote al finalizar el ejercicio, los animales vinculados a cada chakra y la ayuda que puede brindarle a usted.  En cada persona es diferente, así que conserve sus notas y consúltelas cuando tenga necesidad de ello.</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Además del reciente ejercicio, usted puede hacer un ejercicio para “sentir” los chakras, aunque necesitará la ayuda de otra persona.  Lo que debe tener presente es que esta es una práctica espiritual y no un juego. Por eso, tanto usted como su </w:t>
      </w:r>
      <w:r w:rsidRPr="00EE2090">
        <w:rPr>
          <w:rFonts w:ascii="Times New Roman" w:hAnsi="Times New Roman" w:cs="Times New Roman"/>
          <w:lang w:val="es-MX"/>
        </w:rPr>
        <w:lastRenderedPageBreak/>
        <w:t xml:space="preserve">acompañante deben concentrarse y realizar ejercicios de respiración antes de comenzar. También es recomendable ducharse previamente para aumentar el campo áurico. Para sentir los chakras, coloque las palmas de sus manos a unos diez centímetros del cuerpo de su pareja y sin tocarlo desplácelas desde la posición del chakra raíz hasta el chakra corona. Sienta la energía de cada zona, las temperaturas, las vibraciones. Al finalizar agite las manos hacia abajo para desprenderse de las energías de su amigo e intercambien los roles. </w:t>
      </w:r>
    </w:p>
    <w:p w:rsidR="00FC6099" w:rsidRPr="00EE2090" w:rsidRDefault="006D49E0" w:rsidP="0048391F">
      <w:pPr>
        <w:pStyle w:val="Citadestacada"/>
        <w:spacing w:line="276" w:lineRule="auto"/>
        <w:rPr>
          <w:rStyle w:val="Referenciaintensa"/>
          <w:rFonts w:ascii="Times New Roman" w:eastAsiaTheme="majorEastAsia" w:hAnsi="Times New Roman" w:cs="Times New Roman"/>
          <w:bCs w:val="0"/>
          <w:i w:val="0"/>
          <w:iCs w:val="0"/>
          <w:color w:val="7030A0"/>
          <w:sz w:val="22"/>
          <w:szCs w:val="22"/>
          <w:lang w:val="es-MX"/>
        </w:rPr>
      </w:pPr>
      <w:r w:rsidRPr="00EE2090">
        <w:rPr>
          <w:rStyle w:val="Referenciaintensa"/>
          <w:rFonts w:ascii="Times New Roman" w:eastAsiaTheme="majorEastAsia" w:hAnsi="Times New Roman" w:cs="Times New Roman"/>
          <w:bCs w:val="0"/>
          <w:i w:val="0"/>
          <w:iCs w:val="0"/>
          <w:color w:val="7030A0"/>
          <w:sz w:val="22"/>
          <w:szCs w:val="22"/>
          <w:lang w:val="es-MX"/>
        </w:rPr>
        <w:t>La</w:t>
      </w:r>
      <w:r w:rsidR="00FC6099" w:rsidRPr="00EE2090">
        <w:rPr>
          <w:rStyle w:val="Referenciaintensa"/>
          <w:rFonts w:ascii="Times New Roman" w:eastAsiaTheme="majorEastAsia" w:hAnsi="Times New Roman" w:cs="Times New Roman"/>
          <w:bCs w:val="0"/>
          <w:i w:val="0"/>
          <w:iCs w:val="0"/>
          <w:color w:val="7030A0"/>
          <w:sz w:val="22"/>
          <w:szCs w:val="22"/>
          <w:lang w:val="es-MX"/>
        </w:rPr>
        <w:t xml:space="preserve"> alimentación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La energía vital entra en nuestro cuerpo a través de los chakras pero también a través del aire y de los alimentos que ingerimos. Por eso, es importante una alimentación sana, basándose si es posible, exclusivamente en el consumo de alimentos naturales. Si consume los vegetales de todos los colores correspondientes a los chakras, será otra influencia más que contribuirá a mantenerlos equilibrados. </w:t>
      </w:r>
    </w:p>
    <w:p w:rsidR="00FC6099" w:rsidRPr="00EE2090" w:rsidRDefault="00FC6099" w:rsidP="0048391F">
      <w:pPr>
        <w:spacing w:line="276" w:lineRule="auto"/>
        <w:jc w:val="both"/>
        <w:rPr>
          <w:rFonts w:ascii="Times New Roman" w:hAnsi="Times New Roman" w:cs="Times New Roman"/>
          <w:lang w:val="es-MX"/>
        </w:rPr>
      </w:pPr>
      <w:r w:rsidRPr="00EE2090">
        <w:rPr>
          <w:rFonts w:ascii="Times New Roman" w:hAnsi="Times New Roman" w:cs="Times New Roman"/>
          <w:lang w:val="es-MX"/>
        </w:rPr>
        <w:t xml:space="preserve">Evite preferiblemente los alimentos irritantes, el consumo de alcohol, tabaco, drogas o estimulantes, pues esto causa desequilibrio energético en los chakras y esto conduce a la enfermedad.  Recuerde que el cuerpo etérico es el primero en afectarse energéticamente y posteriormente la enfermedad o la salud se hacen manifiestas en el cuerpo físico.  </w:t>
      </w:r>
      <w:r w:rsidRPr="00EE2090">
        <w:rPr>
          <w:rFonts w:ascii="Times New Roman" w:hAnsi="Times New Roman" w:cs="Times New Roman"/>
          <w:lang w:val="es-MX"/>
        </w:rPr>
        <w:br w:type="page"/>
      </w:r>
    </w:p>
    <w:p w:rsidR="00E428E8" w:rsidRPr="00402011" w:rsidRDefault="00E428E8" w:rsidP="0048391F">
      <w:pPr>
        <w:pStyle w:val="Ttulo"/>
        <w:spacing w:line="276" w:lineRule="auto"/>
        <w:rPr>
          <w:rFonts w:ascii="Palatino Linotype" w:hAnsi="Palatino Linotype"/>
          <w:b/>
          <w:color w:val="7030A0"/>
          <w:sz w:val="36"/>
          <w:szCs w:val="18"/>
          <w:lang w:val="es-MX"/>
        </w:rPr>
      </w:pPr>
      <w:r w:rsidRPr="00402011">
        <w:rPr>
          <w:rFonts w:ascii="Palatino Linotype" w:hAnsi="Palatino Linotype"/>
          <w:b/>
          <w:color w:val="7030A0"/>
          <w:sz w:val="36"/>
          <w:szCs w:val="18"/>
          <w:lang w:val="es-MX"/>
        </w:rPr>
        <w:lastRenderedPageBreak/>
        <w:t>CAPÍTULO III</w:t>
      </w:r>
    </w:p>
    <w:p w:rsidR="00B7516B" w:rsidRPr="00402011" w:rsidRDefault="00B7516B" w:rsidP="0048391F">
      <w:pPr>
        <w:pStyle w:val="Ttulo"/>
        <w:spacing w:line="276" w:lineRule="auto"/>
        <w:rPr>
          <w:rFonts w:ascii="Palatino Linotype" w:hAnsi="Palatino Linotype"/>
          <w:b/>
          <w:color w:val="7030A0"/>
          <w:sz w:val="36"/>
          <w:szCs w:val="18"/>
          <w:lang w:val="es-MX"/>
        </w:rPr>
      </w:pPr>
      <w:r w:rsidRPr="00402011">
        <w:rPr>
          <w:rFonts w:ascii="Palatino Linotype" w:hAnsi="Palatino Linotype"/>
          <w:b/>
          <w:color w:val="7030A0"/>
          <w:sz w:val="36"/>
          <w:szCs w:val="18"/>
          <w:lang w:val="es-MX"/>
        </w:rPr>
        <w:t>LA OBSCURIDAD</w:t>
      </w:r>
    </w:p>
    <w:p w:rsidR="00B7516B" w:rsidRPr="00145A62" w:rsidRDefault="00B7516B" w:rsidP="0048391F">
      <w:pPr>
        <w:pStyle w:val="Ttulo1"/>
        <w:spacing w:line="276" w:lineRule="auto"/>
        <w:rPr>
          <w:rFonts w:ascii="Palatino Linotype" w:hAnsi="Palatino Linotype"/>
          <w:color w:val="auto"/>
          <w:sz w:val="18"/>
          <w:szCs w:val="18"/>
          <w:lang w:val="es-MX"/>
        </w:rPr>
      </w:pPr>
    </w:p>
    <w:p w:rsidR="00B7516B" w:rsidRPr="00EC22F8" w:rsidRDefault="00B7516B" w:rsidP="0048391F">
      <w:pPr>
        <w:tabs>
          <w:tab w:val="left" w:pos="6090"/>
        </w:tabs>
        <w:spacing w:line="276" w:lineRule="auto"/>
        <w:rPr>
          <w:rFonts w:ascii="Times New Roman" w:hAnsi="Times New Roman" w:cs="Times New Roman"/>
          <w:lang w:val="es-MX"/>
        </w:rPr>
      </w:pP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Muchos de nosotros hemos tenido alguna experiencia con lo que denominamos “el mal”, posiblemente a través de la lectura, incluyendo a la misma Biblia, por libros del género de terror, en una gran cantidad de películas, escuchando programas de radio con relatos de hechos sobrenaturales, y lo que es más escalofriante, en algunas experiencias personales con sucesos inexplicables que involucran fuerzas desconocidas y obscuras.</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Desde mi personal punto de vista, debemos tener en cuenta lo que dicen los Principios Universales como el de la “polaridad o dualidad” de la naturaleza, que nos pone en claro que existen en todas las cosas dos polos opuestos, así como existe la belleza existe la fealdad, para el amor existe el odio, en contra del miedo existe el valor, y entonces, podemos pensar que como existe la “luz”, existe también la “obscuridad”.</w:t>
      </w:r>
      <w:r w:rsidRPr="00EC22F8">
        <w:rPr>
          <w:rStyle w:val="Refdenotaalpie"/>
          <w:rFonts w:ascii="Times New Roman" w:hAnsi="Times New Roman" w:cs="Times New Roman"/>
        </w:rPr>
        <w:footnoteReference w:id="22"/>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Esta </w:t>
      </w:r>
      <w:r w:rsidRPr="00EC22F8">
        <w:rPr>
          <w:rFonts w:ascii="Times New Roman" w:hAnsi="Times New Roman" w:cs="Times New Roman"/>
          <w:i/>
          <w:lang w:val="es-MX"/>
        </w:rPr>
        <w:t>obscuridad</w:t>
      </w:r>
      <w:r w:rsidRPr="00EC22F8">
        <w:rPr>
          <w:rFonts w:ascii="Times New Roman" w:hAnsi="Times New Roman" w:cs="Times New Roman"/>
          <w:lang w:val="es-MX"/>
        </w:rPr>
        <w:t xml:space="preserve"> ha tenido muchos nombres a lo largo de la historia como maldad, el demonio, el diablo, Satanás, Lucifer, ángeles caídos, etc.  No importa el nombre que le demos, es contrario al bien y también a la luz.  Luz significa información, </w:t>
      </w:r>
      <w:r w:rsidRPr="00EC22F8">
        <w:rPr>
          <w:rFonts w:ascii="Times New Roman" w:hAnsi="Times New Roman" w:cs="Times New Roman"/>
          <w:lang w:val="es-MX"/>
        </w:rPr>
        <w:lastRenderedPageBreak/>
        <w:t>la obscuridad significa ignorancia.  El bien es aquello que nos proporciona paz interna, tranquilidad absoluta, paciencia, seguridad, amor, entrega, entusiasmo, alegría, vida y salud.</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Estudiando las diferentes facetas de la oscuridad desde hace muchos años, he podido concluir que existen básicamente siete grandes grupos que originan la maldad en el mundo.  Con esto podría explicar todas las asociaciones que hacemos con la obscuridad y el por qué de los nombres mencionados.  Tal vez a muchas personas les desagrade cuando lean esto, como me sucedió a mí, quizás se sientan confundidas al principio, pero si se considera lo que digo sin un rigor religioso y con mentalidad abierta, dispuesta a conocer definitivamente algo de verdad, les aseguro que entenderán y verán con otra óptica lo que sucede a nuestro alrededor, en nuestro planeta, en el continente, en el país e incluso a la familia, los amigos o a nosotros mismos, y ¿por qué no? entenderán de forma diferente la propia religión, sea cual sea.</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Comencemos por decir que los grupos que han traído el concepto de obscuridad son:</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Anunnaki</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ángeles caídos y los demonios</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sin alma.  Los hombres de Orión</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draconianos</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reptilianos</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grises</w:t>
      </w:r>
    </w:p>
    <w:p w:rsidR="00B7516B" w:rsidRPr="00EC22F8" w:rsidRDefault="00B7516B" w:rsidP="0048391F">
      <w:pPr>
        <w:pStyle w:val="Prrafodelista"/>
        <w:numPr>
          <w:ilvl w:val="0"/>
          <w:numId w:val="10"/>
        </w:num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Illuminati</w:t>
      </w:r>
    </w:p>
    <w:p w:rsidR="001C1224" w:rsidRDefault="001C1224" w:rsidP="0048391F">
      <w:pPr>
        <w:pStyle w:val="Prrafodelista"/>
        <w:tabs>
          <w:tab w:val="left" w:pos="6090"/>
        </w:tabs>
        <w:spacing w:line="276" w:lineRule="auto"/>
        <w:jc w:val="both"/>
        <w:rPr>
          <w:rFonts w:ascii="Times New Roman" w:hAnsi="Times New Roman" w:cs="Times New Roman"/>
          <w:lang w:val="es-MX"/>
        </w:rPr>
      </w:pPr>
    </w:p>
    <w:p w:rsidR="00AB5D0D" w:rsidRDefault="00AB5D0D" w:rsidP="0048391F">
      <w:pPr>
        <w:pStyle w:val="Prrafodelista"/>
        <w:tabs>
          <w:tab w:val="left" w:pos="6090"/>
        </w:tabs>
        <w:spacing w:line="276" w:lineRule="auto"/>
        <w:jc w:val="both"/>
        <w:rPr>
          <w:rFonts w:ascii="Times New Roman" w:hAnsi="Times New Roman" w:cs="Times New Roman"/>
          <w:lang w:val="es-MX"/>
        </w:rPr>
      </w:pPr>
    </w:p>
    <w:p w:rsidR="00AB5D0D" w:rsidRPr="00EC22F8" w:rsidRDefault="00AB5D0D" w:rsidP="0048391F">
      <w:pPr>
        <w:pStyle w:val="Prrafodelista"/>
        <w:tabs>
          <w:tab w:val="left" w:pos="6090"/>
        </w:tabs>
        <w:spacing w:line="276" w:lineRule="auto"/>
        <w:jc w:val="both"/>
        <w:rPr>
          <w:rFonts w:ascii="Times New Roman" w:hAnsi="Times New Roman" w:cs="Times New Roman"/>
          <w:lang w:val="es-MX"/>
        </w:rPr>
      </w:pPr>
    </w:p>
    <w:p w:rsidR="00B7516B" w:rsidRPr="00EC22F8" w:rsidRDefault="00B7516B" w:rsidP="0048391F">
      <w:pPr>
        <w:pStyle w:val="Citadestacada"/>
        <w:spacing w:line="276" w:lineRule="auto"/>
        <w:rPr>
          <w:rFonts w:ascii="Times New Roman" w:hAnsi="Times New Roman" w:cs="Times New Roman"/>
          <w:b/>
          <w:color w:val="7030A0"/>
          <w:sz w:val="22"/>
          <w:szCs w:val="22"/>
        </w:rPr>
      </w:pPr>
      <w:r w:rsidRPr="00EC22F8">
        <w:rPr>
          <w:rFonts w:ascii="Times New Roman" w:hAnsi="Times New Roman" w:cs="Times New Roman"/>
          <w:b/>
          <w:color w:val="7030A0"/>
          <w:sz w:val="22"/>
          <w:szCs w:val="22"/>
        </w:rPr>
        <w:lastRenderedPageBreak/>
        <w:t>Los Anunnaki</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En la historia de la humanidad, podemos encontrar influencia de grupos extraterrestres, como los Anunnaki. Algunos los definen como un grupo de deidades sumerias y akadias, relacionados con los Anunna (llamados los 50 grandes dioses) y los Igigi (dioses de menor importancia).</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El nombre se escribe variablemente “a-nuna”, “a-nuna-ke-ne”, o el “a-monja-na”, significando mas o menos “los de la sangre real”, mientras otros gupos (principalmente ufológicos) postulan que significa (Anu=Cielo, na=y, Ki=Tierra), descrito como la quinta generación de dioses en la epopeya babilónica de la creación, el Enuma Elish</w:t>
      </w:r>
      <w:r w:rsidRPr="00EC22F8">
        <w:rPr>
          <w:rStyle w:val="Refdenotaalpie"/>
          <w:rFonts w:ascii="Times New Roman" w:hAnsi="Times New Roman" w:cs="Times New Roman"/>
        </w:rPr>
        <w:footnoteReference w:id="23"/>
      </w:r>
      <w:r w:rsidRPr="00EC22F8">
        <w:rPr>
          <w:rFonts w:ascii="Times New Roman" w:hAnsi="Times New Roman" w:cs="Times New Roman"/>
          <w:lang w:val="es-MX"/>
        </w:rPr>
        <w:t xml:space="preserve">.  </w:t>
      </w:r>
    </w:p>
    <w:p w:rsidR="00B7516B" w:rsidRPr="00EC22F8" w:rsidRDefault="00E66225" w:rsidP="0048391F">
      <w:pPr>
        <w:pStyle w:val="NormalWeb"/>
        <w:spacing w:line="276" w:lineRule="auto"/>
        <w:jc w:val="both"/>
        <w:rPr>
          <w:sz w:val="22"/>
          <w:szCs w:val="22"/>
          <w:lang w:val="es-MX"/>
        </w:rPr>
      </w:pPr>
      <w:hyperlink r:id="rId117" w:tooltip="Zecharia Sitchin" w:history="1">
        <w:r w:rsidR="00B7516B" w:rsidRPr="00EC22F8">
          <w:rPr>
            <w:rStyle w:val="Hipervnculo"/>
            <w:color w:val="auto"/>
            <w:sz w:val="22"/>
            <w:szCs w:val="22"/>
            <w:u w:val="none"/>
            <w:lang w:val="es-MX"/>
          </w:rPr>
          <w:t>Zecharia Sitchin</w:t>
        </w:r>
      </w:hyperlink>
      <w:r w:rsidR="00B7516B" w:rsidRPr="00EC22F8">
        <w:rPr>
          <w:sz w:val="22"/>
          <w:szCs w:val="22"/>
          <w:lang w:val="es-MX"/>
        </w:rPr>
        <w:t xml:space="preserve">, Sherry Shriner, Laurence Gardner y David Icke, creen que los Anunnaki fueron “extraterrestres" quienes vinieron a la tierra en la antigüedad y crearon o alteraron el ADN de la humanidad primitiva. Ellos proponen varias lecturas de la palabra, dos de las cuales son “anu-na-ki” y “an-unnak-ki”,que tradujeron algo así como “los que vinieron de </w:t>
      </w:r>
      <w:hyperlink r:id="rId118" w:tooltip="Cielo (religión)" w:history="1">
        <w:r w:rsidR="00B7516B" w:rsidRPr="00EC22F8">
          <w:rPr>
            <w:rStyle w:val="Hipervnculo"/>
            <w:color w:val="auto"/>
            <w:sz w:val="22"/>
            <w:szCs w:val="22"/>
            <w:u w:val="none"/>
            <w:lang w:val="es-MX"/>
          </w:rPr>
          <w:t>cielo</w:t>
        </w:r>
      </w:hyperlink>
      <w:r w:rsidR="00B7516B" w:rsidRPr="00EC22F8">
        <w:rPr>
          <w:sz w:val="22"/>
          <w:szCs w:val="22"/>
          <w:lang w:val="es-MX"/>
        </w:rPr>
        <w:t xml:space="preserve"> a la tierra”.</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Zecharia Sitchin, un prestigioso antropólogo e investigador riguroso de las civilizaciones sumeria, akkadia y babilonia, señala que el nombre Anunnaki, significa los hijos de Anu, un dios sumerio de origen extraterrestre.</w:t>
      </w:r>
    </w:p>
    <w:p w:rsidR="006427D8" w:rsidRPr="00EC22F8" w:rsidRDefault="00826BB5" w:rsidP="0048391F">
      <w:pPr>
        <w:tabs>
          <w:tab w:val="left" w:pos="6090"/>
        </w:tabs>
        <w:spacing w:line="276" w:lineRule="auto"/>
        <w:jc w:val="center"/>
        <w:rPr>
          <w:rFonts w:ascii="Times New Roman" w:hAnsi="Times New Roman" w:cs="Times New Roman"/>
          <w:i/>
          <w:sz w:val="18"/>
          <w:lang w:val="es-MX"/>
        </w:rPr>
      </w:pPr>
      <w:r w:rsidRPr="00EC22F8">
        <w:rPr>
          <w:rFonts w:ascii="Times New Roman" w:hAnsi="Times New Roman" w:cs="Times New Roman"/>
          <w:i/>
          <w:noProof/>
          <w:lang w:val="es-MX" w:eastAsia="es-MX" w:bidi="ar-SA"/>
        </w:rPr>
        <w:lastRenderedPageBreak/>
        <w:drawing>
          <wp:anchor distT="0" distB="0" distL="114300" distR="114300" simplePos="0" relativeHeight="251685888" behindDoc="0" locked="0" layoutInCell="1" allowOverlap="1">
            <wp:simplePos x="0" y="0"/>
            <wp:positionH relativeFrom="column">
              <wp:posOffset>752475</wp:posOffset>
            </wp:positionH>
            <wp:positionV relativeFrom="paragraph">
              <wp:posOffset>183515</wp:posOffset>
            </wp:positionV>
            <wp:extent cx="2383790" cy="1687830"/>
            <wp:effectExtent l="19050" t="0" r="0" b="0"/>
            <wp:wrapTopAndBottom/>
            <wp:docPr id="45" name="Imagen 55" descr="Sello en el que aparece Anunaki">
              <a:hlinkClick xmlns:a="http://schemas.openxmlformats.org/drawingml/2006/main" r:id="rId119" tooltip="&quot;Sello en el que aparece Anunak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ello en el que aparece Anunaki">
                      <a:hlinkClick r:id="rId119" tooltip="&quot;Sello en el que aparece Anunaki&quot;"/>
                    </pic:cNvPr>
                    <pic:cNvPicPr>
                      <a:picLocks noChangeAspect="1" noChangeArrowheads="1"/>
                    </pic:cNvPicPr>
                  </pic:nvPicPr>
                  <pic:blipFill>
                    <a:blip r:embed="rId120"/>
                    <a:srcRect/>
                    <a:stretch>
                      <a:fillRect/>
                    </a:stretch>
                  </pic:blipFill>
                  <pic:spPr bwMode="auto">
                    <a:xfrm>
                      <a:off x="0" y="0"/>
                      <a:ext cx="2383790" cy="1687830"/>
                    </a:xfrm>
                    <a:prstGeom prst="rect">
                      <a:avLst/>
                    </a:prstGeom>
                    <a:noFill/>
                    <a:ln w="9525">
                      <a:noFill/>
                      <a:miter lim="800000"/>
                      <a:headEnd/>
                      <a:tailEnd/>
                    </a:ln>
                  </pic:spPr>
                </pic:pic>
              </a:graphicData>
            </a:graphic>
          </wp:anchor>
        </w:drawing>
      </w:r>
    </w:p>
    <w:p w:rsidR="00B7516B" w:rsidRPr="00EC22F8" w:rsidRDefault="007B0B1C" w:rsidP="0048391F">
      <w:pPr>
        <w:tabs>
          <w:tab w:val="left" w:pos="6090"/>
        </w:tabs>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Figura</w:t>
      </w:r>
      <w:r w:rsidR="00961D1F" w:rsidRPr="00EC22F8">
        <w:rPr>
          <w:rFonts w:ascii="Times New Roman" w:hAnsi="Times New Roman" w:cs="Times New Roman"/>
          <w:b/>
          <w:i/>
          <w:sz w:val="18"/>
          <w:lang w:val="es-MX"/>
        </w:rPr>
        <w:t xml:space="preserve"> </w:t>
      </w:r>
      <w:r w:rsidR="001C1224" w:rsidRPr="00EC22F8">
        <w:rPr>
          <w:rFonts w:ascii="Times New Roman" w:hAnsi="Times New Roman" w:cs="Times New Roman"/>
          <w:b/>
          <w:i/>
          <w:sz w:val="18"/>
          <w:lang w:val="es-MX"/>
        </w:rPr>
        <w:t>3</w:t>
      </w:r>
      <w:r w:rsidR="00961D1F" w:rsidRPr="00EC22F8">
        <w:rPr>
          <w:rFonts w:ascii="Times New Roman" w:hAnsi="Times New Roman" w:cs="Times New Roman"/>
          <w:b/>
          <w:i/>
          <w:sz w:val="18"/>
          <w:lang w:val="es-MX"/>
        </w:rPr>
        <w:t>.1</w:t>
      </w:r>
      <w:r w:rsidR="006427D8" w:rsidRPr="00EC22F8">
        <w:rPr>
          <w:rFonts w:ascii="Times New Roman" w:hAnsi="Times New Roman" w:cs="Times New Roman"/>
          <w:b/>
          <w:i/>
          <w:sz w:val="18"/>
          <w:lang w:val="es-MX"/>
        </w:rPr>
        <w:t xml:space="preserve"> </w:t>
      </w:r>
      <w:r w:rsidR="001C1224" w:rsidRPr="00EC22F8">
        <w:rPr>
          <w:rFonts w:ascii="Times New Roman" w:hAnsi="Times New Roman" w:cs="Times New Roman"/>
          <w:b/>
          <w:i/>
          <w:sz w:val="18"/>
          <w:lang w:val="es-MX"/>
        </w:rPr>
        <w:t xml:space="preserve"> </w:t>
      </w:r>
      <w:r w:rsidR="006427D8" w:rsidRPr="00EC22F8">
        <w:rPr>
          <w:rFonts w:ascii="Times New Roman" w:hAnsi="Times New Roman" w:cs="Times New Roman"/>
          <w:b/>
          <w:i/>
          <w:sz w:val="18"/>
          <w:lang w:val="es-MX"/>
        </w:rPr>
        <w:t xml:space="preserve"> Sello en el que aparece el término Anunnaki</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De acuerdo a los sumerios, los Anunnaki eran hijos de Anu y Ki, dioses hermano y hermana respectivamente, que a su vez eran vástagos de Anshar y Kishar, quienes eran pivote del cielo y pivote terrestre (los postes celestiales).  Estos dioses, a su vez, eran hijos de Lahm y Lahmu (“los fangosos”), los cuales eran los guardianes del templo de Eridu, en un lugar llamado Apsu (el sol), en donde se cree que tuvo lugar la “creación”.</w:t>
      </w:r>
    </w:p>
    <w:p w:rsidR="00B7516B" w:rsidRPr="00EC22F8" w:rsidRDefault="00B7516B" w:rsidP="0048391F">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El líder del consejo de los Anunnaki era el propio Anu, que más que ser un dios del cielo, significaba “cielo”.  Su lugar fue tomado posteriormente por Enlil (En=señor, lil=viento, aire), que en un momento de la historia mantuvo al cielo separado de la tierra.  Esto dio lugar a un conflicto entre Enlil de Nippur y su hermanastro Enki de Eridu.  Enki (En=señor, Ki=Tierra), además de ser el dios de las aguas dulces, era también dios de la sabiduría y de la magia, a quien algunos consideran como padre de la alquimia.  </w:t>
      </w:r>
    </w:p>
    <w:p w:rsidR="00B7516B" w:rsidRPr="00EC22F8" w:rsidRDefault="00B7516B" w:rsidP="0048391F">
      <w:pPr>
        <w:pStyle w:val="NormalWeb"/>
        <w:spacing w:line="276" w:lineRule="auto"/>
        <w:jc w:val="both"/>
        <w:rPr>
          <w:sz w:val="22"/>
          <w:szCs w:val="22"/>
          <w:lang w:val="es-MX"/>
        </w:rPr>
      </w:pPr>
      <w:bookmarkStart w:id="1" w:name="Etimolog.C3.ADa"/>
      <w:bookmarkStart w:id="2" w:name="Mitolog.C3.ADa"/>
      <w:bookmarkStart w:id="3" w:name="Anunaki_en_la_ufolog.C3.ADa"/>
      <w:bookmarkEnd w:id="1"/>
      <w:bookmarkEnd w:id="2"/>
      <w:bookmarkEnd w:id="3"/>
      <w:r w:rsidRPr="00EC22F8">
        <w:rPr>
          <w:sz w:val="22"/>
          <w:szCs w:val="22"/>
          <w:lang w:val="es-MX"/>
        </w:rPr>
        <w:t xml:space="preserve">Sitchin concluye que los sumerios recibieron ayuda al comenzar su civilización, proveniente de una raza de extraterrestres avanzados llamados Anunnaki.  En 1976, Zecharia Sitchin </w:t>
      </w:r>
      <w:r w:rsidRPr="00EC22F8">
        <w:rPr>
          <w:sz w:val="22"/>
          <w:szCs w:val="22"/>
          <w:lang w:val="es-MX"/>
        </w:rPr>
        <w:lastRenderedPageBreak/>
        <w:t>publica sus trabajos de investigación y traducción de textos cuneiformes sumerios, en el primero de sus libros titulado, “El duodécimo planeta”.  En él, describe supuestas maravillas y conocimientos tecnológicos que tuvo la antigua civilización sumeria.  Para Sitchin, los Anunnaki proceden de un planeta llamado “Nibiru”, el cual tiene una órbita de 3,600 años alrededor de nuestro sistema solar, ya que pertenece también a él.  De acuerdo a Sitchin, los sumerios conocían todos los planetas del sistema solar, incluyendo a Plutón y a Nibiru.  Plutón fue descubierto a principios del siglo XX.</w:t>
      </w:r>
    </w:p>
    <w:p w:rsidR="00B7516B" w:rsidRPr="00EC22F8" w:rsidRDefault="00B7516B" w:rsidP="0048391F">
      <w:pPr>
        <w:pStyle w:val="NormalWeb"/>
        <w:spacing w:line="276" w:lineRule="auto"/>
        <w:jc w:val="both"/>
        <w:rPr>
          <w:sz w:val="22"/>
          <w:szCs w:val="22"/>
          <w:lang w:val="es-MX"/>
        </w:rPr>
      </w:pPr>
      <w:r w:rsidRPr="00EC22F8">
        <w:rPr>
          <w:sz w:val="22"/>
          <w:szCs w:val="22"/>
          <w:lang w:val="es-MX"/>
        </w:rPr>
        <w:t xml:space="preserve">De este planeta Nibiru, llegaron también los “Nephilim” o “Nefilim”, que en sumerio significa “los llegados del cielo” o “los que cayeron del cielo”.  Los Anunnaki habrían venido a la tierra a crear una raza auxiliar para ellos, una especie de servidumbre o esclavos a los que llamarían “seres humanos”, uniendo su material genético (ADN), con el del </w:t>
      </w:r>
      <w:r w:rsidRPr="00EC22F8">
        <w:rPr>
          <w:i/>
          <w:sz w:val="22"/>
          <w:szCs w:val="22"/>
          <w:lang w:val="es-MX"/>
        </w:rPr>
        <w:t>homo erectus</w:t>
      </w:r>
      <w:r w:rsidRPr="00EC22F8">
        <w:rPr>
          <w:sz w:val="22"/>
          <w:szCs w:val="22"/>
          <w:lang w:val="es-MX"/>
        </w:rPr>
        <w:t xml:space="preserve">.  </w:t>
      </w:r>
    </w:p>
    <w:p w:rsidR="00B7516B" w:rsidRPr="00EC22F8" w:rsidRDefault="00B7516B" w:rsidP="0048391F">
      <w:pPr>
        <w:pStyle w:val="NormalWeb"/>
        <w:spacing w:line="276" w:lineRule="auto"/>
        <w:jc w:val="both"/>
        <w:rPr>
          <w:sz w:val="22"/>
          <w:szCs w:val="22"/>
          <w:lang w:val="es-MX"/>
        </w:rPr>
      </w:pPr>
      <w:r w:rsidRPr="00EC22F8">
        <w:rPr>
          <w:sz w:val="22"/>
          <w:szCs w:val="22"/>
          <w:lang w:val="es-MX"/>
        </w:rPr>
        <w:t xml:space="preserve">Los Anunnaki, eran descritos como seres humanos divinos (dioses), dos veces más grandes que los humanos, de ahí que se les mencione como “gigantes”.  Los esclavos humanos, servían en todas las tareas que los Anunnaki no tenían por qué ocuparse, como sacar oro de las minas, arar la tierra, etc. En un momento dado, los Anunnaki pasaron el control de la tierra a los humanos, pero también pensaron en destruirlos.  Con esta teoría se podría explicar la rápida evolución del ser humano, echando por tierra la teoría de la “evolución de las especies”, propuesta por Charles Darwin.  No existiría entonces el llamado </w:t>
      </w:r>
      <w:r w:rsidRPr="00EC22F8">
        <w:rPr>
          <w:i/>
          <w:sz w:val="22"/>
          <w:szCs w:val="22"/>
          <w:lang w:val="es-MX"/>
        </w:rPr>
        <w:t>eslabón perdido</w:t>
      </w:r>
      <w:r w:rsidRPr="00EC22F8">
        <w:rPr>
          <w:sz w:val="22"/>
          <w:szCs w:val="22"/>
          <w:lang w:val="es-MX"/>
        </w:rPr>
        <w:t>, pues la raza humana sería el resultado de una manipulación genética llevada a cabo por seres extraterrestres.  La idea parece loca al principio, pero puede tener buena parte de razón.</w:t>
      </w:r>
    </w:p>
    <w:p w:rsidR="00B7516B" w:rsidRPr="00EC22F8" w:rsidRDefault="00B7516B" w:rsidP="0048391F">
      <w:pPr>
        <w:pStyle w:val="NormalWeb"/>
        <w:spacing w:line="276" w:lineRule="auto"/>
        <w:jc w:val="both"/>
        <w:rPr>
          <w:sz w:val="22"/>
          <w:szCs w:val="22"/>
          <w:lang w:val="es-MX"/>
        </w:rPr>
      </w:pPr>
      <w:r w:rsidRPr="00EC22F8">
        <w:rPr>
          <w:sz w:val="22"/>
          <w:szCs w:val="22"/>
          <w:lang w:val="es-MX"/>
        </w:rPr>
        <w:t xml:space="preserve">Para muchos, el trabajo de Sitchin es muy especulativo y fantasioso, pero algunos investigadores como el geneálogo </w:t>
      </w:r>
      <w:r w:rsidRPr="00EC22F8">
        <w:rPr>
          <w:sz w:val="22"/>
          <w:szCs w:val="22"/>
          <w:lang w:val="es-MX"/>
        </w:rPr>
        <w:lastRenderedPageBreak/>
        <w:t xml:space="preserve">Laurence Gardner, apoyan y complementan su trabajo, pues lo consideran en esencia correcto.  </w:t>
      </w:r>
    </w:p>
    <w:p w:rsidR="00B7516B" w:rsidRPr="00EC22F8" w:rsidRDefault="00B7516B" w:rsidP="0048391F">
      <w:pPr>
        <w:pStyle w:val="NormalWeb"/>
        <w:spacing w:line="276" w:lineRule="auto"/>
        <w:jc w:val="both"/>
        <w:rPr>
          <w:sz w:val="22"/>
          <w:szCs w:val="22"/>
          <w:lang w:val="es-MX"/>
        </w:rPr>
      </w:pPr>
      <w:r w:rsidRPr="00EC22F8">
        <w:rPr>
          <w:sz w:val="22"/>
          <w:szCs w:val="22"/>
          <w:lang w:val="es-MX"/>
        </w:rPr>
        <w:t>Algunos autores</w:t>
      </w:r>
      <w:r w:rsidRPr="00EC22F8">
        <w:rPr>
          <w:rStyle w:val="Refdenotaalpie"/>
          <w:sz w:val="22"/>
          <w:szCs w:val="22"/>
          <w:lang w:val="es-MX"/>
        </w:rPr>
        <w:footnoteReference w:id="24"/>
      </w:r>
      <w:r w:rsidRPr="00EC22F8">
        <w:rPr>
          <w:sz w:val="22"/>
          <w:szCs w:val="22"/>
          <w:lang w:val="es-MX"/>
        </w:rPr>
        <w:t xml:space="preserve"> opinan que los Anunnaki fueron los dioses confinados en el mundo subterráneo, también se di</w:t>
      </w:r>
      <w:r w:rsidR="00EE7096" w:rsidRPr="00EC22F8">
        <w:rPr>
          <w:sz w:val="22"/>
          <w:szCs w:val="22"/>
          <w:lang w:val="es-MX"/>
        </w:rPr>
        <w:t>ce que vivían en Dulkug o Dulku</w:t>
      </w:r>
      <w:r w:rsidRPr="00EC22F8">
        <w:rPr>
          <w:sz w:val="22"/>
          <w:szCs w:val="22"/>
          <w:lang w:val="es-MX"/>
        </w:rPr>
        <w:t xml:space="preserve">, el "montículo santo" </w:t>
      </w:r>
      <w:r w:rsidRPr="00EC22F8">
        <w:rPr>
          <w:rStyle w:val="Refdenotaalpie"/>
          <w:sz w:val="22"/>
          <w:szCs w:val="22"/>
          <w:lang w:val="es-MX"/>
        </w:rPr>
        <w:footnoteReference w:id="25"/>
      </w:r>
      <w:r w:rsidRPr="00EC22F8">
        <w:rPr>
          <w:sz w:val="22"/>
          <w:szCs w:val="22"/>
          <w:vertAlign w:val="superscript"/>
          <w:lang w:val="es-MX"/>
        </w:rPr>
        <w:t>,</w:t>
      </w:r>
      <w:r w:rsidRPr="00EC22F8">
        <w:rPr>
          <w:rStyle w:val="Refdenotaalpie"/>
          <w:sz w:val="22"/>
          <w:szCs w:val="22"/>
          <w:lang w:val="es-MX"/>
        </w:rPr>
        <w:footnoteReference w:id="26"/>
      </w:r>
      <w:r w:rsidRPr="00EC22F8">
        <w:rPr>
          <w:sz w:val="22"/>
          <w:szCs w:val="22"/>
          <w:vertAlign w:val="superscript"/>
          <w:lang w:val="es-MX"/>
        </w:rPr>
        <w:t>,</w:t>
      </w:r>
      <w:r w:rsidRPr="00EC22F8">
        <w:rPr>
          <w:rStyle w:val="Refdenotaalpie"/>
          <w:sz w:val="22"/>
          <w:szCs w:val="22"/>
          <w:lang w:val="es-MX"/>
        </w:rPr>
        <w:footnoteReference w:id="27"/>
      </w:r>
      <w:r w:rsidRPr="00EC22F8">
        <w:rPr>
          <w:sz w:val="22"/>
          <w:szCs w:val="22"/>
          <w:lang w:val="es-MX"/>
        </w:rPr>
        <w:t>. En el texto sumerio sobre "El descenso de Innana al Mundo Bajo" se identifica a los Anunnaki como los siete jueces del Mundo Bajo. Para otros son una familia de dioses inmaduros, separados de sus padres y abandonados en un mundo que se estaba recuperando de una batalla con una estrella de la muerte.</w:t>
      </w:r>
      <w:r w:rsidRPr="00EC22F8">
        <w:rPr>
          <w:rStyle w:val="Refdenotaalpie"/>
          <w:sz w:val="22"/>
          <w:szCs w:val="22"/>
          <w:lang w:val="es-MX"/>
        </w:rPr>
        <w:footnoteReference w:id="28"/>
      </w:r>
      <w:r w:rsidRPr="00EC22F8">
        <w:rPr>
          <w:sz w:val="22"/>
          <w:szCs w:val="22"/>
          <w:lang w:val="es-MX"/>
        </w:rPr>
        <w:t xml:space="preserve"> </w:t>
      </w:r>
      <w:bookmarkStart w:id="4" w:name="Notas_al_pie_de__p.C3.A1gina"/>
      <w:bookmarkEnd w:id="4"/>
    </w:p>
    <w:p w:rsidR="00B7516B" w:rsidRPr="00EC22F8" w:rsidRDefault="00B7516B" w:rsidP="0048391F">
      <w:pPr>
        <w:pStyle w:val="NormalWeb"/>
        <w:spacing w:line="276" w:lineRule="auto"/>
        <w:jc w:val="both"/>
        <w:rPr>
          <w:sz w:val="22"/>
          <w:szCs w:val="22"/>
          <w:lang w:val="es-MX"/>
        </w:rPr>
      </w:pPr>
      <w:r w:rsidRPr="00EC22F8">
        <w:rPr>
          <w:sz w:val="22"/>
          <w:szCs w:val="22"/>
          <w:lang w:val="es-MX"/>
        </w:rPr>
        <w:t>No se conoce con exactitud la razón por la que los Anunnaki bajaron a la tierra, pero Martin opina que hubo un choque entre Nibiru (también llamado Marduk) con Tiamet (un planeta que según mapas sumerios, estaba situado entre Marte y Júpiter), de cuya colisión se formó la Tierra, la Luna y el cinturón de asteroides entre Marte y Júpiter.  Según él, una gran nave espacial, Nibiru 2, fue a colonizar la tierra, y en ella viajaban 12 parejas.  Según Sitchin, los Anunnaki vinieron a la tierra en busca de metales que se estaban agotando en su planeta.  Frisell</w:t>
      </w:r>
      <w:r w:rsidRPr="00EC22F8">
        <w:rPr>
          <w:rStyle w:val="Refdenotaalpie"/>
          <w:sz w:val="22"/>
          <w:szCs w:val="22"/>
          <w:lang w:val="es-MX"/>
        </w:rPr>
        <w:footnoteReference w:id="29"/>
      </w:r>
      <w:r w:rsidRPr="00EC22F8">
        <w:rPr>
          <w:sz w:val="22"/>
          <w:szCs w:val="22"/>
          <w:lang w:val="es-MX"/>
        </w:rPr>
        <w:t xml:space="preserve">, supone que los humanos fuimos creados como unión de dos razas, una de Nibiru y otra de Sirio.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creación del hombre según los mitos sumerios es muy parecida a la descrita en la Biblia: Enki tomó arcilla y le dio forma, por invitación de Nammu, aunque las primeras formas no </w:t>
      </w:r>
      <w:r w:rsidRPr="00EC22F8">
        <w:rPr>
          <w:rFonts w:ascii="Times New Roman" w:hAnsi="Times New Roman" w:cs="Times New Roman"/>
          <w:lang w:val="es-MX"/>
        </w:rPr>
        <w:lastRenderedPageBreak/>
        <w:t>fueron satisfactorias</w:t>
      </w:r>
      <w:r w:rsidRPr="00EC22F8">
        <w:rPr>
          <w:rStyle w:val="Refdenotaalpie"/>
          <w:rFonts w:ascii="Times New Roman" w:hAnsi="Times New Roman" w:cs="Times New Roman"/>
        </w:rPr>
        <w:footnoteReference w:id="30"/>
      </w:r>
      <w:r w:rsidRPr="00EC22F8">
        <w:rPr>
          <w:rFonts w:ascii="Times New Roman" w:hAnsi="Times New Roman" w:cs="Times New Roman"/>
          <w:lang w:val="es-MX"/>
        </w:rPr>
        <w:t xml:space="preserve">. Los humanos veían a estos seres como dioses, ya que eran inteligentes, poseían mucha tecnología y conocimientos, y tenían una gran longevidad, aunque eran mortales. Estos seres fueron llamados por los sumerios Anunnaki. El término que menciona la Biblia es Nephilim (recordemos que la Biblia es una copia de las tradiciones sumerias), aunque algunas traducciones erróneas del </w:t>
      </w:r>
      <w:r w:rsidR="00DE7B4C" w:rsidRPr="00EC22F8">
        <w:rPr>
          <w:rFonts w:ascii="Times New Roman" w:hAnsi="Times New Roman" w:cs="Times New Roman"/>
          <w:lang w:val="es-MX"/>
        </w:rPr>
        <w:t>término</w:t>
      </w:r>
      <w:r w:rsidRPr="00EC22F8">
        <w:rPr>
          <w:rFonts w:ascii="Times New Roman" w:hAnsi="Times New Roman" w:cs="Times New Roman"/>
          <w:lang w:val="es-MX"/>
        </w:rPr>
        <w:t xml:space="preserve"> los denomina "gigantes"</w:t>
      </w:r>
      <w:r w:rsidRPr="00EC22F8">
        <w:rPr>
          <w:rStyle w:val="Refdenotaalpie"/>
          <w:rFonts w:ascii="Times New Roman" w:hAnsi="Times New Roman" w:cs="Times New Roman"/>
        </w:rPr>
        <w:footnoteReference w:id="31"/>
      </w:r>
      <w:r w:rsidRPr="00EC22F8">
        <w:rPr>
          <w:rFonts w:ascii="Times New Roman" w:hAnsi="Times New Roman" w:cs="Times New Roman"/>
          <w:lang w:val="es-MX"/>
        </w:rPr>
        <w:t xml:space="preserve">. </w:t>
      </w:r>
    </w:p>
    <w:p w:rsidR="00826BB5" w:rsidRPr="00EC22F8" w:rsidRDefault="00402011" w:rsidP="00402011">
      <w:pPr>
        <w:spacing w:line="276" w:lineRule="auto"/>
        <w:jc w:val="center"/>
        <w:rPr>
          <w:rFonts w:ascii="Times New Roman" w:hAnsi="Times New Roman" w:cs="Times New Roman"/>
          <w:lang w:val="es-MX"/>
        </w:rPr>
      </w:pPr>
      <w:r w:rsidRPr="00EC22F8">
        <w:rPr>
          <w:rFonts w:ascii="Times New Roman" w:hAnsi="Times New Roman" w:cs="Times New Roman"/>
          <w:noProof/>
          <w:lang w:val="es-MX" w:eastAsia="es-MX" w:bidi="ar-SA"/>
        </w:rPr>
        <w:drawing>
          <wp:inline distT="0" distB="0" distL="0" distR="0">
            <wp:extent cx="952500" cy="1181100"/>
            <wp:effectExtent l="19050" t="0" r="0" b="0"/>
            <wp:docPr id="118" name="Imagen 9" descr="C:\Documents and Settings\Erich\Mis documentos\Mi libro\Los Anunnaki y Nibiru_archivos\sitchin_2_small.gif">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Erich\Mis documentos\Mi libro\Los Anunnaki y Nibiru_archivos\sitchin_2_small.gif">
                      <a:hlinkClick r:id="rId121"/>
                    </pic:cNvPr>
                    <pic:cNvPicPr>
                      <a:picLocks noChangeAspect="1" noChangeArrowheads="1"/>
                    </pic:cNvPicPr>
                  </pic:nvPicPr>
                  <pic:blipFill>
                    <a:blip r:embed="rId122"/>
                    <a:srcRect/>
                    <a:stretch>
                      <a:fillRect/>
                    </a:stretch>
                  </pic:blipFill>
                  <pic:spPr bwMode="auto">
                    <a:xfrm>
                      <a:off x="0" y="0"/>
                      <a:ext cx="952500" cy="1181100"/>
                    </a:xfrm>
                    <a:prstGeom prst="rect">
                      <a:avLst/>
                    </a:prstGeom>
                    <a:noFill/>
                    <a:ln w="9525">
                      <a:noFill/>
                      <a:miter lim="800000"/>
                      <a:headEnd/>
                      <a:tailEnd/>
                    </a:ln>
                  </pic:spPr>
                </pic:pic>
              </a:graphicData>
            </a:graphic>
          </wp:inline>
        </w:drawing>
      </w:r>
    </w:p>
    <w:p w:rsidR="00B7516B" w:rsidRPr="00EC22F8" w:rsidRDefault="00B7516B" w:rsidP="0048391F">
      <w:pPr>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F</w:t>
      </w:r>
      <w:r w:rsidR="007B0B1C" w:rsidRPr="00EC22F8">
        <w:rPr>
          <w:rFonts w:ascii="Times New Roman" w:hAnsi="Times New Roman" w:cs="Times New Roman"/>
          <w:b/>
          <w:i/>
          <w:sz w:val="18"/>
          <w:lang w:val="es-MX"/>
        </w:rPr>
        <w:t>igur</w:t>
      </w:r>
      <w:r w:rsidRPr="00EC22F8">
        <w:rPr>
          <w:rFonts w:ascii="Times New Roman" w:hAnsi="Times New Roman" w:cs="Times New Roman"/>
          <w:b/>
          <w:i/>
          <w:sz w:val="18"/>
          <w:lang w:val="es-MX"/>
        </w:rPr>
        <w:t xml:space="preserve">a </w:t>
      </w:r>
      <w:r w:rsidR="001C1224" w:rsidRPr="00EC22F8">
        <w:rPr>
          <w:rFonts w:ascii="Times New Roman" w:hAnsi="Times New Roman" w:cs="Times New Roman"/>
          <w:b/>
          <w:i/>
          <w:sz w:val="18"/>
          <w:lang w:val="es-MX"/>
        </w:rPr>
        <w:t>3</w:t>
      </w:r>
      <w:r w:rsidR="00961D1F" w:rsidRPr="00EC22F8">
        <w:rPr>
          <w:rFonts w:ascii="Times New Roman" w:hAnsi="Times New Roman" w:cs="Times New Roman"/>
          <w:b/>
          <w:i/>
          <w:sz w:val="18"/>
          <w:lang w:val="es-MX"/>
        </w:rPr>
        <w:t>.2</w:t>
      </w:r>
      <w:r w:rsidR="00DE7B4C" w:rsidRPr="00EC22F8">
        <w:rPr>
          <w:rFonts w:ascii="Times New Roman" w:hAnsi="Times New Roman" w:cs="Times New Roman"/>
          <w:b/>
          <w:i/>
          <w:sz w:val="18"/>
          <w:lang w:val="es-MX"/>
        </w:rPr>
        <w:t xml:space="preserve">   </w:t>
      </w:r>
      <w:r w:rsidRPr="00EC22F8">
        <w:rPr>
          <w:rFonts w:ascii="Times New Roman" w:hAnsi="Times New Roman" w:cs="Times New Roman"/>
          <w:b/>
          <w:i/>
          <w:sz w:val="18"/>
          <w:lang w:val="es-MX"/>
        </w:rPr>
        <w:t xml:space="preserve"> </w:t>
      </w:r>
      <w:r w:rsidRPr="00EC22F8">
        <w:rPr>
          <w:rFonts w:ascii="Times New Roman" w:hAnsi="Times New Roman" w:cs="Times New Roman"/>
          <w:b/>
          <w:i/>
          <w:sz w:val="18"/>
          <w:lang w:val="es-MX" w:eastAsia="es-ES" w:bidi="ar-SA"/>
        </w:rPr>
        <w:t>"Estela de Victoria de Narâm-Sîn (Susa - Epoca de Akad, 2230A C - alto 2 m; largo 1,05 m):</w:t>
      </w:r>
      <w:r w:rsidR="001C1224" w:rsidRPr="00EC22F8">
        <w:rPr>
          <w:rFonts w:ascii="Times New Roman" w:hAnsi="Times New Roman" w:cs="Times New Roman"/>
          <w:b/>
          <w:i/>
          <w:sz w:val="18"/>
          <w:lang w:val="es-MX" w:eastAsia="es-ES" w:bidi="ar-SA"/>
        </w:rPr>
        <w:t xml:space="preserve"> </w:t>
      </w:r>
      <w:r w:rsidRPr="00EC22F8">
        <w:rPr>
          <w:rFonts w:ascii="Times New Roman" w:hAnsi="Times New Roman" w:cs="Times New Roman"/>
          <w:b/>
          <w:i/>
          <w:sz w:val="18"/>
          <w:lang w:val="es-MX" w:eastAsia="es-ES" w:bidi="ar-SA"/>
        </w:rPr>
        <w:t xml:space="preserve">originalmente, esta estela se encontraba en la ciudad de Sippar, centro del culto al dios Sol, al norte de Babilonia. Fue tomada como botín de guerra por un rey de Elam, en Susa, en el siglo XII AC.   </w:t>
      </w:r>
      <w:r w:rsidRPr="00EC22F8">
        <w:rPr>
          <w:rFonts w:ascii="Times New Roman" w:hAnsi="Times New Roman" w:cs="Times New Roman"/>
          <w:b/>
          <w:i/>
          <w:sz w:val="18"/>
          <w:lang w:val="es-MX"/>
        </w:rPr>
        <w:t>Julio Bou, “Historia del imperio sumerio”.</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Según los sumerios sus dioses (estos seres) bajaron a la tierra desde el cielo, mucho antes de la llegada de la humanidad. Para los sumerios, al igual que para otros muchos pueblos de la antigüedad, sus dioses fueron seres de carne y hueso que un día habitaron entre ellos y de los que aprendieron numerosas actividades y normas de convivencia. Ellos vinieron como colonos y explotadores. Hicieron de la Tierra su hogar y </w:t>
      </w:r>
      <w:r w:rsidRPr="00EC22F8">
        <w:rPr>
          <w:rFonts w:ascii="Times New Roman" w:hAnsi="Times New Roman" w:cs="Times New Roman"/>
          <w:lang w:val="es-MX"/>
        </w:rPr>
        <w:lastRenderedPageBreak/>
        <w:t xml:space="preserve">empezaron a construir ciudades, las cuales asociaron a funciones determinadas y eran gobernadas por Anunnakis.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Es sabido que cada ciudad sumeria disponía de un dios y una diosa protectora, esto puede interpretarse que el gobierno de estas ciudades estaba encargado a parejas de dioses. Otra evidencia de estos llamados dioses, o seres reales, está en la lista de reyes sumeria, en las dinastías ant</w:t>
      </w:r>
      <w:r w:rsidR="003619E7" w:rsidRPr="00EC22F8">
        <w:rPr>
          <w:rFonts w:ascii="Times New Roman" w:hAnsi="Times New Roman" w:cs="Times New Roman"/>
          <w:lang w:val="es-MX"/>
        </w:rPr>
        <w:t>e</w:t>
      </w:r>
      <w:r w:rsidRPr="00EC22F8">
        <w:rPr>
          <w:rFonts w:ascii="Times New Roman" w:hAnsi="Times New Roman" w:cs="Times New Roman"/>
          <w:lang w:val="es-MX"/>
        </w:rPr>
        <w:t>diluvianas, cuyos gobernantes reinaban por cantidades de tiempo asombrosas, que se medían en sars (equivalentes a 3600 años).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 curiosa la coincidencia, 3600 años es un sar, lo que es equivalente a un año de Niburu </w:t>
      </w:r>
      <w:r w:rsidR="003619E7" w:rsidRPr="00EC22F8">
        <w:rPr>
          <w:rFonts w:ascii="Times New Roman" w:hAnsi="Times New Roman" w:cs="Times New Roman"/>
          <w:lang w:val="es-MX"/>
        </w:rPr>
        <w:t xml:space="preserve">o Nibiru </w:t>
      </w:r>
      <w:r w:rsidRPr="00EC22F8">
        <w:rPr>
          <w:rFonts w:ascii="Times New Roman" w:hAnsi="Times New Roman" w:cs="Times New Roman"/>
          <w:lang w:val="es-MX"/>
        </w:rPr>
        <w:t>(el planeta de los Anunnaki). También es curiosa la coincidencia con la matemática sumeria, basada en un sistema sexagesimal (múltiplos de 60; 60 x 60 = 3600), que ha sido el origen de la forma en que tenemos de medir el tiempo (h m s) y en la trigonometría (360 grados).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Si se tiene en cuenta la lista real sumeria, y se consideran los sar de 3600 años, sucede que el periodo </w:t>
      </w:r>
      <w:r w:rsidR="00DE7B4C" w:rsidRPr="00EC22F8">
        <w:rPr>
          <w:rFonts w:ascii="Times New Roman" w:hAnsi="Times New Roman" w:cs="Times New Roman"/>
          <w:lang w:val="es-MX"/>
        </w:rPr>
        <w:t>antediluviano</w:t>
      </w:r>
      <w:r w:rsidRPr="00EC22F8">
        <w:rPr>
          <w:rFonts w:ascii="Times New Roman" w:hAnsi="Times New Roman" w:cs="Times New Roman"/>
          <w:lang w:val="es-MX"/>
        </w:rPr>
        <w:t>, que empezó con la llegada de los Anunnaki fue hace 450,000 años, esto hace suponer que los Anunnaki vivieron en la tierra muchos años, sin la actual civilización humana, ya que ésta apareció al finalizar el reinado de los Anunnaki.</w:t>
      </w:r>
      <w:r w:rsidRPr="00EC22F8">
        <w:rPr>
          <w:rFonts w:ascii="Times New Roman" w:hAnsi="Times New Roman" w:cs="Times New Roman"/>
          <w:vertAlign w:val="superscript"/>
          <w:lang w:val="es-MX"/>
        </w:rPr>
        <w:t>8</w:t>
      </w:r>
      <w:r w:rsidRPr="00EC22F8">
        <w:rPr>
          <w:rFonts w:ascii="Times New Roman" w:hAnsi="Times New Roman" w:cs="Times New Roman"/>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Por otra parte Sitchin, cree que el paraíso era un jardín de los Nibiru, y que el Árbol de la Ciencia era el árbol que nos permitió procrear, ya que al ser híbridos de Anunnakis y Hommo Erectus, éramos incapaces de hacerlo. Según esto los Anunnaki no querían que los hombres se reprodujeran y cuando lo consiguieron los echaron del Paraíso.</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Debemos recordar que los mitos sumerios hablan de un Paraíso llamado Dilmun descrito en el mito de "Enki y Ninhursag". </w:t>
      </w:r>
      <w:r w:rsidRPr="00EC22F8">
        <w:rPr>
          <w:rFonts w:ascii="Times New Roman" w:hAnsi="Times New Roman" w:cs="Times New Roman"/>
          <w:lang w:val="es-MX"/>
        </w:rPr>
        <w:lastRenderedPageBreak/>
        <w:t xml:space="preserve">Dilmun es una tierra pura, brillante y santa, regada por 4 ríos de agua dulce, llena de lagos, palmeras y árboles. En Dilmun los dioses parían sin dolor </w:t>
      </w:r>
      <w:r w:rsidRPr="00EC22F8">
        <w:rPr>
          <w:rFonts w:ascii="Times New Roman" w:hAnsi="Times New Roman" w:cs="Times New Roman"/>
          <w:vertAlign w:val="superscript"/>
          <w:lang w:val="es-MX"/>
        </w:rPr>
        <w:t>8,9</w:t>
      </w:r>
      <w:r w:rsidRPr="00EC22F8">
        <w:rPr>
          <w:rFonts w:ascii="Times New Roman" w:hAnsi="Times New Roman" w:cs="Times New Roman"/>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Pero ¿qué evidencias encuentra Sitchin para proponer la creación de la Tierra y sus actuales habitantes?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antigua representación sumeria del sistema solar, muestra un planeta desconocido para nosotros, bastante más grande que la Tierra aunque más pequeño que Júpiter y Saturno, que se observa claramente en </w:t>
      </w:r>
      <w:r w:rsidR="004D032C">
        <w:rPr>
          <w:rFonts w:ascii="Times New Roman" w:hAnsi="Times New Roman" w:cs="Times New Roman"/>
          <w:lang w:val="es-MX"/>
        </w:rPr>
        <w:t>la figura 3.3</w:t>
      </w:r>
      <w:r w:rsidRPr="00EC22F8">
        <w:rPr>
          <w:rFonts w:ascii="Times New Roman" w:hAnsi="Times New Roman" w:cs="Times New Roman"/>
          <w:lang w:val="es-MX"/>
        </w:rPr>
        <w:t xml:space="preserve">. Más adelante, otra pareja concuerda perfectamente con nuestros Urano y Neptuno. Por último, también se encuentra allí el pequeño Plutón, aunque no donde lo ubicamos en la actualidad (después de Neptuno), sino entre Saturno y Urano. </w:t>
      </w:r>
    </w:p>
    <w:p w:rsidR="00DE7B4C" w:rsidRPr="00EC22F8" w:rsidRDefault="00DE7B4C" w:rsidP="0048391F">
      <w:pPr>
        <w:pStyle w:val="Epgrafe"/>
        <w:spacing w:line="276" w:lineRule="auto"/>
        <w:jc w:val="center"/>
        <w:rPr>
          <w:rFonts w:ascii="Times New Roman" w:hAnsi="Times New Roman" w:cs="Times New Roman"/>
          <w:sz w:val="22"/>
          <w:szCs w:val="22"/>
          <w:lang w:val="es-MX"/>
        </w:rPr>
      </w:pPr>
      <w:r w:rsidRPr="00EC22F8">
        <w:rPr>
          <w:rFonts w:ascii="Times New Roman" w:hAnsi="Times New Roman" w:cs="Times New Roman"/>
          <w:noProof/>
          <w:sz w:val="22"/>
          <w:szCs w:val="22"/>
          <w:lang w:val="es-MX" w:eastAsia="es-MX" w:bidi="ar-SA"/>
        </w:rPr>
        <w:drawing>
          <wp:inline distT="0" distB="0" distL="0" distR="0">
            <wp:extent cx="1167493" cy="1110343"/>
            <wp:effectExtent l="19050" t="0" r="0" b="0"/>
            <wp:docPr id="94" name="Imagen 3" descr="C:\Documents and Settings\Erich\Mis documentos\Mi libro\Los Anunnaki y Nibiru_archivos\sitchin_5_small.jpg">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Erich\Mis documentos\Mi libro\Los Anunnaki y Nibiru_archivos\sitchin_5_small.jpg">
                      <a:hlinkClick r:id="rId123"/>
                    </pic:cNvPr>
                    <pic:cNvPicPr>
                      <a:picLocks noChangeAspect="1" noChangeArrowheads="1"/>
                    </pic:cNvPicPr>
                  </pic:nvPicPr>
                  <pic:blipFill>
                    <a:blip r:embed="rId124"/>
                    <a:srcRect/>
                    <a:stretch>
                      <a:fillRect/>
                    </a:stretch>
                  </pic:blipFill>
                  <pic:spPr bwMode="auto">
                    <a:xfrm>
                      <a:off x="0" y="0"/>
                      <a:ext cx="1167493" cy="1110343"/>
                    </a:xfrm>
                    <a:prstGeom prst="rect">
                      <a:avLst/>
                    </a:prstGeom>
                    <a:noFill/>
                    <a:ln w="9525">
                      <a:noFill/>
                      <a:miter lim="800000"/>
                      <a:headEnd/>
                      <a:tailEnd/>
                    </a:ln>
                  </pic:spPr>
                </pic:pic>
              </a:graphicData>
            </a:graphic>
          </wp:inline>
        </w:drawing>
      </w:r>
    </w:p>
    <w:p w:rsidR="00B7516B" w:rsidRPr="00EC22F8" w:rsidRDefault="00DE7B4C" w:rsidP="0048391F">
      <w:pPr>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 xml:space="preserve">Figura </w:t>
      </w:r>
      <w:r w:rsidR="001C1224" w:rsidRPr="00EC22F8">
        <w:rPr>
          <w:rFonts w:ascii="Times New Roman" w:hAnsi="Times New Roman" w:cs="Times New Roman"/>
          <w:b/>
          <w:i/>
          <w:sz w:val="18"/>
          <w:lang w:val="es-MX"/>
        </w:rPr>
        <w:t>3.3</w:t>
      </w:r>
      <w:r w:rsidR="00B7516B" w:rsidRPr="00EC22F8">
        <w:rPr>
          <w:rFonts w:ascii="Times New Roman" w:hAnsi="Times New Roman" w:cs="Times New Roman"/>
          <w:b/>
          <w:i/>
          <w:sz w:val="18"/>
          <w:lang w:val="es-MX"/>
        </w:rPr>
        <w:t xml:space="preserve">   El sistema solar sumerio</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Las anomalías detectadas con el nuevo planeta entre la Tierra y Júpiter, y la extraña ubicación de Plutón, corresponderían a la irrupción cada 3600 años de un planeta extrasolar que en sus orígenes desvió la órbita de Plutón a su actual posición y que chocó seguidamente con un planeta situado donde se encuentra el cinturón de asteroides, que serían los restos de esa colisión.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Posteriormente, lo que quedó del planeta acercó su órbita al Sol, y es nuestro actual mundo, la Tierra llamada “Ki” para el pueblo sumerio. Los antiguos sumerios llamaban al planeta del que se </w:t>
      </w:r>
      <w:r w:rsidRPr="00EC22F8">
        <w:rPr>
          <w:rFonts w:ascii="Times New Roman" w:hAnsi="Times New Roman" w:cs="Times New Roman"/>
          <w:lang w:val="es-MX"/>
        </w:rPr>
        <w:lastRenderedPageBreak/>
        <w:t xml:space="preserve">desgajó la Tierra, “Tiamet”, y al planeta intruso que originó el choque, “Nibiru”, de donde procedían sus dioses. Según la mitología sumeria, de este choque surgió la vida en la Tierra. Hoy en día, son muchos los científicos que opinan que la vida en la Tierra tal vez tuvo su inicio por la presencia de organismos extraterrestres procedentes de meteoritos u otros cuerpos del espacio exterior que impactaron hace millones de años sobre la Tierra.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El profesor Marco A. Reinoso, sobre las ideas de Sitchin, propone esta cronología de l</w:t>
      </w:r>
      <w:r w:rsidR="00B71A50" w:rsidRPr="00EC22F8">
        <w:rPr>
          <w:rFonts w:ascii="Times New Roman" w:hAnsi="Times New Roman" w:cs="Times New Roman"/>
          <w:lang w:val="es-MX"/>
        </w:rPr>
        <w:t>os Anunnaki, dioses o reyes ante</w:t>
      </w:r>
      <w:r w:rsidRPr="00EC22F8">
        <w:rPr>
          <w:rFonts w:ascii="Times New Roman" w:hAnsi="Times New Roman" w:cs="Times New Roman"/>
          <w:lang w:val="es-MX"/>
        </w:rPr>
        <w:t xml:space="preserve">diluvianos: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450,000-445,000 años: Los Nephilims arribaron a la tierra "Ki" procedentes del planeta Marduk, se establecieron en la antigua Mesopotamia, cuando arribaron algunas áreas del planeta estaban cubiertas por el hielo y glaciares.  Pasaron 432,000 años (120 Sar), entre el primer descenso de los Nephilims en la tierra y el diluvio.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Hace 415,000 años: "Enki" un Nephilim estableció la ciudad de Larsa.</w:t>
      </w:r>
      <w:r w:rsidRPr="00EC22F8">
        <w:rPr>
          <w:rStyle w:val="Refdenotaalpie"/>
          <w:rFonts w:ascii="Times New Roman" w:hAnsi="Times New Roman" w:cs="Times New Roman"/>
          <w:lang w:val="es-MX"/>
        </w:rPr>
        <w:footnoteReference w:id="32"/>
      </w:r>
      <w:r w:rsidRPr="00EC22F8">
        <w:rPr>
          <w:rFonts w:ascii="Times New Roman" w:hAnsi="Times New Roman" w:cs="Times New Roman"/>
          <w:lang w:val="es-MX"/>
        </w:rPr>
        <w:t xml:space="preserve">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400,000 años: Sobreviene un gran período interglaciar, Enlil otro Nephilim arriba a la tierra "Ki", y establece rutas marítimas hacia el sudeste de África y organiza la extracción del oro en las minas.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360,000 años: Los Nephilim establecen el gran centro metalúrgico Bad-Tibira, para trabajar y moldear el oro para los componentes espaciales, y sus ciudades de oro que son construidas entonces.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300,000 años: Los Anunnaki, Enki y Ninhursag, otros Nephilim, intervienen en la genética de algún </w:t>
      </w:r>
      <w:r w:rsidRPr="00EC22F8">
        <w:rPr>
          <w:rFonts w:ascii="Times New Roman" w:hAnsi="Times New Roman" w:cs="Times New Roman"/>
          <w:lang w:val="es-MX"/>
        </w:rPr>
        <w:lastRenderedPageBreak/>
        <w:t xml:space="preserve">mono para crear a los trabajadores primitivos que utilizarían en la extracción del oro en las minas.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25,000 años: El homo-sapiens se multiplica y esparce por otros continentes. </w:t>
      </w:r>
    </w:p>
    <w:p w:rsidR="00B7516B" w:rsidRPr="00EC22F8" w:rsidRDefault="00B7516B" w:rsidP="0048391F">
      <w:pPr>
        <w:pStyle w:val="Prrafodelista"/>
        <w:numPr>
          <w:ilvl w:val="0"/>
          <w:numId w:val="11"/>
        </w:num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Hace 13,000 años: Los Nephilim regresan definitivamente a su planeta dejando al reino humano morir, sobreviene el gran diluvio universal abruptamente sobre el planeta y da por terminada la era glacial.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Hoy sigue siendo un misterio para la ciencia el establecer el origen de la civilización sumeria, aparecida de la noche a la mañana, con una estructura social extremadamente compleja.  La agricultura, la metalurgia, la alfarería, la música, la medicina, las leyes, etc.,  alcanzaron una dimensión totalmente desconocida en un periodo brevísimo de tiempo, después de más de dos millones de años de una evolución aparentemente lenta y sin grandes sobresaltos, en la que el hombre había estado más cerca de un estilo de vida animal.</w:t>
      </w:r>
      <w:r w:rsidRPr="00EC22F8">
        <w:rPr>
          <w:rStyle w:val="Refdenotaalpie"/>
          <w:rFonts w:ascii="Times New Roman" w:hAnsi="Times New Roman" w:cs="Times New Roman"/>
        </w:rPr>
        <w:footnoteReference w:id="33"/>
      </w:r>
      <w:r w:rsidRPr="00EC22F8">
        <w:rPr>
          <w:rFonts w:ascii="Times New Roman" w:hAnsi="Times New Roman" w:cs="Times New Roman"/>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En algunos textos antiguos se menciona a los “ángeles caídos” como los seres que habían traído a la Tierra el concepto de maldad.  Enseñaron a los hombres mucha tecnología que para ese entonces no se había desarrollado, como por ejemplo la agricultura, la metalurgia, la alfarería, música, etc., curiosamente los mismos conceptos que desarrolló la civilización sumeria.  ¿Serían entonces los Anunnaki los mismos ángeles caídos que aparecen en la Biblia y otros textos antiguos?  De ser así, entonces los Anunnaki forman parte de alguna manera, del “mal u obscuridad”, pues entre otras cosas fueron ellos los que </w:t>
      </w:r>
      <w:r w:rsidRPr="00EC22F8">
        <w:rPr>
          <w:rFonts w:ascii="Times New Roman" w:hAnsi="Times New Roman" w:cs="Times New Roman"/>
          <w:lang w:val="es-MX"/>
        </w:rPr>
        <w:lastRenderedPageBreak/>
        <w:t>enseñaron la “magia”, los rituales y los símbolos esotéricos con fines egoístas  y malvados, a los humanos.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Probablemente los demonios de la antigüedad como Lucifer, Satanás, Belcebú y demás, no sean otros que los Anunnaki con nombres distintos, pero finalmente las mismas entidades, pues como se menciona en los textos más antiguos fueron ellos los encargados de enseñar todo a los humanos. </w:t>
      </w: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Los ángeles caídos y los demonios</w:t>
      </w:r>
    </w:p>
    <w:p w:rsidR="00B7516B" w:rsidRPr="00EC22F8" w:rsidRDefault="00B7516B" w:rsidP="0048391F">
      <w:pPr>
        <w:spacing w:line="276" w:lineRule="auto"/>
        <w:jc w:val="both"/>
        <w:rPr>
          <w:rFonts w:ascii="Times New Roman" w:hAnsi="Times New Roman" w:cs="Times New Roman"/>
          <w:lang w:val="es-MX"/>
        </w:rPr>
      </w:pPr>
      <w:bookmarkStart w:id="5" w:name="_Toc245487155"/>
      <w:r w:rsidRPr="00EC22F8">
        <w:rPr>
          <w:rFonts w:ascii="Times New Roman" w:hAnsi="Times New Roman" w:cs="Times New Roman"/>
          <w:lang w:val="es-MX"/>
        </w:rPr>
        <w:t>Continuando con el análisis sobre la obscuridad, es conveniente mencionar a los ángeles caídos y los demonios, la relación entre ellos y con los extraterrestres malvados, para tratar de entender cómo es que surge la maldad en la raza humana.</w:t>
      </w:r>
      <w:bookmarkEnd w:id="5"/>
    </w:p>
    <w:p w:rsidR="00B7516B" w:rsidRPr="00EC22F8" w:rsidRDefault="00B7516B" w:rsidP="0048391F">
      <w:pPr>
        <w:spacing w:line="276" w:lineRule="auto"/>
        <w:jc w:val="both"/>
        <w:rPr>
          <w:rFonts w:ascii="Times New Roman" w:hAnsi="Times New Roman" w:cs="Times New Roman"/>
          <w:lang w:val="es-MX"/>
        </w:rPr>
      </w:pPr>
      <w:bookmarkStart w:id="6" w:name="_Toc245487156"/>
      <w:r w:rsidRPr="00EC22F8">
        <w:rPr>
          <w:rFonts w:ascii="Times New Roman" w:hAnsi="Times New Roman" w:cs="Times New Roman"/>
          <w:lang w:val="es-MX"/>
        </w:rPr>
        <w:t xml:space="preserve">A continuación incluyo </w:t>
      </w:r>
      <w:r w:rsidR="004D032C">
        <w:rPr>
          <w:rFonts w:ascii="Times New Roman" w:hAnsi="Times New Roman" w:cs="Times New Roman"/>
          <w:lang w:val="es-MX"/>
        </w:rPr>
        <w:t xml:space="preserve">parte de </w:t>
      </w:r>
      <w:r w:rsidRPr="00EC22F8">
        <w:rPr>
          <w:rFonts w:ascii="Times New Roman" w:hAnsi="Times New Roman" w:cs="Times New Roman"/>
          <w:lang w:val="es-MX"/>
        </w:rPr>
        <w:t>un artículo escrito por Dawlin A. Ureña</w:t>
      </w:r>
      <w:r w:rsidRPr="00EC22F8">
        <w:rPr>
          <w:rStyle w:val="Refdenotaalpie"/>
          <w:rFonts w:ascii="Times New Roman" w:hAnsi="Times New Roman" w:cs="Times New Roman"/>
        </w:rPr>
        <w:footnoteReference w:id="34"/>
      </w:r>
      <w:r w:rsidRPr="00EC22F8">
        <w:rPr>
          <w:rFonts w:ascii="Times New Roman" w:hAnsi="Times New Roman" w:cs="Times New Roman"/>
          <w:lang w:val="es-MX"/>
        </w:rPr>
        <w:t>, quien hace la siguiente reflexión:</w:t>
      </w:r>
      <w:bookmarkEnd w:id="6"/>
    </w:p>
    <w:p w:rsidR="00B7516B" w:rsidRPr="00EC22F8" w:rsidRDefault="004D032C" w:rsidP="004D032C">
      <w:pPr>
        <w:spacing w:line="276" w:lineRule="auto"/>
        <w:ind w:left="284" w:right="237"/>
        <w:jc w:val="both"/>
        <w:rPr>
          <w:rFonts w:ascii="Times New Roman" w:hAnsi="Times New Roman" w:cs="Times New Roman"/>
          <w:b/>
          <w:lang w:val="es-MX"/>
        </w:rPr>
      </w:pPr>
      <w:bookmarkStart w:id="7" w:name="_Toc245487157"/>
      <w:r>
        <w:rPr>
          <w:rFonts w:ascii="Times New Roman" w:hAnsi="Times New Roman" w:cs="Times New Roman"/>
          <w:i/>
          <w:lang w:val="es-MX"/>
        </w:rPr>
        <w:t>“</w:t>
      </w:r>
      <w:r w:rsidR="00B7516B" w:rsidRPr="00EC22F8">
        <w:rPr>
          <w:rFonts w:ascii="Times New Roman" w:hAnsi="Times New Roman" w:cs="Times New Roman"/>
          <w:i/>
          <w:lang w:val="es-MX"/>
        </w:rPr>
        <w:t xml:space="preserve">¿Son los ángeles caídos y los demonios los mismos?  </w:t>
      </w:r>
      <w:r w:rsidR="00B7516B" w:rsidRPr="00EC22F8">
        <w:rPr>
          <w:rFonts w:ascii="Times New Roman" w:hAnsi="Times New Roman" w:cs="Times New Roman"/>
          <w:lang w:val="es-MX"/>
        </w:rPr>
        <w:t>La pregunta no debe quedarse ahí. Aún si se mo</w:t>
      </w:r>
      <w:r>
        <w:rPr>
          <w:rFonts w:ascii="Times New Roman" w:hAnsi="Times New Roman" w:cs="Times New Roman"/>
          <w:lang w:val="es-MX"/>
        </w:rPr>
        <w:t>strará</w:t>
      </w:r>
      <w:r w:rsidR="00064081" w:rsidRPr="00EC22F8">
        <w:rPr>
          <w:rFonts w:ascii="Times New Roman" w:hAnsi="Times New Roman" w:cs="Times New Roman"/>
          <w:lang w:val="es-MX"/>
        </w:rPr>
        <w:t>n</w:t>
      </w:r>
      <w:r w:rsidR="00B7516B" w:rsidRPr="00EC22F8">
        <w:rPr>
          <w:rFonts w:ascii="Times New Roman" w:hAnsi="Times New Roman" w:cs="Times New Roman"/>
          <w:lang w:val="es-MX"/>
        </w:rPr>
        <w:t xml:space="preserve"> evidencias contundentes de que estos dos tipos de seres espirituales son diferentes, no se estaría proporcionando nada trascendental. Sin embargo, cuando exponemos la pregunta de la forma siguiente, entonces estaremos entrando en el corazón del asunto: ¿Están los ángeles caídos y los demonios relacionados con el fenómeno de los extraterrestres? Primero, procedamos a analizar, usando la Biblia, las características de cada uno de estos seres:</w:t>
      </w:r>
      <w:bookmarkEnd w:id="7"/>
      <w:r>
        <w:rPr>
          <w:rFonts w:ascii="Times New Roman" w:hAnsi="Times New Roman" w:cs="Times New Roman"/>
          <w:b/>
          <w:lang w:val="es-MX"/>
        </w:rPr>
        <w:t>”</w:t>
      </w: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lastRenderedPageBreak/>
        <w:t>Los ángeles</w:t>
      </w:r>
      <w:r w:rsidR="00690FC3" w:rsidRPr="00EC22F8">
        <w:rPr>
          <w:rFonts w:ascii="Times New Roman" w:hAnsi="Times New Roman" w:cs="Times New Roman"/>
          <w:b/>
          <w:color w:val="7030A0"/>
          <w:sz w:val="22"/>
          <w:szCs w:val="22"/>
          <w:lang w:val="es-MX"/>
        </w:rPr>
        <w:t xml:space="preserve"> </w:t>
      </w:r>
      <w:r w:rsidR="00346E51" w:rsidRPr="00EC22F8">
        <w:rPr>
          <w:rFonts w:ascii="Times New Roman" w:hAnsi="Times New Roman" w:cs="Times New Roman"/>
          <w:b/>
          <w:color w:val="7030A0"/>
          <w:sz w:val="22"/>
          <w:szCs w:val="22"/>
          <w:lang w:val="es-MX"/>
        </w:rPr>
        <w:t>y la Biblia</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antiguos rabinos (maestros de la religión hebrea), aún antes de Jesús, además de una gran cantidad de los llamados Padres de la Iglesia, estaban convencidos que los ángeles caídos y los demonios no eran los mismos.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Si examinamos la Biblia veremos que los ángeles (nombre que significa "mensajeros") son creaciones de Dios que tienen sus propios cuerpos físicos. Los ángeles (buenos y caídos) son capaces de manifestarse en el tiempo y en el espacio - en nuestro mundo físico; y cada vez que lo hacen, los humanos los han confundido con seres humanos, debido a su asombroso parecido.</w:t>
      </w: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 xml:space="preserve">Abraham y los ángeles </w:t>
      </w:r>
    </w:p>
    <w:p w:rsidR="000603E2" w:rsidRPr="00EC22F8" w:rsidRDefault="00B7516B" w:rsidP="004D032C">
      <w:pPr>
        <w:spacing w:line="276" w:lineRule="auto"/>
        <w:ind w:left="284" w:right="237"/>
        <w:jc w:val="both"/>
        <w:rPr>
          <w:rFonts w:ascii="Times New Roman" w:hAnsi="Times New Roman" w:cs="Times New Roman"/>
          <w:lang w:val="es-MX"/>
        </w:rPr>
      </w:pPr>
      <w:r w:rsidRPr="00EC22F8">
        <w:rPr>
          <w:rFonts w:ascii="Times New Roman" w:hAnsi="Times New Roman" w:cs="Times New Roman"/>
          <w:i/>
          <w:lang w:val="es-MX"/>
        </w:rPr>
        <w:t>"Jehová se le apareció a Abraham en el encinar de Mamre, estando él sentado a la puerta de su tienda, a la hora de más calor. Alzó los ojos y vio a tres varones que estaban junto a él. Al verlos salió corriendo de la puerta de su tienda a recibirlos, se postró en tierra y dijo: --Señor, si he hallado gracia en tus ojos, te ruego que no pases de largo junto a tu siervo. Haré traer ahora un poco de agua para que lavéis vuestros pies, y luego os recostaréis debajo de un árbol. Traeré también un bocado de pan para que repongáis vuestras fuerzas antes de seguir, pues por eso habéis pasado cerca de vuestro siervo."</w:t>
      </w:r>
      <w:r w:rsidR="000603E2" w:rsidRPr="00EC22F8">
        <w:rPr>
          <w:rFonts w:ascii="Times New Roman" w:hAnsi="Times New Roman" w:cs="Times New Roman"/>
          <w:i/>
          <w:lang w:val="es-MX"/>
        </w:rPr>
        <w:t xml:space="preserve"> </w:t>
      </w:r>
      <w:r w:rsidR="000603E2" w:rsidRPr="00EC22F8">
        <w:rPr>
          <w:rFonts w:ascii="Times New Roman" w:hAnsi="Times New Roman" w:cs="Times New Roman"/>
          <w:lang w:val="es-MX"/>
        </w:rPr>
        <w:t xml:space="preserve">Génesis 18: 1-4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Note que cuando estos ángeles se le aparecieron a Abraham, se dice que tenían la apariencia de hombres (varones). Su </w:t>
      </w:r>
      <w:r w:rsidRPr="00EC22F8">
        <w:rPr>
          <w:rFonts w:ascii="Times New Roman" w:hAnsi="Times New Roman" w:cs="Times New Roman"/>
          <w:lang w:val="es-MX"/>
        </w:rPr>
        <w:lastRenderedPageBreak/>
        <w:t xml:space="preserve">apariencia era tan humana, que más tarde, los homosexuales de Sodoma y Gomorra los querían para tener coito anal con ellos (relaciones sexuales homosexuales). </w:t>
      </w:r>
      <w:r w:rsidR="000603E2" w:rsidRPr="00EC22F8">
        <w:rPr>
          <w:rFonts w:ascii="Times New Roman" w:hAnsi="Times New Roman" w:cs="Times New Roman"/>
          <w:lang w:val="es-MX"/>
        </w:rPr>
        <w:t xml:space="preserve"> </w:t>
      </w:r>
      <w:r w:rsidRPr="00EC22F8">
        <w:rPr>
          <w:rFonts w:ascii="Times New Roman" w:hAnsi="Times New Roman" w:cs="Times New Roman"/>
          <w:lang w:val="es-MX"/>
        </w:rPr>
        <w:t xml:space="preserve">¿No cree que habría sido extremadamente improbable que los gays de estas dos pervertidas ciudades hubieran deseado tener relación sexual con dos personajes semitransparentes, que no fueran atractivos  o que estuvieran flotando en el aire y con aureolas sobre sus cabezas?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Existen otros casos en que los ángeles son confundidos con hombres normales en el Antiguo Testamento, pero en el Nuevo Testamento tenemos el caso, entre varios, en que los ángeles que estaban junto a la tumba vacía de Jesús fueron confundidos con hombres regulares.</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"Aconteció que estando ellas perplejas por esto, se pararon junto a ellas dos varones con vestiduras resplandecientes." Lucas 24:4</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lang w:val="es-MX"/>
        </w:rPr>
        <w:t xml:space="preserve">Después que Jesús ascendió al cielo, los discípulos miraron y… </w:t>
      </w:r>
      <w:r w:rsidRPr="00EC22F8">
        <w:rPr>
          <w:rFonts w:ascii="Times New Roman" w:hAnsi="Times New Roman" w:cs="Times New Roman"/>
          <w:i/>
          <w:lang w:val="es-MX"/>
        </w:rPr>
        <w:t xml:space="preserve">"Y estando ellos con los ojos puestos en el cielo, entre tanto que él se iba, se pusieron junto a ellos dos varones con vestiduras blancas." Hechos 1:10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Estos "dos varones" o "dos hombres", según varias otras versiones, eran ángeles con cuerpos físicos. También, en el Nuevo Testamento, en el libro de </w:t>
      </w:r>
      <w:r w:rsidRPr="00EC22F8">
        <w:rPr>
          <w:rFonts w:ascii="Times New Roman" w:hAnsi="Times New Roman" w:cs="Times New Roman"/>
          <w:i/>
          <w:lang w:val="es-MX"/>
        </w:rPr>
        <w:t>Hebreos</w:t>
      </w:r>
      <w:r w:rsidRPr="00EC22F8">
        <w:rPr>
          <w:rFonts w:ascii="Times New Roman" w:hAnsi="Times New Roman" w:cs="Times New Roman"/>
          <w:lang w:val="es-MX"/>
        </w:rPr>
        <w:t xml:space="preserve"> se nos dice: </w:t>
      </w:r>
      <w:r w:rsidRPr="00EC22F8">
        <w:rPr>
          <w:rFonts w:ascii="Times New Roman" w:hAnsi="Times New Roman" w:cs="Times New Roman"/>
          <w:i/>
          <w:lang w:val="es-MX"/>
        </w:rPr>
        <w:t>"No os olvidéis de la hospitalidad, porque por ella algunos, sin saberlo, hospedaron ángeles."</w:t>
      </w:r>
      <w:r w:rsidRPr="00EC22F8">
        <w:rPr>
          <w:rFonts w:ascii="Times New Roman" w:hAnsi="Times New Roman" w:cs="Times New Roman"/>
          <w:lang w:val="es-MX"/>
        </w:rPr>
        <w:t xml:space="preserve"> ¿Podría usted hospedar a un ángel que no tenga cuerpo? ¡Lo dudo mucho!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¿Y qué de los demonios? La naturaleza de los demonios es totalmente diferente. Los demonios son espíritus incorpóreos (sin cuerpos físicos) que buscan un cuerpo en qué entrar: cuerpos animales o cuerpos humanos.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lastRenderedPageBreak/>
        <w:t>"Cuando llegó a la otra orilla, a la tierra de los gadarenos, vinieron a su encuentro dos endemoniados que salían de los sepulcros, feroces en gran manera, tanto que nadie podía pasar por aquel camino. Y clamaron diciendo: --¿Qué tienes con nosotros, Jesús, Hijo de Dios? ¿Has venido acá para atormentarnos antes de tiempo? Estaba paciendo lejos de ellos un hato de muchos cerdos. Y los demonios le rogaron diciendo:--Si nos echas fuera, permítenos ir a aquel hato de cerdos. Él les dijo: Id. Ellos salieron y se fueron a aquel hato de cerdos, y entonces todo el hato de cerdos se lanzó al mar por un despeñadero, y perecieron en las aguas. Los que los apacentaban huyeron y, llegando a la ciudad, contaron todas las cosas y lo que había pasado con los endemoniados." Mateo 8:28-34</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¡Estos desdichados espíritus obviamente anhelaban tener un cuerpo qué habitar! Pero vayamos aún más lejos. Jesús mismo nos dijo cómo sucedía el proceso de entrada y salida de los demonios de los cuerpos humanos: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"Cuando el espíritu impuro sale del hombre, anda por lugares secos buscando reposo; pero, al no hallarlo, dice: "Volveré a mi casa, de donde salí". Cuando llega, la halla barrida y adornada. Entonces va y toma otros siete espíritus peores que él; y entran y viven allí, y el estado final de aquel hombre viene a ser peor que el primero." Lucas 11:24-26</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Aquellos cuyos cuerpos no están llenos del Espíritu Santo, están abiertos a que espíritus demoníacos entren a sus cuerpos. ¿Dónde en toda la Biblia se dice que se la ha dado potestad al hombre de "echar fuera ángeles"? En ningún lugar. Porque no son los ángeles quienes entran en el cuerpo del hombre o de los animales, son solamente los espíritus incorpóreos de los demonios.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¿Se menciona antes del Diluvio la existencia de demonios? No. ¿Por qué?</w:t>
      </w:r>
      <w:r w:rsidR="004D032C">
        <w:rPr>
          <w:rFonts w:ascii="Times New Roman" w:hAnsi="Times New Roman" w:cs="Times New Roman"/>
          <w:lang w:val="es-MX"/>
        </w:rPr>
        <w:t xml:space="preserve"> Porque tal y como creían y ense</w:t>
      </w:r>
      <w:r w:rsidRPr="00EC22F8">
        <w:rPr>
          <w:rFonts w:ascii="Times New Roman" w:hAnsi="Times New Roman" w:cs="Times New Roman"/>
          <w:lang w:val="es-MX"/>
        </w:rPr>
        <w:t>ñaban</w:t>
      </w:r>
      <w:r w:rsidR="004D032C">
        <w:rPr>
          <w:rFonts w:ascii="Times New Roman" w:hAnsi="Times New Roman" w:cs="Times New Roman"/>
          <w:lang w:val="es-MX"/>
        </w:rPr>
        <w:t>,</w:t>
      </w:r>
      <w:r w:rsidRPr="00EC22F8">
        <w:rPr>
          <w:rFonts w:ascii="Times New Roman" w:hAnsi="Times New Roman" w:cs="Times New Roman"/>
          <w:lang w:val="es-MX"/>
        </w:rPr>
        <w:t xml:space="preserve"> los antiguos cristianos y los antiguos maestros de la religión hebrea, los demonios son los espíritus de los Nephilim ("los Hijos de Dios") mencionados en la Biblia, en Génesis 6:4.</w:t>
      </w:r>
      <w:r w:rsidRPr="00EC22F8">
        <w:rPr>
          <w:rStyle w:val="Refdenotaalpie"/>
          <w:rFonts w:ascii="Times New Roman" w:hAnsi="Times New Roman" w:cs="Times New Roman"/>
        </w:rPr>
        <w:footnoteReference w:id="35"/>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Hasta hace poco, doctos bíblicos como el Dr. G. H. Pember todavía daban por sentado que los demonios eran los espíritus de los Nephilim, pero no es así, los Nephilim, como claramente indica la Biblia, eran los hijos de las mujeres hijas de los hombres y los ángeles caídos (Anunnaki) que vinieron, antes y después del diluvio, y tuvieron hijos con ellas. Estos Nephilim eran los gigantes que nacieron de esta unión</w:t>
      </w:r>
      <w:r w:rsidRPr="00EC22F8">
        <w:rPr>
          <w:rStyle w:val="Refdenotaalpie"/>
          <w:rFonts w:ascii="Times New Roman" w:hAnsi="Times New Roman" w:cs="Times New Roman"/>
        </w:rPr>
        <w:footnoteReference w:id="36"/>
      </w:r>
      <w:r w:rsidRPr="00EC22F8">
        <w:rPr>
          <w:rFonts w:ascii="Times New Roman" w:hAnsi="Times New Roman" w:cs="Times New Roman"/>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De acuerdo con numerosas fuentes rabínicas y con textos tomados de las escrituras de varios de los más prominentes Padres de la Iglesia, los espíritus de los gigantes que perecieron cuando el diluvio y aquellos que nacieron de esta unión después del diluvio, ahora deambulan o vagan por el mundo buscando cuerpos dónde entrar, éstos son entonces los demonios.</w:t>
      </w:r>
      <w:r w:rsidRPr="00EC22F8">
        <w:rPr>
          <w:rStyle w:val="Refdenotaalpie"/>
          <w:rFonts w:ascii="Times New Roman" w:hAnsi="Times New Roman" w:cs="Times New Roman"/>
        </w:rPr>
        <w:footnoteReference w:id="37"/>
      </w:r>
      <w:r w:rsidRPr="00EC22F8">
        <w:rPr>
          <w:rFonts w:ascii="Times New Roman" w:hAnsi="Times New Roman" w:cs="Times New Roman"/>
          <w:lang w:val="es-MX"/>
        </w:rPr>
        <w:t xml:space="preserve">  </w:t>
      </w: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El Libro de Enoc</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El Libro de Enoc es citado en la Biblia. Muchas escrituras inspiradas de la Biblia muestran la influencia que tuvo este libro en varios de los autores del Nuevo Testamento y de subsecuentes </w:t>
      </w:r>
      <w:r w:rsidRPr="00EC22F8">
        <w:rPr>
          <w:rFonts w:ascii="Times New Roman" w:hAnsi="Times New Roman" w:cs="Times New Roman"/>
          <w:lang w:val="es-MX"/>
        </w:rPr>
        <w:lastRenderedPageBreak/>
        <w:t>literaturas.  Según muchos doctos bíblicos, el Libro de Enoc probablemente fue escrito entre el período en que Malaquías escribió el último libro del Antiguo Testamento y Mateo, tal vez a mediados del Siglo II Antes de Cristo. El libro, sin lugar a dudas, fue compuesto usando material tomado de libros anteriores, algunos de los cuales se citan y se mencionan por sus nombres en la Biblia, pero que no forman parte del Canon bíblico.</w:t>
      </w:r>
    </w:p>
    <w:p w:rsidR="00B7516B" w:rsidRPr="00EC22F8" w:rsidRDefault="00B7516B" w:rsidP="00C127CE">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En los primeros capítulos del Libro de Enoc se proporcionan muchos detalles de la historia humana que la Biblia no cubre. Pongamos especial atención a lo que dice este libro sobre el período transcurrido entre la Creación y el Diluvio de Noé. Se dice que desde la creación y hasta los días de Noé, Dios asignó a un grupo de ángeles para que cuidaran la tierra (Ver </w:t>
      </w:r>
      <w:r w:rsidRPr="00EC22F8">
        <w:rPr>
          <w:rFonts w:ascii="Times New Roman" w:hAnsi="Times New Roman" w:cs="Times New Roman"/>
          <w:i/>
          <w:lang w:val="es-MX"/>
        </w:rPr>
        <w:t>Salmo 91:11</w:t>
      </w:r>
      <w:r w:rsidRPr="00EC22F8">
        <w:rPr>
          <w:rFonts w:ascii="Times New Roman" w:hAnsi="Times New Roman" w:cs="Times New Roman"/>
          <w:lang w:val="es-MX"/>
        </w:rPr>
        <w:t xml:space="preserve"> para el ministerio actual de los ángeles). A estos ángeles el Libro de Enoc les llama los "Vigilantes" (o Grigori). Este grupo de ángeles era de 200 en número. Pero un día estos ángeles "</w:t>
      </w:r>
      <w:r w:rsidRPr="00C127CE">
        <w:rPr>
          <w:rFonts w:ascii="Times New Roman" w:hAnsi="Times New Roman" w:cs="Times New Roman"/>
          <w:i/>
          <w:lang w:val="es-MX"/>
        </w:rPr>
        <w:t>se unieron a las hijas de los hombres y les engendraron hijos, porque vieron que las hijas de los hombres eran hermosas, tomaron para sí mujeres, escogiendo entre todas</w:t>
      </w:r>
      <w:r w:rsidRPr="00EC22F8">
        <w:rPr>
          <w:rFonts w:ascii="Times New Roman" w:hAnsi="Times New Roman" w:cs="Times New Roman"/>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Note usted que la Biblia nos dice que durante el Diluvio, solamente se salvaron Noé y su familia. No dice que alguno de los hijos de Noé era gigante ni descendiente de gigantes. Sin embargo, la Biblia hace sentir escalofrío cuando informa, en </w:t>
      </w:r>
      <w:r w:rsidRPr="00EC22F8">
        <w:rPr>
          <w:rFonts w:ascii="Times New Roman" w:hAnsi="Times New Roman" w:cs="Times New Roman"/>
          <w:i/>
          <w:lang w:val="es-MX"/>
        </w:rPr>
        <w:t>Números 13:33</w:t>
      </w:r>
      <w:r w:rsidRPr="00EC22F8">
        <w:rPr>
          <w:rFonts w:ascii="Times New Roman" w:hAnsi="Times New Roman" w:cs="Times New Roman"/>
          <w:lang w:val="es-MX"/>
        </w:rPr>
        <w:t xml:space="preserve">, que ¡estos Nephilim (o gigantes) también habitaban la tierra después del diluvio! ¿Qué significa esto? Que la unión entre los ángeles caídos y las mujeres continuó después del diluvio. Es por esta razón que Dios escogió a uno </w:t>
      </w:r>
      <w:r w:rsidR="0011200B">
        <w:rPr>
          <w:rFonts w:ascii="Times New Roman" w:hAnsi="Times New Roman" w:cs="Times New Roman"/>
          <w:lang w:val="es-MX"/>
        </w:rPr>
        <w:t>sólo</w:t>
      </w:r>
      <w:r w:rsidRPr="00EC22F8">
        <w:rPr>
          <w:rFonts w:ascii="Times New Roman" w:hAnsi="Times New Roman" w:cs="Times New Roman"/>
          <w:lang w:val="es-MX"/>
        </w:rPr>
        <w:t xml:space="preserve"> de los hijos de Noé, a Sem, para que a partir de ese momento, por lo menos esta línea genealógica se mantuviera pura de influencia o mezcla angélica y así el Mesías pudiera nacer eventualmente. </w:t>
      </w:r>
    </w:p>
    <w:p w:rsidR="00B7516B" w:rsidRPr="00C127CE" w:rsidRDefault="00B7516B" w:rsidP="0048391F">
      <w:pPr>
        <w:spacing w:line="276" w:lineRule="auto"/>
        <w:jc w:val="both"/>
        <w:rPr>
          <w:rFonts w:ascii="Times New Roman" w:hAnsi="Times New Roman" w:cs="Times New Roman"/>
          <w:i/>
          <w:lang w:val="es-MX"/>
        </w:rPr>
      </w:pPr>
      <w:r w:rsidRPr="00C127CE">
        <w:rPr>
          <w:rFonts w:ascii="Times New Roman" w:hAnsi="Times New Roman" w:cs="Times New Roman"/>
          <w:i/>
          <w:lang w:val="es-MX"/>
        </w:rPr>
        <w:lastRenderedPageBreak/>
        <w:t>"Y ahora, los gigantes que han nacido de los espíritus y de la carne, serán llamados en la tierra espíritus malignos y sobre la tierra estará su morada</w:t>
      </w:r>
      <w:r w:rsidR="00DC0DD5" w:rsidRPr="00C127CE">
        <w:rPr>
          <w:rFonts w:ascii="Times New Roman" w:hAnsi="Times New Roman" w:cs="Times New Roman"/>
          <w:i/>
          <w:lang w:val="es-MX"/>
        </w:rPr>
        <w:t>”</w:t>
      </w:r>
      <w:r w:rsidRPr="00C127CE">
        <w:rPr>
          <w:rFonts w:ascii="Times New Roman" w:hAnsi="Times New Roman" w:cs="Times New Roman"/>
          <w:i/>
          <w:lang w:val="es-MX"/>
        </w:rPr>
        <w:t xml:space="preserve">.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espíritus malos proceden de sus cuerpos, porque han nacido de humanos y de los santos Vigilantes es su comienzo y origen primordial. Estarán los espíritus malos sobre la tierra y serán llamados espíritus malos.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lang w:val="es-MX"/>
        </w:rPr>
        <w:t>“</w:t>
      </w:r>
      <w:r w:rsidRPr="00EC22F8">
        <w:rPr>
          <w:rFonts w:ascii="Times New Roman" w:hAnsi="Times New Roman" w:cs="Times New Roman"/>
          <w:i/>
          <w:lang w:val="es-MX"/>
        </w:rPr>
        <w:t>Los espíritus del cielo tienen su casa en el cielo y los espíritus de la tierra que fueron engendrados sobre la tierra tienen su casa en la tierra. Y los espíritus de los gigantes, de los Nephilim, que afligen, oprimen, invaden, combaten y destruyen sobre la tierra y causan penalidades, ellos aunque no comen tienen hambre y sed y causan daños, estos espíritus se levantarán contra los hijos de los hombres y contra las mujeres porque de ellos proceden." Enoc 15:8-12</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En esta asombrosa porción histórica (no inspirada) nos enteramos de que los "espíritus malignos" que Jesús echaba fuera, y que hoy echamos fuera en el nombre de Jesús, "proceden de sus cuerpos, porque han nacido de humanos y de los santos Vigilantes es su comienzo y origen primordial".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Nótese algo extremadamente importante aquí, la función primordial o en lo que estos espíritus malignos se complacen es en "afligir, oprimir, invadir, combatir y destruir sobre la tierra y causar penalidades"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"Sed sobrios y velad, porque vuestro adversario el diablo, como león rugiente, anda alrededor buscando a quien devorar... (y) no viene sino para hurtar, matar y destruir."</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El pecado llegó a la creación por el Diablo, él es el originador del pecado. Los ángeles que pecaron y se fueron con él, fueron </w:t>
      </w:r>
      <w:r w:rsidRPr="00EC22F8">
        <w:rPr>
          <w:rFonts w:ascii="Times New Roman" w:hAnsi="Times New Roman" w:cs="Times New Roman"/>
          <w:lang w:val="es-MX"/>
        </w:rPr>
        <w:lastRenderedPageBreak/>
        <w:t xml:space="preserve">conquistados e infectados por su deseo de suplantar a Dios en su trono (Ver </w:t>
      </w:r>
      <w:r w:rsidRPr="00EC22F8">
        <w:rPr>
          <w:rFonts w:ascii="Times New Roman" w:hAnsi="Times New Roman" w:cs="Times New Roman"/>
          <w:i/>
          <w:lang w:val="es-MX"/>
        </w:rPr>
        <w:t>Ezequiel 28:11-19</w:t>
      </w:r>
      <w:r w:rsidRPr="00EC22F8">
        <w:rPr>
          <w:rFonts w:ascii="Times New Roman" w:hAnsi="Times New Roman" w:cs="Times New Roman"/>
          <w:lang w:val="es-MX"/>
        </w:rPr>
        <w:t xml:space="preserve">). Subsecuentemente, estos ángeles "Vigilantes" también sucumbieron a las tentaciones que Satanás les causó y abandonando su naturaleza, vinieron detrás de las mujeres de los hombres.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¿Está usted consciente de la guerra que estamos librando contra Satanás y sus huestes malignas?  Otra fuente de mucha autoridad, que si bien se cita y se menciona en la Biblia, no es inspirada, es el Libro de los Jubileos. Este es un libro, que como el Libro de Enoc, es un libro apócrifo, que se refiere a que no es inspirado y fue escrito probablemente en el período inter-testamentario.  Este libro nos dice: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 xml:space="preserve">"Y en la tercera semana de este Jubileo, los demonios malignos comenzaron a hacer caer en pecado a los hijos de los hijos de Noé, y a hacer que erraran y se destruyeran entre sí. Y los hijos de Noé vinieron a Noé su padre y le dijeron todo concerniente a cómo los demonios estaban haciendo caer en pecado a sus hijos. Y Noé se postró y oró al Señor Dios y le dijo: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 xml:space="preserve">'Dios de los espíritus de toda carne, quien tuvo misericordia de mí y me has salvado a mí y a mis hijos de las aguas del diluvio, Y no permitiste que yo pereciera como perecieron los hijos de perdición;  porque tu gracia ha sido grande para mí, y grande ha sido tu misericordia para mi alma; cubre a mis hijos también con tu gracia, y no permitas que espíritus malvados gobiernen sobre ellos. Para que no los destruyan de la faz de la tierra. Pero Tú me has bendecido a mí y a mis hijos, para que nos aumentemos y nos multipliquemos y llenemos la tierra. </w:t>
      </w:r>
    </w:p>
    <w:p w:rsidR="00B7516B" w:rsidRPr="00EC22F8" w:rsidRDefault="00B7516B" w:rsidP="0048391F">
      <w:pPr>
        <w:spacing w:line="276" w:lineRule="auto"/>
        <w:jc w:val="both"/>
        <w:rPr>
          <w:rFonts w:ascii="Times New Roman" w:hAnsi="Times New Roman" w:cs="Times New Roman"/>
          <w:i/>
          <w:lang w:val="es-MX"/>
        </w:rPr>
      </w:pPr>
      <w:r w:rsidRPr="00EC22F8">
        <w:rPr>
          <w:rFonts w:ascii="Times New Roman" w:hAnsi="Times New Roman" w:cs="Times New Roman"/>
          <w:i/>
          <w:lang w:val="es-MX"/>
        </w:rPr>
        <w:t xml:space="preserve">Y Tú conoces a Tus Vigilantes, los padres de los espíritus, que actuaron en mi día (antes del diluvio): a estos espíritus que hoy viven, aprisiónalos y sostenlos con fortaleza en el lugar de condenación, y no permitas que destruyan a los hijos de tu </w:t>
      </w:r>
      <w:r w:rsidRPr="00EC22F8">
        <w:rPr>
          <w:rFonts w:ascii="Times New Roman" w:hAnsi="Times New Roman" w:cs="Times New Roman"/>
          <w:i/>
          <w:lang w:val="es-MX"/>
        </w:rPr>
        <w:lastRenderedPageBreak/>
        <w:t>siervo, mi Dios; porque ellos son malignos, y han sido creados para destruir.  No permitas que ellos gobiernen sobre los espíritus de los que vivimos; porque solamente Tú tienes dominio sobre ellos. No dejes que tengan poder sobre los hijos de justicia,'  (Jubileos 10:1-6)”</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Estos eventos sucedieron después del Diluvio. Note que antes del diluvio </w:t>
      </w:r>
      <w:r w:rsidRPr="00EC22F8">
        <w:rPr>
          <w:rFonts w:ascii="Times New Roman" w:hAnsi="Times New Roman" w:cs="Times New Roman"/>
          <w:b/>
          <w:lang w:val="es-MX"/>
        </w:rPr>
        <w:t>nunca</w:t>
      </w:r>
      <w:r w:rsidRPr="00EC22F8">
        <w:rPr>
          <w:rFonts w:ascii="Times New Roman" w:hAnsi="Times New Roman" w:cs="Times New Roman"/>
          <w:lang w:val="es-MX"/>
        </w:rPr>
        <w:t xml:space="preserve"> se menciona la existencia de demonios, sino que solamente se habla de ángeles, según estas fuentes históricas apócrifas, "los Vigilantes de Dios" (también llamados Grigori).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En resumen, la Biblia (aunque no con los detalles que nos gustaría) menciona lo suficiente como para aclararnos que estos dos seres, los Demonios y los Ángeles caídos no son los mismos.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Un síntoma de su trabajo en el mundo presente es el renacimiento de la comunidad liberal homosexual y los contactos con extraterrestres egoístas con planes de destrucción y conquista del planeta. Satanás y sus huestes están preparando un plan macabro para estos días. Los ángeles caídos tienen un papel protagónico y los liberales pro-aborto, pro-homosexual, pro-todo lo que Dios condena, son parte consciente o inconsciente, del juego apocalíptico: La guerra final entre Dios y los suyos y el Diablo y los suyos. </w:t>
      </w:r>
    </w:p>
    <w:p w:rsidR="00B7516B" w:rsidRPr="00C127CE"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i/>
          <w:lang w:val="es-MX"/>
        </w:rPr>
        <w:t xml:space="preserve">“El Señor sabe librar de tentación a los piadosos, y reservar a los injustos para ser castigados en el día del juicio; y mayormente a aquellos que, siguiendo la carne, andan en placeres e inmundicia, y desprecian el señorío. Atrevidos y obstinados, no temen decir mal de los poderes superiores, mientras que los ángeles, que son mayores en fuerza y en poder, no pronuncian juicio de maldición contra ellos delante del Señor. Esos hombres, hablando mal de cosas que no entienden, como animales irracionales nacidos para presa y destrucción, perecerán en su propia perdición, recibiendo la recompensa de </w:t>
      </w:r>
      <w:r w:rsidRPr="00EC22F8">
        <w:rPr>
          <w:rFonts w:ascii="Times New Roman" w:hAnsi="Times New Roman" w:cs="Times New Roman"/>
          <w:i/>
          <w:lang w:val="es-MX"/>
        </w:rPr>
        <w:lastRenderedPageBreak/>
        <w:t xml:space="preserve">su injusticia, ya que tienen por delicia el gozar de deleites cada día. Estos son inmundicias y manchas, quienes aun mientras comen con vosotros se recrean en sus errores. Tienen los ojos llenos de adulterio, no se sacian de pecar, seducen a las almas inconstantes, tienen el corazón habituado a la codicia y son hijos de maldición. Han dejado el camino recto y se han extraviado siguiendo el camino de Balaam hijo de Beor, el cual amó el premio de la maldad y fue reprendido por su iniquidad." </w:t>
      </w:r>
      <w:r w:rsidR="00C127CE" w:rsidRPr="00C127CE">
        <w:rPr>
          <w:rFonts w:ascii="Times New Roman" w:hAnsi="Times New Roman" w:cs="Times New Roman"/>
          <w:lang w:val="es-MX"/>
        </w:rPr>
        <w:t>P</w:t>
      </w:r>
      <w:r w:rsidRPr="00C127CE">
        <w:rPr>
          <w:rFonts w:ascii="Times New Roman" w:hAnsi="Times New Roman" w:cs="Times New Roman"/>
          <w:lang w:val="es-MX"/>
        </w:rPr>
        <w:t>edro 2</w:t>
      </w:r>
      <w:r w:rsidR="00C127CE" w:rsidRPr="00C127CE">
        <w:rPr>
          <w:rFonts w:ascii="Times New Roman" w:hAnsi="Times New Roman" w:cs="Times New Roman"/>
          <w:lang w:val="es-MX"/>
        </w:rPr>
        <w:t>:2</w:t>
      </w:r>
      <w:r w:rsidRPr="00C127CE">
        <w:rPr>
          <w:rFonts w:ascii="Times New Roman" w:hAnsi="Times New Roman" w:cs="Times New Roman"/>
          <w:lang w:val="es-MX"/>
        </w:rPr>
        <w:t>.</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Hasta aquí menciona este artículo de Dawlin A. Ureña, quien es un pastor cristiano, la forma en la que la religión considera la aparición e influencia de los ángeles caídos, los demonios y les extraterrestres malvados, en la vida actual de la raza humana. Pero sigamos el análisis y reflexión sobre los factores que llevaron a la aparición de la maldad. </w:t>
      </w:r>
    </w:p>
    <w:p w:rsidR="00B7516B" w:rsidRPr="00EC22F8" w:rsidRDefault="007C1BF5"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 xml:space="preserve">PORTALES ORGÁNICOS. </w:t>
      </w:r>
      <w:r w:rsidR="00B7516B" w:rsidRPr="00EC22F8">
        <w:rPr>
          <w:rFonts w:ascii="Times New Roman" w:hAnsi="Times New Roman" w:cs="Times New Roman"/>
          <w:b/>
          <w:color w:val="7030A0"/>
          <w:sz w:val="22"/>
          <w:szCs w:val="22"/>
          <w:lang w:val="es-MX"/>
        </w:rPr>
        <w:t>Los sin alma.  Los hombres de Orión</w:t>
      </w:r>
    </w:p>
    <w:p w:rsidR="00B7516B" w:rsidRPr="00EC22F8" w:rsidRDefault="008F7688"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L</w:t>
      </w:r>
      <w:r w:rsidR="00B7516B" w:rsidRPr="00EC22F8">
        <w:rPr>
          <w:rFonts w:ascii="Times New Roman" w:hAnsi="Times New Roman" w:cs="Times New Roman"/>
          <w:lang w:val="es-MX"/>
        </w:rPr>
        <w:t>os Hombres de Orión son los agentes de lo que Barbara Clow denomina “la gran mentira”, Orión se ha comprometido en un programa de sembrar walk-ins (robots de Orión) en la tierra.”</w:t>
      </w:r>
      <w:r w:rsidR="00B7516B" w:rsidRPr="00EC22F8">
        <w:rPr>
          <w:rStyle w:val="Refdenotaalpie"/>
          <w:rFonts w:ascii="Times New Roman" w:hAnsi="Times New Roman" w:cs="Times New Roman"/>
        </w:rPr>
        <w:footnoteReference w:id="38"/>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Hombres de Orión han decidido comenzar su tercera batalla, la cual se está llevando a cabo precisamente ahora. Los </w:t>
      </w:r>
      <w:r w:rsidRPr="00EC22F8">
        <w:rPr>
          <w:rFonts w:ascii="Times New Roman" w:hAnsi="Times New Roman" w:cs="Times New Roman"/>
          <w:i/>
          <w:lang w:val="es-MX"/>
        </w:rPr>
        <w:t>Hombres de Negro</w:t>
      </w:r>
      <w:r w:rsidRPr="00EC22F8">
        <w:rPr>
          <w:rFonts w:ascii="Times New Roman" w:hAnsi="Times New Roman" w:cs="Times New Roman"/>
          <w:lang w:val="es-MX"/>
        </w:rPr>
        <w:t xml:space="preserve"> están tratando de disparar a los humanos hacia un conflicto nuclear, para ganar mayor control.</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 xml:space="preserve">La contaminación de la Tierra y la parálisis de las personas bien intencionadas es un patrón de comportamiento de las dos primeras guerras en este sistema solar. Para estos </w:t>
      </w:r>
      <w:r w:rsidRPr="00EC22F8">
        <w:rPr>
          <w:rFonts w:ascii="Times New Roman" w:hAnsi="Times New Roman" w:cs="Times New Roman"/>
          <w:i/>
          <w:lang w:val="es-MX"/>
        </w:rPr>
        <w:t>Hombres de Negro</w:t>
      </w:r>
      <w:r w:rsidRPr="00EC22F8">
        <w:rPr>
          <w:rFonts w:ascii="Times New Roman" w:hAnsi="Times New Roman" w:cs="Times New Roman"/>
          <w:lang w:val="es-MX"/>
        </w:rPr>
        <w:t xml:space="preserve">, quienes son verdaderos ángeles caídos, este es su tercer toque. Si logran hacer las condiciones en la Tierra lo suficientemente malas, nadie más que ellos quedará en la Tierra, ya que los Seres de Orión pueden tolerar altos niveles de radiación, porque las estrellas de donde ellos provienen son extremadamente densas. El sistema inmune de los hombres de Orión es muy fuerte, puesto que su bajo nivel de vibración los capacita para tolerar la típica dieta moderna y exposición a la contaminación y químicos tóxicos mucho más allá de lo que otros habitantes de la Tierra son capaces de soportar. Y, puesto que su agenda es negativa, los </w:t>
      </w:r>
      <w:r w:rsidRPr="00EC22F8">
        <w:rPr>
          <w:rFonts w:ascii="Times New Roman" w:hAnsi="Times New Roman" w:cs="Times New Roman"/>
          <w:i/>
          <w:lang w:val="es-MX"/>
        </w:rPr>
        <w:t>Hombres de Negro</w:t>
      </w:r>
      <w:r w:rsidRPr="00EC22F8">
        <w:rPr>
          <w:rFonts w:ascii="Times New Roman" w:hAnsi="Times New Roman" w:cs="Times New Roman"/>
          <w:lang w:val="es-MX"/>
        </w:rPr>
        <w:t xml:space="preserve"> no agonizan por el genocidio de las especies.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En la última batalla, fueron implantados cristales en los cuerpos etéricos de las personas, por los Atlantes de Orión.  Los cristales son implantados con una variedad de interesantes programas. Los Hombres de Orión sabían que la Tierra iba a someterse a otra lucha en este punto, entre las fuerzas positivas y negativas. Por ello, muchos de los cristales claves fueron programados para ayudar a su causa. La fase final del plan es traer walk-ins (robots mitad máquina y mitad entidad biológica) de Orión para usar los cristales a su máxima ventaja”.  Estos Hombres de Orión son una forma de vida inusual, nada similar a la humanoide. Ellos se asemejan más a una máquina, en su estructura anatómica, y su apariencia es como pensamos que eran los Atlantes, de raza roja, pero realmente son más bien de un color cobrizo-rojo. Este es al arquetipo de Marte (el planeta rojo).  Clow dice en uno de sus trabajos, que los Atlantes son “la gente de metal que vino de las estrellas”.  Los hombres-máquinas en la película Matrix son arquetipos de Orión, que cambian de forma.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En la Épica de Gilgamesh, una de las piezas más tempranas de la literatura de Sumeria, al héroe Gilgamesh se le da un amigo de ‘tipo-mecánico’ llamado Enkidu por los dioses, similar a lo que podríamos pensar como un robot. Este ser, no obstante, es una entidad biológica, no una máquina. Esto sería parecido a uno de esos Hombres de Orión. La serie de películas Terminator, donde protagoniza Arnold Schwarzenegger son una remembranza de la Guerra de Marte/Maldek y de los Hombres de Orión.</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Sin embargo, no todos esos “reemplazos de alma” son guerreros masculinos. Algunos de los modelos que se ven “sin alma”, y estrellas de cine que se han vuelto ahora un arquetipo para que los jóvenes los imiten. Tanta belleza es fácil de obtener cuando uno es “fabricado”, y no “creado”. Y considerando que una forma anoréxica femenina puede ser tolerada por un “reemplazo de alma”, otros seres terrestres de tantas otras variadas culturas alienígenas, no pueden manejar tal forma física encogida. Ni puede su campo de energía morfogenética hacer sus formas físicas un poco más llenas. Pero las mujeres se matarán a sí mismas para ser como estos robots de Orión. Los hombres sacrificarán su humanidad y aun su “alma” para ser como estos robots que se ven como guerreros.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Este un aspecto del planeta Tierra y su situación humana, del cual nunca se ha hablado, y sin embargo es la clave de lo que realmente está pasando.  Tal vez sea bueno saber que tantos horrendos asesinos de masas, son realmente criminales galácticos fugitivos. Cuando la gente los describe como “desalmados” o “sin emociones”, y no teniendo ni una pizca de decencia humana, no tenemos que rebajar a toda la raza humana para encontrar un lugar en el cual quepan estos “seres”. Cuando uno no puede entender cómo alguna gente puede hacer tales cosas, bueno, la respuesta es muy simple, algunos de ellos no son personas.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¿Tiene sentido que los Tom Hanks y los Dustin Hoffmans, los Harrison Fords y los Mel Gibsons sean realmente humanos?. Tal vez es el por qué muchos se identifican tanto con ellos y encuentran que ellos son capaces de expresar completamente las emociones humanas así como el hecho de que verdaderamente podemos sentir la fuerza de vida emanando de estos seres.</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¿Y que hay sobre la gente “reemplazando almas” cuando todavía son niños, pero niños que realmente son fabricados para placer sexual? Son </w:t>
      </w:r>
      <w:r w:rsidRPr="00EC22F8">
        <w:rPr>
          <w:rFonts w:ascii="Times New Roman" w:hAnsi="Times New Roman" w:cs="Times New Roman"/>
          <w:i/>
          <w:lang w:val="es-MX"/>
        </w:rPr>
        <w:t>máquinas de placer</w:t>
      </w:r>
      <w:r w:rsidRPr="00EC22F8">
        <w:rPr>
          <w:rFonts w:ascii="Times New Roman" w:hAnsi="Times New Roman" w:cs="Times New Roman"/>
          <w:lang w:val="es-MX"/>
        </w:rPr>
        <w:t xml:space="preserve"> de Orión, los llama mi Guía, y con toda razón. Ellos simplemente irradian esa energía de “ven y úsame”. Y vemos estos tipos de “hombres” y “mujeres” llenando los bares y otros lugares de recreo, en todos los centros recreativos de reptiles y de los de Orión en el planeta. No es de extrañar que los reptiles y otros de Orión los usaron para tener tales “robots”, </w:t>
      </w:r>
      <w:r w:rsidR="0011200B">
        <w:rPr>
          <w:rFonts w:ascii="Times New Roman" w:hAnsi="Times New Roman" w:cs="Times New Roman"/>
          <w:lang w:val="es-MX"/>
        </w:rPr>
        <w:t>sólo</w:t>
      </w:r>
      <w:r w:rsidRPr="00EC22F8">
        <w:rPr>
          <w:rFonts w:ascii="Times New Roman" w:hAnsi="Times New Roman" w:cs="Times New Roman"/>
          <w:lang w:val="es-MX"/>
        </w:rPr>
        <w:t xml:space="preserve"> para su placer sexual, sin tomarse el tiempo ni la energía para diferenciar entre “reemplazos de almas” y niños reales. Simplemente los usan.</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película de Steven Spielberg, “Inteligencia Artificial” (Steven Spielberg's movie, A.I.), es una buena representación de la clase de seres y el tipo de mundo que realmente existe alrededor de nosotros, y sin embargo la mayor parte se cuela sin ser notada o sin ser entendida por aquellos atrapados en este sueño similar a una Matrix.  Existen más detalles en la literatura, acerca de cómo este tipo de seres son “creados”, y el elaborado proceso usado para cosechar energías de almas naturales de humanos secuestrados o abducidos, para alimentar con ellas a sus creaciones, estas energías similares a formas de vidas.  Los de Orión son muy buenos experimentando sobre la naturaleza de la materia, usando el conocimiento que adquirieron de los Alteanos, aquellos que eran especialistas en la “naturaleza de la materia”. Su mayor búsqueda eran las formas más poderosas y mortales de armas con las cuales reforzar su agenda a través de </w:t>
      </w:r>
      <w:r w:rsidRPr="00EC22F8">
        <w:rPr>
          <w:rFonts w:ascii="Times New Roman" w:hAnsi="Times New Roman" w:cs="Times New Roman"/>
          <w:lang w:val="es-MX"/>
        </w:rPr>
        <w:lastRenderedPageBreak/>
        <w:t xml:space="preserve">esta esquina de la galaxia. Su trabajo, sin embargo, también alcanza desde la creación de planetas artificiales o “Estrellas de la Muerte”, hasta la creación de muchas diferentes formas artificiales de vida, llegando a igualar a las maneras multifacéticas para ascender y descender, a través de las distintas dimensiones.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¿Ve usted un paralelo en esto? Fue por esta experimentación y el armamento que ellos pudieron hacer, que la Guerra entre Maldek</w:t>
      </w:r>
      <w:r w:rsidRPr="00EC22F8">
        <w:rPr>
          <w:rStyle w:val="Refdenotaalpie"/>
          <w:rFonts w:ascii="Times New Roman" w:hAnsi="Times New Roman" w:cs="Times New Roman"/>
        </w:rPr>
        <w:footnoteReference w:id="39"/>
      </w:r>
      <w:r w:rsidRPr="00EC22F8">
        <w:rPr>
          <w:rFonts w:ascii="Times New Roman" w:hAnsi="Times New Roman" w:cs="Times New Roman"/>
          <w:lang w:val="es-MX"/>
        </w:rPr>
        <w:t xml:space="preserve"> y Marte fuera tan efectiva destruyendo un planeta y volviendo al otro planeta sin vida.  Esta es una pasión que los hombres de Orión llevaron consigo a la Atlántida, con resultados casi similares. Se menciona una ocasión en la cual ellos abusaron de una sustancia radiactiva, conocida como “agua pesada”</w:t>
      </w:r>
      <w:r w:rsidRPr="00EC22F8">
        <w:rPr>
          <w:rStyle w:val="Refdenotaalpie"/>
          <w:rFonts w:ascii="Times New Roman" w:hAnsi="Times New Roman" w:cs="Times New Roman"/>
        </w:rPr>
        <w:footnoteReference w:id="40"/>
      </w:r>
      <w:r w:rsidRPr="00EC22F8">
        <w:rPr>
          <w:rFonts w:ascii="Times New Roman" w:hAnsi="Times New Roman" w:cs="Times New Roman"/>
          <w:lang w:val="es-MX"/>
        </w:rPr>
        <w:t>. Están refiriéndose a la contaminación de muchos de sus propios abastecimientos de agua con desechos radioactivos, como los Estados Unidos y Canadá</w:t>
      </w:r>
      <w:r w:rsidRPr="00EC22F8">
        <w:rPr>
          <w:rStyle w:val="Refdenotaalpie"/>
          <w:rFonts w:ascii="Times New Roman" w:hAnsi="Times New Roman" w:cs="Times New Roman"/>
        </w:rPr>
        <w:footnoteReference w:id="41"/>
      </w:r>
      <w:r w:rsidRPr="00EC22F8">
        <w:rPr>
          <w:rFonts w:ascii="Times New Roman" w:hAnsi="Times New Roman" w:cs="Times New Roman"/>
          <w:lang w:val="es-MX"/>
        </w:rPr>
        <w:t xml:space="preserve">, además de otros países con capacidades nucleares que parecen haber hecho lo mismo.  El efecto que tiene en la gente el abuso del material radiactivo está generando ahora esterilidad y enfermedades abominables, tales como leucemia y cáncer.  Aun más notorio es al caso del accidente de Chernobyl, en la Ex Unión Soviética, en donde se liberó una cantidad exagerada de material radiactivo a la atmósfera, contaminando los pastos, el suelo, los cultivos, a los animales y finalmente al hombre.  Todavía estamos viviendo las </w:t>
      </w:r>
      <w:r w:rsidRPr="00EC22F8">
        <w:rPr>
          <w:rFonts w:ascii="Times New Roman" w:hAnsi="Times New Roman" w:cs="Times New Roman"/>
          <w:lang w:val="es-MX"/>
        </w:rPr>
        <w:lastRenderedPageBreak/>
        <w:t>consecuencias de estas emisiones radiactivas descontroladas, ocurridas en abril de 1986.</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Por supuesto, no todos los Oriones son “malos”, ni son todos robots o formas artificiales de vida. No todos los reptilianos son “malos” tampoco, y no todos los Pleyadianos son supuestamente “buenos”.  Y los humanos, por supuesto, estamos situados en medio.  Esto es porque hay tantos sentados en las bancas entre el montón,  gente con opiniones alimentadas por los medios de comunicación, y sin experiencia real, conocimiento o entendimiento. Para algunos investigadores fuimos creados como esclavos, y esclavos seguimos siendo hasta ahora.  </w:t>
      </w:r>
    </w:p>
    <w:p w:rsidR="00B7516B" w:rsidRPr="00EC22F8" w:rsidRDefault="00B7516B" w:rsidP="0048391F">
      <w:pPr>
        <w:spacing w:line="276" w:lineRule="auto"/>
        <w:jc w:val="both"/>
        <w:rPr>
          <w:rFonts w:ascii="Times New Roman" w:hAnsi="Times New Roman" w:cs="Times New Roman"/>
          <w:lang w:val="es-MX"/>
        </w:rPr>
      </w:pPr>
      <w:r w:rsidRPr="00EC22F8">
        <w:rPr>
          <w:rFonts w:ascii="Times New Roman" w:hAnsi="Times New Roman" w:cs="Times New Roman"/>
          <w:lang w:val="es-MX"/>
        </w:rPr>
        <w:t>La razón que tengo para decir lo anterior es que estos seres extraterrestres han logrado crear “</w:t>
      </w:r>
      <w:r w:rsidRPr="00EC22F8">
        <w:rPr>
          <w:rFonts w:ascii="Times New Roman" w:hAnsi="Times New Roman" w:cs="Times New Roman"/>
          <w:b/>
          <w:i/>
          <w:lang w:val="es-MX"/>
        </w:rPr>
        <w:t>implantes</w:t>
      </w:r>
      <w:r w:rsidRPr="00EC22F8">
        <w:rPr>
          <w:rFonts w:ascii="Times New Roman" w:hAnsi="Times New Roman" w:cs="Times New Roman"/>
          <w:lang w:val="es-MX"/>
        </w:rPr>
        <w:t xml:space="preserve">” muy pequeños, los cuales han sido colocados en prácticamente toda la humanidad, ya que no son de materia física sino inmaterial, es decir creados en dimensiones superiores, generalmente a nivel del plano mental, en donde ejercen su influencia en ese mismo plano y hacia los planos inferiores emocional (astral) y físico.  El objetivo es controlar la forma de pensar, sentir y actuar en los humanos, creando por ejemplo los miedos, temores, adicciones, escepticismo, depresión, culpa y demás problemas psicológicos que afectan gravemente a nuestros semejantes y a nosotros mismos.  Más adelante, en este libro comentaré la forma de deshacerse de tales implantes.  La diferencia entre tenerlos y no, es bastante grande, pues al liberarnos de ellos nos permite abrir la mente y la </w:t>
      </w:r>
      <w:r w:rsidR="00AB3023">
        <w:rPr>
          <w:rFonts w:ascii="Times New Roman" w:hAnsi="Times New Roman" w:cs="Times New Roman"/>
          <w:lang w:val="es-MX"/>
        </w:rPr>
        <w:t>consciencia</w:t>
      </w:r>
      <w:r w:rsidRPr="00EC22F8">
        <w:rPr>
          <w:rFonts w:ascii="Times New Roman" w:hAnsi="Times New Roman" w:cs="Times New Roman"/>
          <w:lang w:val="es-MX"/>
        </w:rPr>
        <w:t xml:space="preserve">, así como mejorar notablemente las relaciones con nuestros semejantes.                   </w:t>
      </w:r>
    </w:p>
    <w:p w:rsidR="00B7516B" w:rsidRPr="00EC22F8" w:rsidRDefault="00B7516B" w:rsidP="0048391F">
      <w:pPr>
        <w:pStyle w:val="Citadestacada"/>
        <w:spacing w:line="276" w:lineRule="auto"/>
        <w:rPr>
          <w:rFonts w:ascii="Times New Roman" w:hAnsi="Times New Roman" w:cs="Times New Roman"/>
          <w:color w:val="7030A0"/>
          <w:sz w:val="22"/>
          <w:szCs w:val="22"/>
          <w:lang w:val="es-MX"/>
        </w:rPr>
      </w:pPr>
      <w:r w:rsidRPr="00EC22F8">
        <w:rPr>
          <w:rFonts w:ascii="Times New Roman" w:hAnsi="Times New Roman" w:cs="Times New Roman"/>
          <w:color w:val="7030A0"/>
          <w:sz w:val="22"/>
          <w:szCs w:val="22"/>
          <w:lang w:val="es-MX"/>
        </w:rPr>
        <w:lastRenderedPageBreak/>
        <w:t xml:space="preserve"> </w:t>
      </w:r>
      <w:r w:rsidRPr="00EC22F8">
        <w:rPr>
          <w:rFonts w:ascii="Times New Roman" w:hAnsi="Times New Roman" w:cs="Times New Roman"/>
          <w:b/>
          <w:color w:val="7030A0"/>
          <w:sz w:val="22"/>
          <w:szCs w:val="22"/>
          <w:lang w:val="es-MX"/>
        </w:rPr>
        <w:t>Los grises</w:t>
      </w:r>
      <w:r w:rsidR="006D49E0" w:rsidRPr="00EC22F8">
        <w:rPr>
          <w:rStyle w:val="Refdenotaalpie"/>
          <w:rFonts w:ascii="Times New Roman" w:hAnsi="Times New Roman" w:cs="Times New Roman"/>
          <w:color w:val="7030A0"/>
          <w:sz w:val="22"/>
          <w:szCs w:val="22"/>
          <w:lang w:val="es-MX"/>
        </w:rPr>
        <w:t xml:space="preserve"> </w:t>
      </w:r>
      <w:r w:rsidRPr="00EC22F8">
        <w:rPr>
          <w:rStyle w:val="Refdenotaalpie"/>
          <w:rFonts w:ascii="Times New Roman" w:hAnsi="Times New Roman" w:cs="Times New Roman"/>
          <w:color w:val="7030A0"/>
          <w:sz w:val="22"/>
          <w:szCs w:val="22"/>
        </w:rPr>
        <w:footnoteReference w:id="42"/>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Los Grises son pequeños humanoides neo-saurios, muy prolíficos e inteligentes. Pudieran ser los “cerebros o intelectuales” de la raza serpiente, mientras que los más grandes “Reptoides”, se alega que actúan como los señores </w:t>
      </w:r>
      <w:r w:rsidRPr="00EC22F8">
        <w:rPr>
          <w:i/>
          <w:sz w:val="22"/>
          <w:szCs w:val="22"/>
          <w:lang w:val="es-MX"/>
        </w:rPr>
        <w:t>físicos</w:t>
      </w:r>
      <w:r w:rsidRPr="00EC22F8">
        <w:rPr>
          <w:sz w:val="22"/>
          <w:szCs w:val="22"/>
          <w:lang w:val="es-MX"/>
        </w:rPr>
        <w:t xml:space="preserve">, y son así de una </w:t>
      </w:r>
      <w:r w:rsidRPr="00EC22F8">
        <w:rPr>
          <w:i/>
          <w:sz w:val="22"/>
          <w:szCs w:val="22"/>
          <w:lang w:val="es-MX"/>
        </w:rPr>
        <w:t>graduación</w:t>
      </w:r>
      <w:r w:rsidRPr="00EC22F8">
        <w:rPr>
          <w:sz w:val="22"/>
          <w:szCs w:val="22"/>
          <w:lang w:val="es-MX"/>
        </w:rPr>
        <w:t xml:space="preserve"> más alta que los Grises.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Los Grises se basan en la lógica y operan con base de supervivencia animal o instintos depredadores, y en la mayoría de los casos son emocionalmente insensibles a los humanos, y como otras entidades reptiles, ellos se </w:t>
      </w:r>
      <w:r w:rsidRPr="00EC22F8">
        <w:rPr>
          <w:i/>
          <w:sz w:val="22"/>
          <w:szCs w:val="22"/>
          <w:lang w:val="es-MX"/>
        </w:rPr>
        <w:t>alimentan</w:t>
      </w:r>
      <w:r w:rsidRPr="00EC22F8">
        <w:rPr>
          <w:sz w:val="22"/>
          <w:szCs w:val="22"/>
          <w:lang w:val="es-MX"/>
        </w:rPr>
        <w:t xml:space="preserve"> de fluidos vitales humanos o animales, frotando una fórmula de </w:t>
      </w:r>
      <w:r w:rsidRPr="00EC22F8">
        <w:rPr>
          <w:i/>
          <w:sz w:val="22"/>
          <w:szCs w:val="22"/>
          <w:lang w:val="es-MX"/>
        </w:rPr>
        <w:t>proteína líquida</w:t>
      </w:r>
      <w:r w:rsidRPr="00EC22F8">
        <w:rPr>
          <w:sz w:val="22"/>
          <w:szCs w:val="22"/>
          <w:lang w:val="es-MX"/>
        </w:rPr>
        <w:t xml:space="preserve"> en sus cuerpos, la cual es entonces absorbida a través de la piel. Como típicos reptiles que cambian su piel, el </w:t>
      </w:r>
      <w:r w:rsidRPr="00EC22F8">
        <w:rPr>
          <w:i/>
          <w:sz w:val="22"/>
          <w:szCs w:val="22"/>
          <w:lang w:val="es-MX"/>
        </w:rPr>
        <w:t>bagazo</w:t>
      </w:r>
      <w:r w:rsidRPr="00EC22F8">
        <w:rPr>
          <w:sz w:val="22"/>
          <w:szCs w:val="22"/>
          <w:lang w:val="es-MX"/>
        </w:rPr>
        <w:t xml:space="preserve"> es excretado a través de la piel. Los Grises se extienden en tamaño desde 1 m a 1.33 m de estatura en promedio, con pieles de color, desde gris-blanco a gris-café hasta gris-azulado.</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Aparte de alimentarse de proteínas y fluidos de humanos y animales, se dice que ellos también se alimentan de la “energía de vida”, la “esencia vital” o “energía del alma” de los humanos, como lo hacen otras especies reptiles. Esta es la razón del porqué esos humanos que han sido vistos trabajando con los Grises (“drones” o “abejorros” programados o con implantes, ya sea voluntaria o involuntariamente) han aparecido “sin vida” y “sin emociones” ante los testigos que los han observado.</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Se informa que los Grises son EXTREMADAMENTE engañosos y aunque actúan con “lógica”, para ellos es “lógico” usar formas extremadamente complejas de engaño para llegar a sus metas. Ellos son las entidades </w:t>
      </w:r>
      <w:r w:rsidRPr="00EC22F8">
        <w:rPr>
          <w:i/>
          <w:sz w:val="22"/>
          <w:szCs w:val="22"/>
          <w:lang w:val="es-MX"/>
        </w:rPr>
        <w:t>alienígenas</w:t>
      </w:r>
      <w:r w:rsidRPr="00EC22F8">
        <w:rPr>
          <w:sz w:val="22"/>
          <w:szCs w:val="22"/>
          <w:lang w:val="es-MX"/>
        </w:rPr>
        <w:t xml:space="preserve"> más comúnmente </w:t>
      </w:r>
      <w:r w:rsidRPr="00EC22F8">
        <w:rPr>
          <w:sz w:val="22"/>
          <w:szCs w:val="22"/>
          <w:lang w:val="es-MX"/>
        </w:rPr>
        <w:lastRenderedPageBreak/>
        <w:t xml:space="preserve">observados durante eventos Ovnis.  Su programa básico es el </w:t>
      </w:r>
      <w:hyperlink r:id="rId125" w:tgtFrame="_blank" w:history="1">
        <w:r w:rsidRPr="00EC22F8">
          <w:rPr>
            <w:rStyle w:val="Hipervnculo"/>
            <w:color w:val="auto"/>
            <w:sz w:val="22"/>
            <w:szCs w:val="22"/>
            <w:u w:val="none"/>
            <w:lang w:val="es-MX"/>
          </w:rPr>
          <w:t>servicio a sí mismos</w:t>
        </w:r>
      </w:hyperlink>
      <w:r w:rsidR="001E07CC" w:rsidRPr="00EC22F8">
        <w:rPr>
          <w:rStyle w:val="Refdenotaalpie"/>
          <w:sz w:val="22"/>
          <w:szCs w:val="22"/>
        </w:rPr>
        <w:footnoteReference w:id="43"/>
      </w:r>
      <w:r w:rsidRPr="00EC22F8">
        <w:rPr>
          <w:sz w:val="22"/>
          <w:szCs w:val="22"/>
          <w:lang w:val="es-MX"/>
        </w:rPr>
        <w:t xml:space="preserve">. </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1C1224" w:rsidRPr="00EC22F8" w:rsidRDefault="001E07CC" w:rsidP="0048391F">
      <w:pPr>
        <w:pStyle w:val="NormalWeb"/>
        <w:spacing w:before="0" w:beforeAutospacing="0" w:after="0" w:afterAutospacing="0" w:line="276" w:lineRule="auto"/>
        <w:ind w:left="75" w:right="25"/>
        <w:jc w:val="center"/>
        <w:rPr>
          <w:rStyle w:val="nfasisintenso"/>
          <w:i w:val="0"/>
          <w:iCs w:val="0"/>
          <w:caps w:val="0"/>
          <w:spacing w:val="0"/>
          <w:sz w:val="22"/>
          <w:szCs w:val="22"/>
          <w:lang w:val="es-MX"/>
        </w:rPr>
      </w:pPr>
      <w:r w:rsidRPr="00EC22F8">
        <w:rPr>
          <w:noProof/>
          <w:sz w:val="22"/>
          <w:szCs w:val="22"/>
          <w:lang w:val="es-MX" w:eastAsia="es-MX" w:bidi="ar-SA"/>
        </w:rPr>
        <w:drawing>
          <wp:inline distT="0" distB="0" distL="0" distR="0">
            <wp:extent cx="3549165" cy="2653259"/>
            <wp:effectExtent l="19050" t="0" r="0" b="0"/>
            <wp:docPr id="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6"/>
                    <a:srcRect/>
                    <a:stretch>
                      <a:fillRect/>
                    </a:stretch>
                  </pic:blipFill>
                  <pic:spPr bwMode="auto">
                    <a:xfrm>
                      <a:off x="0" y="0"/>
                      <a:ext cx="3555419" cy="2657934"/>
                    </a:xfrm>
                    <a:prstGeom prst="rect">
                      <a:avLst/>
                    </a:prstGeom>
                    <a:noFill/>
                    <a:ln w="9525">
                      <a:noFill/>
                      <a:miter lim="800000"/>
                      <a:headEnd/>
                      <a:tailEnd/>
                    </a:ln>
                  </pic:spPr>
                </pic:pic>
              </a:graphicData>
            </a:graphic>
          </wp:inline>
        </w:drawing>
      </w:r>
      <w:r w:rsidR="00DA4119" w:rsidRPr="00EC22F8">
        <w:rPr>
          <w:rStyle w:val="nfasisintenso"/>
          <w:i w:val="0"/>
          <w:sz w:val="22"/>
          <w:szCs w:val="22"/>
          <w:lang w:val="es-MX"/>
        </w:rPr>
        <w:t>i</w:t>
      </w:r>
    </w:p>
    <w:p w:rsidR="00B7516B" w:rsidRPr="00BE232E" w:rsidRDefault="009005F2" w:rsidP="0048391F">
      <w:pPr>
        <w:spacing w:line="276" w:lineRule="auto"/>
        <w:jc w:val="center"/>
        <w:rPr>
          <w:rFonts w:ascii="Times New Roman" w:hAnsi="Times New Roman" w:cs="Times New Roman"/>
          <w:b/>
          <w:i/>
          <w:sz w:val="18"/>
          <w:lang w:val="es-MX"/>
        </w:rPr>
      </w:pPr>
      <w:r w:rsidRPr="00BE232E">
        <w:rPr>
          <w:rFonts w:ascii="Times New Roman" w:hAnsi="Times New Roman" w:cs="Times New Roman"/>
          <w:b/>
          <w:i/>
          <w:sz w:val="18"/>
          <w:lang w:val="es-MX"/>
        </w:rPr>
        <w:t xml:space="preserve">Figura </w:t>
      </w:r>
      <w:r w:rsidR="001C1224" w:rsidRPr="00BE232E">
        <w:rPr>
          <w:rFonts w:ascii="Times New Roman" w:hAnsi="Times New Roman" w:cs="Times New Roman"/>
          <w:b/>
          <w:i/>
          <w:sz w:val="18"/>
          <w:lang w:val="es-MX"/>
        </w:rPr>
        <w:t>3</w:t>
      </w:r>
      <w:r w:rsidRPr="00BE232E">
        <w:rPr>
          <w:rFonts w:ascii="Times New Roman" w:hAnsi="Times New Roman" w:cs="Times New Roman"/>
          <w:b/>
          <w:i/>
          <w:sz w:val="18"/>
          <w:lang w:val="es-MX"/>
        </w:rPr>
        <w:t>.</w:t>
      </w:r>
      <w:r w:rsidR="001C1224" w:rsidRPr="00BE232E">
        <w:rPr>
          <w:rFonts w:ascii="Times New Roman" w:hAnsi="Times New Roman" w:cs="Times New Roman"/>
          <w:b/>
          <w:i/>
          <w:sz w:val="18"/>
          <w:lang w:val="es-MX"/>
        </w:rPr>
        <w:t>4</w:t>
      </w:r>
      <w:r w:rsidR="000603E2" w:rsidRPr="00BE232E">
        <w:rPr>
          <w:rFonts w:ascii="Times New Roman" w:hAnsi="Times New Roman" w:cs="Times New Roman"/>
          <w:b/>
          <w:i/>
          <w:sz w:val="18"/>
          <w:lang w:val="es-MX"/>
        </w:rPr>
        <w:t xml:space="preserve"> </w:t>
      </w:r>
      <w:r w:rsidR="00B7516B" w:rsidRPr="00BE232E">
        <w:rPr>
          <w:rFonts w:ascii="Times New Roman" w:hAnsi="Times New Roman" w:cs="Times New Roman"/>
          <w:b/>
          <w:i/>
          <w:sz w:val="18"/>
          <w:lang w:val="es-MX"/>
        </w:rPr>
        <w:t xml:space="preserve">  Posición astronómica de Zeta Reticuli</w:t>
      </w:r>
    </w:p>
    <w:p w:rsidR="00B7516B" w:rsidRPr="00EC22F8" w:rsidRDefault="00B7516B" w:rsidP="0048391F">
      <w:pPr>
        <w:pStyle w:val="NormalWeb"/>
        <w:spacing w:before="0" w:beforeAutospacing="0" w:after="0" w:afterAutospacing="0" w:line="276" w:lineRule="auto"/>
        <w:ind w:left="75" w:right="25"/>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Están utilizando este planeta como una fuente, por los materiales biológicos (mutilaciones de personas y ganado). Ellos son de naturaleza muy telepática. Nuestro planeta no es el único mundo que ellos han tratado de conquistar. Los Grises de Zeta Reticuli tienen la habilidad de magnificar su campo mental, para mantener control sobre los humanos.</w:t>
      </w:r>
      <w:r w:rsidR="001E07CC" w:rsidRPr="00EC22F8">
        <w:rPr>
          <w:rStyle w:val="Refdenotaalpie"/>
          <w:sz w:val="22"/>
          <w:szCs w:val="22"/>
          <w:lang w:val="es-MX"/>
        </w:rPr>
        <w:footnoteReference w:id="44"/>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Muchos investigadores han estudiado el fenómeno de los grises desde hace muchos años y han podido llegar a las siguientes conclusiones:</w:t>
      </w:r>
      <w:r w:rsidRPr="00EC22F8">
        <w:rPr>
          <w:rStyle w:val="Refdenotaalpie"/>
          <w:sz w:val="22"/>
          <w:szCs w:val="22"/>
          <w:lang w:val="es-MX"/>
        </w:rPr>
        <w:footnoteReference w:id="45"/>
      </w:r>
      <w:r w:rsidRPr="00EC22F8">
        <w:rPr>
          <w:sz w:val="22"/>
          <w:szCs w:val="22"/>
          <w:lang w:val="es-MX"/>
        </w:rPr>
        <w:t xml:space="preserve"> </w:t>
      </w:r>
    </w:p>
    <w:p w:rsidR="00B7516B" w:rsidRPr="00EC22F8" w:rsidRDefault="00B7516B" w:rsidP="0048391F">
      <w:pPr>
        <w:pStyle w:val="NormalWeb"/>
        <w:spacing w:before="0" w:beforeAutospacing="0" w:after="0" w:afterAutospacing="0" w:line="276" w:lineRule="auto"/>
        <w:ind w:left="75" w:right="25"/>
        <w:rPr>
          <w:sz w:val="22"/>
          <w:szCs w:val="22"/>
          <w:lang w:val="es-MX"/>
        </w:rPr>
      </w:pPr>
      <w:r w:rsidRPr="00EC22F8">
        <w:rPr>
          <w:sz w:val="22"/>
          <w:szCs w:val="22"/>
          <w:lang w:val="es-MX"/>
        </w:rPr>
        <w:t> </w:t>
      </w: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t>Los Estados Unidos han hecho tratos y acuerdos con las especies de los Grises, para no interferir con las operaciones de estos alienígenas.  Estos acuerdos han sido hechos principalmente en 1934, 1964 y 1972.</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t>Los Grises altos usan a entidades Grises clonadas, pequeñas y de cabezas grandes para llevar a cabo abducciones y trabajos de investigación, éstos son los Grises que se ven comúnmente.</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t xml:space="preserve">Los clones Grises son también encargados de llevar a cabo trabajos de desarrollo biológico que necesitan para investigar a varias especies que viven en la superficie de la Tierra, esto bajo la protección del gobierno de los Estados Unidos que les ha dado el poder de ser los únicos para trabajar en ciertas áreas. </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t>Los productos biológicos son usados para otros trabajos genéticos, los cuales incluyen clonación, enriquecimiento del ADN, cruza con seres humanos.</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lastRenderedPageBreak/>
        <w:t xml:space="preserve">Los investigadores recuerdan el accidente de 1947 en Roswell, Nuevo México, como el disco que se estrelló con varias </w:t>
      </w:r>
      <w:r w:rsidRPr="00EC22F8">
        <w:rPr>
          <w:i/>
          <w:sz w:val="22"/>
          <w:szCs w:val="22"/>
          <w:lang w:val="es-MX"/>
        </w:rPr>
        <w:t>especies reptilianas</w:t>
      </w:r>
      <w:r w:rsidRPr="00EC22F8">
        <w:rPr>
          <w:sz w:val="22"/>
          <w:szCs w:val="22"/>
          <w:lang w:val="es-MX"/>
        </w:rPr>
        <w:t xml:space="preserve"> a bordo, así como los cuerpos y la ropa de los cosmonautas, y la manera en que los oficiales de las fuerzas armadas se quedaron con todas las evidencias.</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7"/>
        </w:numPr>
        <w:spacing w:before="0" w:beforeAutospacing="0" w:after="0" w:afterAutospacing="0" w:line="276" w:lineRule="auto"/>
        <w:ind w:left="810" w:right="30"/>
        <w:jc w:val="both"/>
        <w:rPr>
          <w:sz w:val="22"/>
          <w:szCs w:val="22"/>
          <w:lang w:val="es-MX"/>
        </w:rPr>
      </w:pPr>
      <w:r w:rsidRPr="00EC22F8">
        <w:rPr>
          <w:sz w:val="22"/>
          <w:szCs w:val="22"/>
          <w:lang w:val="es-MX"/>
        </w:rPr>
        <w:t xml:space="preserve">Los clones Grises abducen a mujeres de la tierra, tanto temporalmente como de manera </w:t>
      </w:r>
      <w:r w:rsidR="00C127CE">
        <w:rPr>
          <w:sz w:val="22"/>
          <w:szCs w:val="22"/>
          <w:lang w:val="es-MX"/>
        </w:rPr>
        <w:t>definitiva</w:t>
      </w:r>
      <w:r w:rsidRPr="00EC22F8">
        <w:rPr>
          <w:sz w:val="22"/>
          <w:szCs w:val="22"/>
          <w:lang w:val="es-MX"/>
        </w:rPr>
        <w:t>, para cruzarse con ellas y producir nuevas especies híbridas que no tengan la inherente debilidad genética de las especies Grises. Las investigaciones indican que esta hibridación ha tenido cierto éxito y algunas de las especies alienígenas que han sido vistas por humanos son el resultado de este programa.</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8"/>
        </w:numPr>
        <w:spacing w:before="0" w:beforeAutospacing="0" w:after="0" w:afterAutospacing="0" w:line="276" w:lineRule="auto"/>
        <w:ind w:left="810" w:right="30"/>
        <w:jc w:val="both"/>
        <w:rPr>
          <w:sz w:val="22"/>
          <w:szCs w:val="22"/>
          <w:lang w:val="es-MX"/>
        </w:rPr>
      </w:pPr>
      <w:r w:rsidRPr="00EC22F8">
        <w:rPr>
          <w:sz w:val="22"/>
          <w:szCs w:val="22"/>
          <w:lang w:val="es-MX"/>
        </w:rPr>
        <w:t xml:space="preserve">Las especies Grises en general tienen una </w:t>
      </w:r>
      <w:r w:rsidRPr="00EC22F8">
        <w:rPr>
          <w:i/>
          <w:sz w:val="22"/>
          <w:szCs w:val="22"/>
          <w:lang w:val="es-MX"/>
        </w:rPr>
        <w:t>sociedad espacial basada en la electrónica</w:t>
      </w:r>
      <w:r w:rsidRPr="00EC22F8">
        <w:rPr>
          <w:sz w:val="22"/>
          <w:szCs w:val="22"/>
          <w:lang w:val="es-MX"/>
        </w:rPr>
        <w:t xml:space="preserve">, con una memoria social compleja y común que les permite desarrollar funciones colectivas como una mente grupal.  Los grupos de Grises son controlados de manera central por un </w:t>
      </w:r>
      <w:r w:rsidRPr="00EC22F8">
        <w:rPr>
          <w:i/>
          <w:sz w:val="22"/>
          <w:szCs w:val="22"/>
          <w:lang w:val="es-MX"/>
        </w:rPr>
        <w:t>ser fuente</w:t>
      </w:r>
      <w:r w:rsidRPr="00EC22F8">
        <w:rPr>
          <w:sz w:val="22"/>
          <w:szCs w:val="22"/>
          <w:lang w:val="es-MX"/>
        </w:rPr>
        <w:t xml:space="preserve">, generalmente un ser Gris alto, un humanoide Rubio o alguna otra especie dominante. </w:t>
      </w:r>
    </w:p>
    <w:p w:rsidR="00B7516B" w:rsidRPr="00EC22F8" w:rsidRDefault="00B7516B" w:rsidP="0048391F">
      <w:pPr>
        <w:pStyle w:val="NormalWeb"/>
        <w:spacing w:before="0" w:beforeAutospacing="0" w:after="0" w:afterAutospacing="0" w:line="276" w:lineRule="auto"/>
        <w:ind w:left="810" w:right="30"/>
        <w:jc w:val="both"/>
        <w:rPr>
          <w:sz w:val="22"/>
          <w:szCs w:val="22"/>
          <w:lang w:val="es-MX"/>
        </w:rPr>
      </w:pPr>
    </w:p>
    <w:p w:rsidR="00B7516B" w:rsidRPr="00EC22F8" w:rsidRDefault="00B7516B" w:rsidP="0048391F">
      <w:pPr>
        <w:pStyle w:val="NormalWeb"/>
        <w:numPr>
          <w:ilvl w:val="0"/>
          <w:numId w:val="8"/>
        </w:numPr>
        <w:spacing w:before="0" w:beforeAutospacing="0" w:after="0" w:afterAutospacing="0" w:line="276" w:lineRule="auto"/>
        <w:ind w:left="810" w:right="30"/>
        <w:jc w:val="both"/>
        <w:rPr>
          <w:sz w:val="22"/>
          <w:szCs w:val="22"/>
          <w:lang w:val="es-MX"/>
        </w:rPr>
      </w:pPr>
      <w:r w:rsidRPr="00EC22F8">
        <w:rPr>
          <w:sz w:val="22"/>
          <w:szCs w:val="22"/>
          <w:lang w:val="es-MX"/>
        </w:rPr>
        <w:t xml:space="preserve">Los Grises también poseen la tecnología para crear clones e implantar memoria de otra fuente a los clones.  La </w:t>
      </w:r>
      <w:r w:rsidRPr="00EC22F8">
        <w:rPr>
          <w:i/>
          <w:sz w:val="22"/>
          <w:szCs w:val="22"/>
          <w:lang w:val="es-MX"/>
        </w:rPr>
        <w:t>tecnología de la implantación</w:t>
      </w:r>
      <w:r w:rsidRPr="00EC22F8">
        <w:rPr>
          <w:sz w:val="22"/>
          <w:szCs w:val="22"/>
          <w:lang w:val="es-MX"/>
        </w:rPr>
        <w:t xml:space="preserve"> es una marca comercial propiedad de las especies de Orión, y se utiliza generalmente como un método de control social.  El gobierno de los Estados Unidos, específicamente las agencias como la CIA y la NASA han obtenido un desarrollo tecnológico paralelo como resultado de la cooperación e interacción con entidades biológicas </w:t>
      </w:r>
      <w:r w:rsidRPr="00EC22F8">
        <w:rPr>
          <w:sz w:val="22"/>
          <w:szCs w:val="22"/>
          <w:lang w:val="es-MX"/>
        </w:rPr>
        <w:lastRenderedPageBreak/>
        <w:t xml:space="preserve">extraterrestres.  Todos estos métodos de control están basados en la dominación de individuos. </w:t>
      </w:r>
    </w:p>
    <w:p w:rsidR="00B7516B" w:rsidRPr="00EC22F8" w:rsidRDefault="00B7516B" w:rsidP="0048391F">
      <w:pPr>
        <w:pStyle w:val="NormalWeb"/>
        <w:spacing w:before="0" w:beforeAutospacing="0" w:after="0" w:afterAutospacing="0" w:line="276" w:lineRule="auto"/>
        <w:ind w:right="30"/>
        <w:jc w:val="both"/>
        <w:rPr>
          <w:sz w:val="22"/>
          <w:szCs w:val="22"/>
          <w:lang w:val="es-MX"/>
        </w:rPr>
      </w:pPr>
    </w:p>
    <w:p w:rsidR="00B7516B" w:rsidRPr="00EC22F8" w:rsidRDefault="00525F60" w:rsidP="00677277">
      <w:pPr>
        <w:pStyle w:val="NormalWeb"/>
        <w:spacing w:before="0" w:beforeAutospacing="0" w:after="0" w:afterAutospacing="0" w:line="276" w:lineRule="auto"/>
        <w:ind w:right="30"/>
        <w:jc w:val="center"/>
        <w:rPr>
          <w:sz w:val="22"/>
          <w:szCs w:val="22"/>
          <w:lang w:val="es-MX"/>
        </w:rPr>
      </w:pPr>
      <w:r>
        <w:rPr>
          <w:noProof/>
          <w:sz w:val="22"/>
          <w:szCs w:val="22"/>
          <w:lang w:val="es-MX" w:eastAsia="es-MX" w:bidi="ar-SA"/>
        </w:rPr>
        <w:drawing>
          <wp:inline distT="0" distB="0" distL="0" distR="0">
            <wp:extent cx="1899293" cy="2094808"/>
            <wp:effectExtent l="19050" t="0" r="5707" b="0"/>
            <wp:docPr id="6" name="5 Imagen" descr="alien_fac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en_face 1.jpg"/>
                    <pic:cNvPicPr/>
                  </pic:nvPicPr>
                  <pic:blipFill>
                    <a:blip r:embed="rId127"/>
                    <a:stretch>
                      <a:fillRect/>
                    </a:stretch>
                  </pic:blipFill>
                  <pic:spPr>
                    <a:xfrm>
                      <a:off x="0" y="0"/>
                      <a:ext cx="1909261" cy="2105802"/>
                    </a:xfrm>
                    <a:prstGeom prst="rect">
                      <a:avLst/>
                    </a:prstGeom>
                  </pic:spPr>
                </pic:pic>
              </a:graphicData>
            </a:graphic>
          </wp:inline>
        </w:drawing>
      </w:r>
      <w:r w:rsidR="00677277">
        <w:rPr>
          <w:noProof/>
          <w:sz w:val="22"/>
          <w:szCs w:val="22"/>
          <w:lang w:val="es-MX" w:eastAsia="es-MX" w:bidi="ar-SA"/>
        </w:rPr>
        <w:drawing>
          <wp:inline distT="0" distB="0" distL="0" distR="0">
            <wp:extent cx="1414259" cy="961696"/>
            <wp:effectExtent l="19050" t="0" r="0" b="0"/>
            <wp:docPr id="11" name="10 Imagen" descr="Raza g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za gris.jpg"/>
                    <pic:cNvPicPr/>
                  </pic:nvPicPr>
                  <pic:blipFill>
                    <a:blip r:embed="rId128"/>
                    <a:stretch>
                      <a:fillRect/>
                    </a:stretch>
                  </pic:blipFill>
                  <pic:spPr>
                    <a:xfrm>
                      <a:off x="0" y="0"/>
                      <a:ext cx="1415612" cy="961696"/>
                    </a:xfrm>
                    <a:prstGeom prst="rect">
                      <a:avLst/>
                    </a:prstGeom>
                  </pic:spPr>
                </pic:pic>
              </a:graphicData>
            </a:graphic>
          </wp:inline>
        </w:drawing>
      </w:r>
      <w:r w:rsidR="009005F2" w:rsidRPr="00EC22F8">
        <w:rPr>
          <w:noProof/>
          <w:sz w:val="22"/>
          <w:szCs w:val="22"/>
          <w:lang w:val="es-MX" w:eastAsia="es-MX" w:bidi="ar-SA"/>
        </w:rPr>
        <w:drawing>
          <wp:inline distT="0" distB="0" distL="0" distR="0">
            <wp:extent cx="3059430" cy="2423548"/>
            <wp:effectExtent l="19050" t="0" r="7620" b="0"/>
            <wp:docPr id="51" name="50 Imagen" descr="Alienlxu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enlxu3.jpg"/>
                    <pic:cNvPicPr/>
                  </pic:nvPicPr>
                  <pic:blipFill>
                    <a:blip r:embed="rId129"/>
                    <a:srcRect b="13180"/>
                    <a:stretch>
                      <a:fillRect/>
                    </a:stretch>
                  </pic:blipFill>
                  <pic:spPr>
                    <a:xfrm>
                      <a:off x="0" y="0"/>
                      <a:ext cx="3071822" cy="2433364"/>
                    </a:xfrm>
                    <a:prstGeom prst="rect">
                      <a:avLst/>
                    </a:prstGeom>
                  </pic:spPr>
                </pic:pic>
              </a:graphicData>
            </a:graphic>
          </wp:inline>
        </w:drawing>
      </w:r>
    </w:p>
    <w:p w:rsidR="00525F60" w:rsidRDefault="00525F60" w:rsidP="0048391F">
      <w:pPr>
        <w:pStyle w:val="NormalWeb"/>
        <w:spacing w:before="0" w:beforeAutospacing="0" w:after="0" w:afterAutospacing="0" w:line="276" w:lineRule="auto"/>
        <w:ind w:left="75" w:right="25"/>
        <w:jc w:val="center"/>
        <w:rPr>
          <w:b/>
          <w:i/>
          <w:sz w:val="18"/>
          <w:szCs w:val="22"/>
          <w:lang w:val="es-MX"/>
        </w:rPr>
      </w:pPr>
    </w:p>
    <w:p w:rsidR="00B7516B" w:rsidRPr="00EC22F8" w:rsidRDefault="008D7134" w:rsidP="0048391F">
      <w:pPr>
        <w:pStyle w:val="NormalWeb"/>
        <w:spacing w:before="0" w:beforeAutospacing="0" w:after="0" w:afterAutospacing="0" w:line="276" w:lineRule="auto"/>
        <w:ind w:left="75" w:right="25"/>
        <w:jc w:val="center"/>
        <w:rPr>
          <w:b/>
          <w:i/>
          <w:sz w:val="18"/>
          <w:szCs w:val="22"/>
          <w:lang w:val="es-MX"/>
        </w:rPr>
      </w:pPr>
      <w:r w:rsidRPr="00EC22F8">
        <w:rPr>
          <w:b/>
          <w:i/>
          <w:sz w:val="18"/>
          <w:szCs w:val="22"/>
          <w:lang w:val="es-MX"/>
        </w:rPr>
        <w:t xml:space="preserve">Figura </w:t>
      </w:r>
      <w:r w:rsidR="00DA4119" w:rsidRPr="00EC22F8">
        <w:rPr>
          <w:b/>
          <w:i/>
          <w:sz w:val="18"/>
          <w:szCs w:val="22"/>
          <w:lang w:val="es-MX"/>
        </w:rPr>
        <w:t>3</w:t>
      </w:r>
      <w:r w:rsidRPr="00EC22F8">
        <w:rPr>
          <w:b/>
          <w:i/>
          <w:sz w:val="18"/>
          <w:szCs w:val="22"/>
          <w:lang w:val="es-MX"/>
        </w:rPr>
        <w:t>.</w:t>
      </w:r>
      <w:r w:rsidR="00DA4119" w:rsidRPr="00EC22F8">
        <w:rPr>
          <w:b/>
          <w:i/>
          <w:sz w:val="18"/>
          <w:szCs w:val="22"/>
          <w:lang w:val="es-MX"/>
        </w:rPr>
        <w:t xml:space="preserve">5 </w:t>
      </w:r>
      <w:r w:rsidRPr="00EC22F8">
        <w:rPr>
          <w:b/>
          <w:i/>
          <w:sz w:val="18"/>
          <w:szCs w:val="22"/>
          <w:lang w:val="es-MX"/>
        </w:rPr>
        <w:t xml:space="preserve">  Imagen de los grises</w:t>
      </w:r>
    </w:p>
    <w:p w:rsidR="008D7134" w:rsidRPr="00EC22F8" w:rsidRDefault="008D7134" w:rsidP="0048391F">
      <w:pPr>
        <w:pStyle w:val="NormalWeb"/>
        <w:spacing w:before="0" w:beforeAutospacing="0" w:after="0" w:afterAutospacing="0" w:line="276" w:lineRule="auto"/>
        <w:ind w:left="75" w:right="25"/>
        <w:jc w:val="center"/>
        <w:rPr>
          <w:b/>
          <w:i/>
          <w:sz w:val="22"/>
          <w:szCs w:val="22"/>
          <w:lang w:val="es-MX"/>
        </w:rPr>
      </w:pPr>
    </w:p>
    <w:p w:rsidR="00B7516B" w:rsidRPr="00EC22F8" w:rsidRDefault="00B7516B" w:rsidP="0048391F">
      <w:pPr>
        <w:pStyle w:val="NormalWeb"/>
        <w:numPr>
          <w:ilvl w:val="0"/>
          <w:numId w:val="13"/>
        </w:numPr>
        <w:spacing w:before="0" w:beforeAutospacing="0" w:after="0" w:afterAutospacing="0" w:line="276" w:lineRule="auto"/>
        <w:ind w:right="25"/>
        <w:jc w:val="both"/>
        <w:rPr>
          <w:sz w:val="22"/>
          <w:szCs w:val="22"/>
          <w:lang w:val="es-MX"/>
        </w:rPr>
      </w:pPr>
      <w:r w:rsidRPr="00EC22F8">
        <w:rPr>
          <w:sz w:val="22"/>
          <w:szCs w:val="22"/>
          <w:lang w:val="es-MX"/>
        </w:rPr>
        <w:t xml:space="preserve">La principal motivación de los grises en cuanto al trabajo genético con humanos es la supervivencia de las especies grises, pues están genéticamente dañadas.  </w:t>
      </w:r>
      <w:r w:rsidRPr="00EC22F8">
        <w:rPr>
          <w:sz w:val="22"/>
          <w:szCs w:val="22"/>
          <w:lang w:val="es-MX"/>
        </w:rPr>
        <w:lastRenderedPageBreak/>
        <w:t xml:space="preserve">Viajan fuera de la tercera dimensión y tienden puentes en el concepto humano del tiempo.  Algunas especies, como la de los </w:t>
      </w:r>
      <w:r w:rsidRPr="00EC22F8">
        <w:rPr>
          <w:i/>
          <w:sz w:val="22"/>
          <w:szCs w:val="22"/>
          <w:lang w:val="es-MX"/>
        </w:rPr>
        <w:t>Essessani</w:t>
      </w:r>
      <w:r w:rsidRPr="00EC22F8">
        <w:rPr>
          <w:sz w:val="22"/>
          <w:szCs w:val="22"/>
          <w:lang w:val="es-MX"/>
        </w:rPr>
        <w:t>, dicen ser el resultado de la hibridación genética desarrollada en estos tiempos. Estamos viendo una gran cantidad de especies híbridas, todas ellas en diferentes etapas de su propia evolución.</w:t>
      </w:r>
      <w:r w:rsidRPr="00EC22F8">
        <w:rPr>
          <w:noProof/>
          <w:sz w:val="22"/>
          <w:szCs w:val="22"/>
          <w:lang w:val="es-MX"/>
        </w:rPr>
        <w:t xml:space="preserve"> </w:t>
      </w:r>
    </w:p>
    <w:p w:rsidR="00B7516B" w:rsidRPr="00EC22F8" w:rsidRDefault="00B7516B" w:rsidP="0048391F">
      <w:pPr>
        <w:pStyle w:val="NormalWeb"/>
        <w:spacing w:before="0" w:beforeAutospacing="0" w:after="0" w:afterAutospacing="0" w:line="276" w:lineRule="auto"/>
        <w:ind w:left="795" w:right="25"/>
        <w:jc w:val="both"/>
        <w:rPr>
          <w:sz w:val="22"/>
          <w:szCs w:val="22"/>
          <w:lang w:val="es-MX"/>
        </w:rPr>
      </w:pPr>
    </w:p>
    <w:p w:rsidR="00B7516B" w:rsidRPr="00EC22F8" w:rsidRDefault="00B7516B" w:rsidP="0048391F">
      <w:pPr>
        <w:pStyle w:val="NormalWeb"/>
        <w:numPr>
          <w:ilvl w:val="0"/>
          <w:numId w:val="13"/>
        </w:numPr>
        <w:spacing w:before="0" w:beforeAutospacing="0" w:after="0" w:afterAutospacing="0" w:line="276" w:lineRule="auto"/>
        <w:ind w:right="25"/>
        <w:jc w:val="both"/>
        <w:rPr>
          <w:sz w:val="22"/>
          <w:szCs w:val="22"/>
          <w:lang w:val="es-MX"/>
        </w:rPr>
      </w:pPr>
      <w:r w:rsidRPr="00EC22F8">
        <w:rPr>
          <w:sz w:val="22"/>
          <w:szCs w:val="22"/>
          <w:lang w:val="es-MX"/>
        </w:rPr>
        <w:t xml:space="preserve">Las especies Grises no se basan en la individualización o el ser como una entidad individual, ellos mantienen una entidad como mente grupal (memoria social compleja), pues la individualización parece ser la causa del gran reto que presenta la pérdida aleatoria de energía. Ellos estaban inicialmente fascinados por la individualidad humana y todo el espectro emocional humano, el cual pueden percibir pero aparentemente no comprenden lo que significa para el ser humano.  Ellos entienden el concepto de vínculo (entre la fuente humana madre/óvulo y un niño alienígena híbrido), que servirá para contribuir a la supervivencia de los híbridos. Reconocen la necesidad de los niños para su supervivencia. </w:t>
      </w:r>
    </w:p>
    <w:p w:rsidR="00B7516B" w:rsidRPr="00EC22F8" w:rsidRDefault="00B7516B" w:rsidP="0048391F">
      <w:pPr>
        <w:pStyle w:val="Prrafodelista"/>
        <w:spacing w:line="276" w:lineRule="auto"/>
        <w:rPr>
          <w:rFonts w:ascii="Times New Roman" w:hAnsi="Times New Roman" w:cs="Times New Roman"/>
          <w:lang w:val="es-MX"/>
        </w:rPr>
      </w:pPr>
    </w:p>
    <w:p w:rsidR="00B7516B" w:rsidRPr="00EC22F8" w:rsidRDefault="00B7516B" w:rsidP="0048391F">
      <w:pPr>
        <w:pStyle w:val="NormalWeb"/>
        <w:numPr>
          <w:ilvl w:val="0"/>
          <w:numId w:val="13"/>
        </w:numPr>
        <w:spacing w:before="0" w:beforeAutospacing="0" w:after="0" w:afterAutospacing="0" w:line="276" w:lineRule="auto"/>
        <w:ind w:right="25"/>
        <w:jc w:val="both"/>
        <w:rPr>
          <w:sz w:val="22"/>
          <w:szCs w:val="22"/>
          <w:lang w:val="es-MX"/>
        </w:rPr>
      </w:pPr>
      <w:r w:rsidRPr="00EC22F8">
        <w:rPr>
          <w:sz w:val="22"/>
          <w:szCs w:val="22"/>
          <w:lang w:val="es-MX"/>
        </w:rPr>
        <w:t xml:space="preserve">Los objetivos de estas especies aparentemente se fundamentan en una sociedad basada en la dominación rígida y la supervivencia, en donde su “religión” es la ciencia.  Su estructura social está orientada a la obediencia y el trabajo, sus conceptos militares se centran en la conquista, colonización y la dominación a través de programas de control mental. </w:t>
      </w:r>
    </w:p>
    <w:p w:rsidR="00B7516B" w:rsidRPr="00EC22F8" w:rsidRDefault="00B7516B" w:rsidP="0048391F">
      <w:pPr>
        <w:pStyle w:val="Prrafodelista"/>
        <w:spacing w:line="276" w:lineRule="auto"/>
        <w:rPr>
          <w:rFonts w:ascii="Times New Roman" w:hAnsi="Times New Roman" w:cs="Times New Roman"/>
          <w:lang w:val="es-MX"/>
        </w:rPr>
      </w:pPr>
    </w:p>
    <w:p w:rsidR="00B7516B" w:rsidRPr="00EC22F8" w:rsidRDefault="00B7516B" w:rsidP="0048391F">
      <w:pPr>
        <w:pStyle w:val="NormalWeb"/>
        <w:numPr>
          <w:ilvl w:val="0"/>
          <w:numId w:val="13"/>
        </w:numPr>
        <w:spacing w:before="0" w:beforeAutospacing="0" w:after="0" w:afterAutospacing="0" w:line="276" w:lineRule="auto"/>
        <w:ind w:right="25"/>
        <w:jc w:val="both"/>
        <w:rPr>
          <w:sz w:val="22"/>
          <w:szCs w:val="22"/>
          <w:lang w:val="es-MX"/>
        </w:rPr>
      </w:pPr>
      <w:r w:rsidRPr="00EC22F8">
        <w:rPr>
          <w:sz w:val="22"/>
          <w:szCs w:val="22"/>
          <w:lang w:val="es-MX"/>
        </w:rPr>
        <w:t xml:space="preserve">La forma en que los grises parecen localizar a los individuos que les interesan, es más o menos el </w:t>
      </w:r>
      <w:r w:rsidRPr="00EC22F8">
        <w:rPr>
          <w:sz w:val="22"/>
          <w:szCs w:val="22"/>
          <w:lang w:val="es-MX"/>
        </w:rPr>
        <w:lastRenderedPageBreak/>
        <w:t>resultado de sus esfuerzos por encontrar entidades humanas que vibren en resonancia (de manera armónica) a su complejo vibracional.  Uno de los aspectos humanos que promueven esta resonancia es el miedo, el cual les permite actuar.</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Una especie diferente de Grises como la mostrada en la imagen, es miembro de una red que mantiene un tipo de alianza, en la cual todos tienen propósitos y metas comunes. Los Grises de Rigel (imagen) fueron los que hicieron el trato secreto con el gobierno de los Estados Unidos.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E66225" w:rsidP="0048391F">
      <w:pPr>
        <w:pStyle w:val="NormalWeb"/>
        <w:spacing w:before="0" w:beforeAutospacing="0" w:after="0" w:afterAutospacing="0" w:line="276" w:lineRule="auto"/>
        <w:ind w:left="75" w:right="25"/>
        <w:jc w:val="both"/>
        <w:rPr>
          <w:sz w:val="22"/>
          <w:szCs w:val="22"/>
          <w:lang w:val="es-MX"/>
        </w:rPr>
      </w:pPr>
      <w:hyperlink r:id="rId130" w:history="1"/>
      <w:r w:rsidR="00B7516B" w:rsidRPr="00EC22F8">
        <w:rPr>
          <w:sz w:val="22"/>
          <w:szCs w:val="22"/>
          <w:lang w:val="es-MX"/>
        </w:rPr>
        <w:t>Están embarazando a mujeres humanas a escala masiva, y más tarde extrayéndoles los fetos. La mayor parte de sus materiales biológicos vienen de mutilación de ganado. Sin embargo es un hecho conocido que a veces han realizado mutilaciones humanas. Estos materiales han sido encontrados en sus naves Ovnis estrelladas.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Hay algunos libros en el mercado diciendo que ellos son nuestros amigos, que nosotros hemos estado de acuerdo con estas abducciones, no crea usted es</w:t>
      </w:r>
      <w:r w:rsidR="00C44944">
        <w:rPr>
          <w:sz w:val="22"/>
          <w:szCs w:val="22"/>
          <w:lang w:val="es-MX"/>
        </w:rPr>
        <w:t>to ni por un segundo. Esos</w:t>
      </w:r>
      <w:r w:rsidRPr="00EC22F8">
        <w:rPr>
          <w:sz w:val="22"/>
          <w:szCs w:val="22"/>
          <w:lang w:val="es-MX"/>
        </w:rPr>
        <w:t xml:space="preserve"> son seres muy perturbados, y están aquí para tomarse este planeta para sus propios propósitos egoístas. Ellos nos ven de manera similar como nuestra sociedad mira a los animales.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Los </w:t>
      </w:r>
      <w:hyperlink r:id="rId131" w:tgtFrame="_blank" w:history="1">
        <w:r w:rsidRPr="00EC22F8">
          <w:rPr>
            <w:rStyle w:val="Hipervnculo"/>
            <w:i/>
            <w:color w:val="auto"/>
            <w:sz w:val="22"/>
            <w:szCs w:val="22"/>
            <w:u w:val="none"/>
            <w:lang w:val="es-MX"/>
          </w:rPr>
          <w:t>Zeta Reticulianos</w:t>
        </w:r>
      </w:hyperlink>
      <w:r w:rsidRPr="00EC22F8">
        <w:rPr>
          <w:sz w:val="22"/>
          <w:szCs w:val="22"/>
          <w:lang w:val="es-MX"/>
        </w:rPr>
        <w:t xml:space="preserve"> parecen estar divididos en dos diferentes grupos. Está el grupo que parece ser un poco más tolerante hacia los seres humanos. El otro grupo está interesado en la colonización y conquista del planeta Tierra. Tienen una base cerca de las Islas Aleutianas.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lastRenderedPageBreak/>
        <w:t>Estos Grises no tienen estómago, y digieren su alimento por absorción a través de la piel o debajo de su lengua. Han estado clonándose en vez de la práctica de reproducción que usamos en la tierra. Cada vez que se re-clonan, sin embargo, la copia genética se vuelve más débil, lo cual es parte de su problema. Su actitud hacia los humanos es de tolerancia hacia seres inferiores. Ellos son tecnológicamente superiores, pero sin embargo son espiritual y socialmente retrasados.</w:t>
      </w: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Los reptilianos</w:t>
      </w:r>
    </w:p>
    <w:p w:rsidR="00B7516B" w:rsidRPr="00EC22F8" w:rsidRDefault="00BE232E" w:rsidP="0048391F">
      <w:pPr>
        <w:pStyle w:val="NormalWeb"/>
        <w:spacing w:before="0" w:beforeAutospacing="0" w:after="0" w:afterAutospacing="0" w:line="276" w:lineRule="auto"/>
        <w:ind w:left="75" w:right="25"/>
        <w:jc w:val="both"/>
        <w:rPr>
          <w:sz w:val="22"/>
          <w:szCs w:val="22"/>
          <w:lang w:val="es-MX"/>
        </w:rPr>
      </w:pPr>
      <w:r>
        <w:rPr>
          <w:noProof/>
          <w:sz w:val="22"/>
          <w:szCs w:val="22"/>
          <w:lang w:val="es-MX" w:eastAsia="es-MX" w:bidi="ar-SA"/>
        </w:rPr>
        <w:drawing>
          <wp:anchor distT="0" distB="0" distL="114300" distR="114300" simplePos="0" relativeHeight="251693056" behindDoc="0" locked="0" layoutInCell="1" allowOverlap="1">
            <wp:simplePos x="0" y="0"/>
            <wp:positionH relativeFrom="column">
              <wp:posOffset>1066165</wp:posOffset>
            </wp:positionH>
            <wp:positionV relativeFrom="paragraph">
              <wp:posOffset>2059305</wp:posOffset>
            </wp:positionV>
            <wp:extent cx="2104390" cy="1508760"/>
            <wp:effectExtent l="19050" t="0" r="0" b="0"/>
            <wp:wrapTopAndBottom/>
            <wp:docPr id="24" name="3 Imagen" descr="Reptilian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tilianos.jpg"/>
                    <pic:cNvPicPr/>
                  </pic:nvPicPr>
                  <pic:blipFill>
                    <a:blip r:embed="rId132"/>
                    <a:stretch>
                      <a:fillRect/>
                    </a:stretch>
                  </pic:blipFill>
                  <pic:spPr>
                    <a:xfrm>
                      <a:off x="0" y="0"/>
                      <a:ext cx="2104390" cy="1508760"/>
                    </a:xfrm>
                    <a:prstGeom prst="rect">
                      <a:avLst/>
                    </a:prstGeom>
                  </pic:spPr>
                </pic:pic>
              </a:graphicData>
            </a:graphic>
          </wp:anchor>
        </w:drawing>
      </w:r>
      <w:r w:rsidR="00B7516B" w:rsidRPr="00EC22F8">
        <w:rPr>
          <w:sz w:val="22"/>
          <w:szCs w:val="22"/>
          <w:lang w:val="es-MX"/>
        </w:rPr>
        <w:t xml:space="preserve">La raza </w:t>
      </w:r>
      <w:r w:rsidR="00B7516B" w:rsidRPr="00EC22F8">
        <w:rPr>
          <w:b/>
          <w:i/>
          <w:sz w:val="22"/>
          <w:szCs w:val="22"/>
          <w:lang w:val="es-MX"/>
        </w:rPr>
        <w:t>Reptiliana</w:t>
      </w:r>
      <w:r w:rsidR="00B7516B" w:rsidRPr="00EC22F8">
        <w:rPr>
          <w:sz w:val="22"/>
          <w:szCs w:val="22"/>
          <w:lang w:val="es-MX"/>
        </w:rPr>
        <w:t xml:space="preserve"> es la otra raza extraterrestre que es más negativa, destructiva y maligna en su intención. Estos extraterrestres son humanos en su forma, no obstante tienen caras reptiles. Ellos también tienen escamas, lo cual hace que su piel sea a prueba de agua. Tienen tres dedos y un pulgar opuesto. Su boca es más como una raya. Su estatura es de un promedio de 1.80 m a 2.10 m de altura. Están muy bien adaptados para el viaje espacial, porque tienen la capacidad de hibernar. Son biológicamente de sangre fría, así es que deben tener un ambiente balanceado para mantener su temperatura corporal.</w:t>
      </w:r>
    </w:p>
    <w:p w:rsidR="00402011" w:rsidRPr="00EC22F8" w:rsidRDefault="00EC22F8" w:rsidP="0048391F">
      <w:pPr>
        <w:pStyle w:val="NormalWeb"/>
        <w:spacing w:before="0" w:beforeAutospacing="0" w:after="0" w:afterAutospacing="0" w:line="276" w:lineRule="auto"/>
        <w:ind w:left="75" w:right="25"/>
        <w:jc w:val="center"/>
        <w:rPr>
          <w:b/>
          <w:i/>
          <w:sz w:val="22"/>
          <w:szCs w:val="22"/>
          <w:lang w:val="es-MX"/>
        </w:rPr>
      </w:pPr>
      <w:r>
        <w:rPr>
          <w:b/>
          <w:i/>
          <w:sz w:val="22"/>
          <w:szCs w:val="22"/>
          <w:lang w:val="es-MX"/>
        </w:rPr>
        <w:tab/>
      </w:r>
      <w:r>
        <w:rPr>
          <w:b/>
          <w:i/>
          <w:sz w:val="22"/>
          <w:szCs w:val="22"/>
          <w:lang w:val="es-MX"/>
        </w:rPr>
        <w:tab/>
      </w:r>
      <w:r>
        <w:rPr>
          <w:b/>
          <w:i/>
          <w:sz w:val="22"/>
          <w:szCs w:val="22"/>
          <w:lang w:val="es-MX"/>
        </w:rPr>
        <w:tab/>
      </w:r>
      <w:r>
        <w:rPr>
          <w:b/>
          <w:i/>
          <w:sz w:val="22"/>
          <w:szCs w:val="22"/>
          <w:lang w:val="es-MX"/>
        </w:rPr>
        <w:tab/>
      </w:r>
      <w:r>
        <w:rPr>
          <w:b/>
          <w:i/>
          <w:sz w:val="22"/>
          <w:szCs w:val="22"/>
          <w:lang w:val="es-MX"/>
        </w:rPr>
        <w:tab/>
      </w:r>
      <w:r>
        <w:rPr>
          <w:b/>
          <w:i/>
          <w:sz w:val="22"/>
          <w:szCs w:val="22"/>
          <w:lang w:val="es-MX"/>
        </w:rPr>
        <w:tab/>
      </w:r>
    </w:p>
    <w:p w:rsidR="00B7516B" w:rsidRPr="00EC22F8" w:rsidRDefault="00BB0F2A" w:rsidP="0048391F">
      <w:pPr>
        <w:pStyle w:val="NormalWeb"/>
        <w:spacing w:before="0" w:beforeAutospacing="0" w:after="0" w:afterAutospacing="0" w:line="276" w:lineRule="auto"/>
        <w:ind w:left="75" w:right="25"/>
        <w:jc w:val="center"/>
        <w:rPr>
          <w:b/>
          <w:i/>
          <w:sz w:val="18"/>
          <w:szCs w:val="22"/>
          <w:lang w:val="es-MX"/>
        </w:rPr>
      </w:pPr>
      <w:r w:rsidRPr="00EC22F8">
        <w:rPr>
          <w:b/>
          <w:i/>
          <w:sz w:val="18"/>
          <w:szCs w:val="22"/>
          <w:lang w:val="es-MX"/>
        </w:rPr>
        <w:t xml:space="preserve">Figura </w:t>
      </w:r>
      <w:r w:rsidR="00DA4119" w:rsidRPr="00EC22F8">
        <w:rPr>
          <w:b/>
          <w:i/>
          <w:sz w:val="18"/>
          <w:szCs w:val="22"/>
          <w:lang w:val="es-MX"/>
        </w:rPr>
        <w:t>3</w:t>
      </w:r>
      <w:r w:rsidRPr="00EC22F8">
        <w:rPr>
          <w:b/>
          <w:i/>
          <w:sz w:val="18"/>
          <w:szCs w:val="22"/>
          <w:lang w:val="es-MX"/>
        </w:rPr>
        <w:t>.</w:t>
      </w:r>
      <w:r w:rsidR="00DA4119" w:rsidRPr="00EC22F8">
        <w:rPr>
          <w:b/>
          <w:i/>
          <w:sz w:val="18"/>
          <w:szCs w:val="22"/>
          <w:lang w:val="es-MX"/>
        </w:rPr>
        <w:t>6</w:t>
      </w:r>
      <w:r w:rsidR="00B7516B" w:rsidRPr="00EC22F8">
        <w:rPr>
          <w:b/>
          <w:i/>
          <w:sz w:val="18"/>
          <w:szCs w:val="22"/>
          <w:lang w:val="es-MX"/>
        </w:rPr>
        <w:t xml:space="preserve">     La raza reptiliana o reptoide bajo la apariencia humana.</w:t>
      </w:r>
    </w:p>
    <w:p w:rsidR="00B7516B" w:rsidRPr="00EC22F8" w:rsidRDefault="004B19E0" w:rsidP="0048391F">
      <w:pPr>
        <w:pStyle w:val="NormalWeb"/>
        <w:spacing w:before="0" w:beforeAutospacing="0" w:after="0" w:afterAutospacing="0" w:line="276" w:lineRule="auto"/>
        <w:ind w:left="75" w:right="25"/>
        <w:jc w:val="center"/>
        <w:rPr>
          <w:sz w:val="22"/>
          <w:szCs w:val="22"/>
          <w:lang w:val="es-MX"/>
        </w:rPr>
      </w:pPr>
      <w:r>
        <w:rPr>
          <w:noProof/>
          <w:sz w:val="22"/>
          <w:szCs w:val="22"/>
          <w:lang w:val="es-MX" w:eastAsia="es-MX" w:bidi="ar-SA"/>
        </w:rPr>
        <w:lastRenderedPageBreak/>
        <w:drawing>
          <wp:inline distT="0" distB="0" distL="0" distR="0">
            <wp:extent cx="2535763" cy="3433378"/>
            <wp:effectExtent l="19050" t="0" r="0" b="0"/>
            <wp:docPr id="16" name="15 Imagen" descr="Rept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til.jpg"/>
                    <pic:cNvPicPr/>
                  </pic:nvPicPr>
                  <pic:blipFill>
                    <a:blip r:embed="rId133"/>
                    <a:stretch>
                      <a:fillRect/>
                    </a:stretch>
                  </pic:blipFill>
                  <pic:spPr>
                    <a:xfrm>
                      <a:off x="0" y="0"/>
                      <a:ext cx="2534049" cy="3431058"/>
                    </a:xfrm>
                    <a:prstGeom prst="rect">
                      <a:avLst/>
                    </a:prstGeom>
                  </pic:spPr>
                </pic:pic>
              </a:graphicData>
            </a:graphic>
          </wp:inline>
        </w:drawing>
      </w:r>
    </w:p>
    <w:p w:rsidR="00B7516B" w:rsidRPr="00EC22F8" w:rsidRDefault="00BB0F2A" w:rsidP="0048391F">
      <w:pPr>
        <w:pStyle w:val="Sinespaciado"/>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 xml:space="preserve">Figura </w:t>
      </w:r>
      <w:r w:rsidR="00DA4119" w:rsidRPr="00EC22F8">
        <w:rPr>
          <w:rFonts w:ascii="Times New Roman" w:hAnsi="Times New Roman" w:cs="Times New Roman"/>
          <w:b/>
          <w:i/>
          <w:sz w:val="18"/>
          <w:lang w:val="es-MX"/>
        </w:rPr>
        <w:t>3</w:t>
      </w:r>
      <w:r w:rsidRPr="00EC22F8">
        <w:rPr>
          <w:rFonts w:ascii="Times New Roman" w:hAnsi="Times New Roman" w:cs="Times New Roman"/>
          <w:b/>
          <w:i/>
          <w:sz w:val="18"/>
          <w:lang w:val="es-MX"/>
        </w:rPr>
        <w:t>.</w:t>
      </w:r>
      <w:r w:rsidR="00DA4119" w:rsidRPr="00EC22F8">
        <w:rPr>
          <w:rFonts w:ascii="Times New Roman" w:hAnsi="Times New Roman" w:cs="Times New Roman"/>
          <w:b/>
          <w:i/>
          <w:sz w:val="18"/>
          <w:lang w:val="es-MX"/>
        </w:rPr>
        <w:t>7</w:t>
      </w:r>
      <w:r w:rsidR="00B7516B" w:rsidRPr="00EC22F8">
        <w:rPr>
          <w:rFonts w:ascii="Times New Roman" w:hAnsi="Times New Roman" w:cs="Times New Roman"/>
          <w:b/>
          <w:i/>
          <w:sz w:val="18"/>
          <w:lang w:val="es-MX"/>
        </w:rPr>
        <w:t xml:space="preserve">   Características físicas de la raza reptiliana.</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La clase de soldados puede enterrarse a sí mismos en el suelo y esperar largos períodos de tiempo para poder emboscar al enemigo. Los líderes de esta especie son llamados los </w:t>
      </w:r>
      <w:r w:rsidRPr="00EC22F8">
        <w:rPr>
          <w:b/>
          <w:i/>
          <w:sz w:val="22"/>
          <w:szCs w:val="22"/>
          <w:lang w:val="es-MX"/>
        </w:rPr>
        <w:t>Draco</w:t>
      </w:r>
      <w:r w:rsidRPr="00EC22F8">
        <w:rPr>
          <w:sz w:val="22"/>
          <w:szCs w:val="22"/>
          <w:lang w:val="es-MX"/>
        </w:rPr>
        <w:t>. Ellos tienen alas especiales, que son como aletas de la piel. Hay un segundo grupo de su raza que no tiene alas. La clase de soldados y científicos de su raza no las tiene.</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En una emergencia ellos pueden sobrevivir con una comida muy grande por varias semanas. Estos Reptiles han estado interactuando con la Tierra por mucho tiempo. En su sistema hogar, ellos viven aparentemente bajo el suelo. Estas especies Reptiles parece que dirigen los esfuerzos de la clase trabajadora la cual es solamente de 1.20 m de altura. </w:t>
      </w:r>
    </w:p>
    <w:p w:rsidR="00B7516B" w:rsidRPr="00EC22F8" w:rsidRDefault="00B7516B" w:rsidP="0048391F">
      <w:pPr>
        <w:pStyle w:val="NormalWeb"/>
        <w:spacing w:before="0" w:beforeAutospacing="0" w:after="0" w:afterAutospacing="0" w:line="276" w:lineRule="auto"/>
        <w:ind w:left="75" w:right="25"/>
        <w:rPr>
          <w:sz w:val="22"/>
          <w:szCs w:val="22"/>
          <w:lang w:val="es-MX"/>
        </w:rPr>
      </w:pPr>
      <w:r w:rsidRPr="00EC22F8">
        <w:rPr>
          <w:sz w:val="22"/>
          <w:szCs w:val="22"/>
          <w:lang w:val="es-MX"/>
        </w:rPr>
        <w:lastRenderedPageBreak/>
        <w:t> Estos seres serían considerados otra de las sub-especies de los Grises:</w:t>
      </w:r>
    </w:p>
    <w:p w:rsidR="00B7516B" w:rsidRPr="00EC22F8" w:rsidRDefault="00B7516B" w:rsidP="0048391F">
      <w:pPr>
        <w:pStyle w:val="NormalWeb"/>
        <w:spacing w:before="0" w:beforeAutospacing="0" w:after="0" w:afterAutospacing="0" w:line="276" w:lineRule="auto"/>
        <w:ind w:left="75" w:right="25"/>
        <w:rPr>
          <w:sz w:val="22"/>
          <w:szCs w:val="22"/>
          <w:lang w:val="es-MX"/>
        </w:rPr>
      </w:pPr>
    </w:p>
    <w:p w:rsidR="00B7516B" w:rsidRPr="00EC22F8" w:rsidRDefault="00B7516B" w:rsidP="0048391F">
      <w:pPr>
        <w:pStyle w:val="NormalWeb"/>
        <w:numPr>
          <w:ilvl w:val="0"/>
          <w:numId w:val="12"/>
        </w:numPr>
        <w:spacing w:before="0" w:beforeAutospacing="0" w:after="0" w:afterAutospacing="0" w:line="276" w:lineRule="auto"/>
        <w:ind w:left="795" w:right="25"/>
        <w:rPr>
          <w:sz w:val="22"/>
          <w:szCs w:val="22"/>
          <w:lang w:val="es-MX"/>
        </w:rPr>
      </w:pPr>
      <w:r w:rsidRPr="00EC22F8">
        <w:rPr>
          <w:sz w:val="22"/>
          <w:szCs w:val="22"/>
          <w:lang w:val="es-MX"/>
        </w:rPr>
        <w:t>Los líderes del comando en esta sociedad reptil son los Draco, que son los Reptiles alados, los primeros en el mando.</w:t>
      </w:r>
    </w:p>
    <w:p w:rsidR="00B7516B" w:rsidRPr="00EC22F8" w:rsidRDefault="00B7516B" w:rsidP="0048391F">
      <w:pPr>
        <w:pStyle w:val="NormalWeb"/>
        <w:numPr>
          <w:ilvl w:val="0"/>
          <w:numId w:val="12"/>
        </w:numPr>
        <w:spacing w:before="0" w:beforeAutospacing="0" w:after="0" w:afterAutospacing="0" w:line="276" w:lineRule="auto"/>
        <w:ind w:left="795" w:right="25"/>
        <w:rPr>
          <w:sz w:val="22"/>
          <w:szCs w:val="22"/>
          <w:lang w:val="es-MX"/>
        </w:rPr>
      </w:pPr>
      <w:r w:rsidRPr="00EC22F8">
        <w:rPr>
          <w:sz w:val="22"/>
          <w:szCs w:val="22"/>
          <w:lang w:val="es-MX"/>
        </w:rPr>
        <w:t>En Segundo lugar están los Reptiles no alados.</w:t>
      </w:r>
    </w:p>
    <w:p w:rsidR="00B7516B" w:rsidRPr="00EC22F8" w:rsidRDefault="00B7516B" w:rsidP="0048391F">
      <w:pPr>
        <w:pStyle w:val="NormalWeb"/>
        <w:numPr>
          <w:ilvl w:val="0"/>
          <w:numId w:val="12"/>
        </w:numPr>
        <w:spacing w:before="0" w:beforeAutospacing="0" w:after="0" w:afterAutospacing="0" w:line="276" w:lineRule="auto"/>
        <w:ind w:left="795" w:right="25"/>
        <w:rPr>
          <w:sz w:val="22"/>
          <w:szCs w:val="22"/>
          <w:lang w:val="es-MX"/>
        </w:rPr>
      </w:pPr>
      <w:r w:rsidRPr="00EC22F8">
        <w:rPr>
          <w:sz w:val="22"/>
          <w:szCs w:val="22"/>
          <w:lang w:val="es-MX"/>
        </w:rPr>
        <w:t>Luego vienen los demás tipos de Grises.</w:t>
      </w:r>
    </w:p>
    <w:p w:rsidR="00B7516B" w:rsidRPr="00EC22F8" w:rsidRDefault="00B7516B" w:rsidP="0048391F">
      <w:pPr>
        <w:pStyle w:val="NormalWeb"/>
        <w:spacing w:before="0" w:beforeAutospacing="0" w:after="0" w:afterAutospacing="0" w:line="276" w:lineRule="auto"/>
        <w:ind w:left="795" w:right="25"/>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Este conjunto completo de Grises representa el peligro más grande en este tiempo para el planeta Tierra.  Ellos no tienen órganos reproductores ni la capacidad de reproducirse con las especies clonadas.  Los Grises altos, aparentemente tienen un vestigio de capacidad reproductiva, y algunas especies de híbridos que se han cruzado con especies reptilianas, tienen completa capacidad reproductiva.</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Su capacidad cerebral se estima entre los 2500 y los 3500 cm</w:t>
      </w:r>
      <w:r w:rsidRPr="00EC22F8">
        <w:rPr>
          <w:sz w:val="22"/>
          <w:szCs w:val="22"/>
          <w:vertAlign w:val="superscript"/>
          <w:lang w:val="es-MX"/>
        </w:rPr>
        <w:t>3</w:t>
      </w:r>
      <w:r w:rsidRPr="00EC22F8">
        <w:rPr>
          <w:sz w:val="22"/>
          <w:szCs w:val="22"/>
          <w:lang w:val="es-MX"/>
        </w:rPr>
        <w:t>, comparados con los 1300 cm</w:t>
      </w:r>
      <w:r w:rsidRPr="00EC22F8">
        <w:rPr>
          <w:sz w:val="22"/>
          <w:szCs w:val="22"/>
          <w:vertAlign w:val="superscript"/>
          <w:lang w:val="es-MX"/>
        </w:rPr>
        <w:t>3</w:t>
      </w:r>
      <w:r w:rsidRPr="00EC22F8">
        <w:rPr>
          <w:sz w:val="22"/>
          <w:szCs w:val="22"/>
          <w:lang w:val="es-MX"/>
        </w:rPr>
        <w:t xml:space="preserve"> del cerebro humano promedio.  Debido al proceso de clonación, la materia neuronal crece artificialmente en el cerebro, y de esta forma los Grises tienen tecnología que los habilita para insertar patrones de memoria y </w:t>
      </w:r>
      <w:r w:rsidR="00AB3023">
        <w:rPr>
          <w:sz w:val="22"/>
          <w:szCs w:val="22"/>
          <w:lang w:val="es-MX"/>
        </w:rPr>
        <w:t>consciencia</w:t>
      </w:r>
      <w:r w:rsidRPr="00EC22F8">
        <w:rPr>
          <w:sz w:val="22"/>
          <w:szCs w:val="22"/>
          <w:lang w:val="es-MX"/>
        </w:rPr>
        <w:t xml:space="preserve"> en sus clones de cualquier manera que ellos deseen. </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Citadestacada"/>
        <w:spacing w:line="276" w:lineRule="auto"/>
        <w:rPr>
          <w:rFonts w:ascii="Times New Roman" w:hAnsi="Times New Roman" w:cs="Times New Roman"/>
          <w:b/>
          <w:color w:val="7030A0"/>
          <w:sz w:val="22"/>
          <w:szCs w:val="22"/>
          <w:lang w:val="es-MX"/>
        </w:rPr>
      </w:pPr>
      <w:bookmarkStart w:id="8" w:name="_Toc245487158"/>
      <w:r w:rsidRPr="00EC22F8">
        <w:rPr>
          <w:rStyle w:val="Ttulo2Car"/>
          <w:rFonts w:ascii="Times New Roman" w:hAnsi="Times New Roman" w:cs="Times New Roman"/>
          <w:b/>
          <w:caps/>
          <w:color w:val="7030A0"/>
          <w:spacing w:val="5"/>
          <w:sz w:val="22"/>
          <w:szCs w:val="22"/>
          <w:lang w:val="es-MX"/>
        </w:rPr>
        <w:t>Cómo protegerse uno mismo</w:t>
      </w:r>
      <w:bookmarkEnd w:id="8"/>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La meta específica de los Reptiles y los Grises es tomarse el planeta Tierra a través de métodos de control mental encubiertos, muy similar a como lo están tratando de hacer los Illuminati y el Gobierno Secreto (</w:t>
      </w:r>
      <w:hyperlink r:id="rId134" w:tgtFrame="_blank" w:history="1">
        <w:r w:rsidRPr="00EC22F8">
          <w:rPr>
            <w:rStyle w:val="Hipervnculo"/>
            <w:color w:val="auto"/>
            <w:sz w:val="22"/>
            <w:szCs w:val="22"/>
            <w:u w:val="none"/>
            <w:lang w:val="es-MX"/>
          </w:rPr>
          <w:t>Secret Government</w:t>
        </w:r>
      </w:hyperlink>
      <w:r w:rsidRPr="00EC22F8">
        <w:rPr>
          <w:sz w:val="22"/>
          <w:szCs w:val="22"/>
          <w:lang w:val="es-MX"/>
        </w:rPr>
        <w:t xml:space="preserve">) en la Tierra. Estos dos grupos están íntimamente conectados. La </w:t>
      </w:r>
      <w:r w:rsidRPr="00EC22F8">
        <w:rPr>
          <w:sz w:val="22"/>
          <w:szCs w:val="22"/>
          <w:lang w:val="es-MX"/>
        </w:rPr>
        <w:lastRenderedPageBreak/>
        <w:t>mayor parte de las personas piensan que una toma del mundo sería posible solamente en términos de medios militares, tales como bombas y pistolas, pero no es así.</w:t>
      </w:r>
    </w:p>
    <w:p w:rsidR="00B7516B" w:rsidRPr="00EC22F8" w:rsidRDefault="00B7516B" w:rsidP="0048391F">
      <w:pPr>
        <w:pStyle w:val="NormalWeb"/>
        <w:spacing w:before="0" w:beforeAutospacing="0" w:after="0" w:afterAutospacing="0" w:line="276" w:lineRule="auto"/>
        <w:ind w:left="75" w:right="25"/>
        <w:rPr>
          <w:sz w:val="22"/>
          <w:szCs w:val="22"/>
          <w:lang w:val="es-MX"/>
        </w:rPr>
      </w:pPr>
      <w:r w:rsidRPr="00EC22F8">
        <w:rPr>
          <w:sz w:val="22"/>
          <w:szCs w:val="22"/>
          <w:lang w:val="es-MX"/>
        </w:rPr>
        <w:t> </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Ellos no necesitan hacer esto si pueden controlar a la gente, y los líderes mundiales a través del control mental, hipnosis e implantes cerebrales. La pregunta clave es: ¿Qué hacer para parar esto? Los gobiernos nos han vendido mintiendo, por su avaricia de poder y la dominación del mundo han hecho tratos con estos seres extraterrestres y ahora no pueden poner un alto a lo que comenzaron. El primer paso para la gente de la Tierra es reclamar  a los gobiernos del mundo.</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Debemos forzar a los gobiernos a soltar todo el conocimiento que tienen acerca de los extraterrestres, para informar al mundo en general. Media batalla está ganada si la gente del mundo sabe a lo que se está enfrentando. Si le gente supiera lo que está sucediendo, no anduvieran tanto en </w:t>
      </w:r>
      <w:r w:rsidRPr="003E2562">
        <w:rPr>
          <w:i/>
          <w:sz w:val="22"/>
          <w:szCs w:val="22"/>
          <w:lang w:val="es-MX"/>
        </w:rPr>
        <w:t>piloto automático</w:t>
      </w:r>
      <w:r w:rsidRPr="00EC22F8">
        <w:rPr>
          <w:sz w:val="22"/>
          <w:szCs w:val="22"/>
          <w:lang w:val="es-MX"/>
        </w:rPr>
        <w:t xml:space="preserve">. </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La única manera de protegernos es a través de la fuerza de nuestra </w:t>
      </w:r>
      <w:r w:rsidR="00AB3023">
        <w:rPr>
          <w:sz w:val="22"/>
          <w:szCs w:val="22"/>
          <w:lang w:val="es-MX"/>
        </w:rPr>
        <w:t>consciencia</w:t>
      </w:r>
      <w:r w:rsidRPr="00EC22F8">
        <w:rPr>
          <w:sz w:val="22"/>
          <w:szCs w:val="22"/>
          <w:lang w:val="es-MX"/>
        </w:rPr>
        <w:t xml:space="preserve">, pues si una persona está sintonizada con Dios y con los Maestros Espirituales, es dueño de su poder personal y tiene auto dominio de sus energías, así no tienen nada de que preocuparse. El mundo necesita despertarse espiritual y psicológicamente, y dejar de ser víctimas. Es esta </w:t>
      </w:r>
      <w:r w:rsidR="00AB3023">
        <w:rPr>
          <w:sz w:val="22"/>
          <w:szCs w:val="22"/>
          <w:lang w:val="es-MX"/>
        </w:rPr>
        <w:t>consciencia</w:t>
      </w:r>
      <w:r w:rsidRPr="00EC22F8">
        <w:rPr>
          <w:sz w:val="22"/>
          <w:szCs w:val="22"/>
          <w:lang w:val="es-MX"/>
        </w:rPr>
        <w:t xml:space="preserve"> de víctimas la que les permite ser abducidos y manipulados.  Recordemos que el miedo les da el poder a los grises.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Si usted alguna vez siente la presencia de estos seres alrededor, solamente ore, afirme y visualice protección para usted, ya que su conexión con Dios y los Maestros le </w:t>
      </w:r>
      <w:r w:rsidR="003740BA" w:rsidRPr="00EC22F8">
        <w:rPr>
          <w:sz w:val="22"/>
          <w:szCs w:val="22"/>
          <w:lang w:val="es-MX"/>
        </w:rPr>
        <w:t>traerán</w:t>
      </w:r>
      <w:r w:rsidRPr="00EC22F8">
        <w:rPr>
          <w:sz w:val="22"/>
          <w:szCs w:val="22"/>
          <w:lang w:val="es-MX"/>
        </w:rPr>
        <w:t xml:space="preserve"> inmediata protección. La única esperanza real para este planeta es un despertar espiritual masivo, el cual en verdad está comenzando </w:t>
      </w:r>
      <w:r w:rsidRPr="00EC22F8">
        <w:rPr>
          <w:sz w:val="22"/>
          <w:szCs w:val="22"/>
          <w:lang w:val="es-MX"/>
        </w:rPr>
        <w:lastRenderedPageBreak/>
        <w:t>a ocurrir. Este despertar espiritual debe conducirnos a la acción política para quitar al Gobierno Secreto y a los Illuminati del poder. Son estos seres que son controlados y manipulados, implantados e hipnotizados por los extraterrestres negativos.  En la siguiente sección le informaré quienes son los Illuminati.</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Parte de nuestra fuerza es también pensar como individuos. Los Grises son un complejo de memoria grupal que tiene muy poca habilidad para pensar por ellos mismos. Ya es tiempo de hacer </w:t>
      </w:r>
      <w:r w:rsidR="00AB3023">
        <w:rPr>
          <w:sz w:val="22"/>
          <w:szCs w:val="22"/>
          <w:lang w:val="es-MX"/>
        </w:rPr>
        <w:t>consciencia</w:t>
      </w:r>
      <w:r w:rsidRPr="00EC22F8">
        <w:rPr>
          <w:sz w:val="22"/>
          <w:szCs w:val="22"/>
          <w:lang w:val="es-MX"/>
        </w:rPr>
        <w:t xml:space="preserve"> en la gente de lo que está sucediendo. </w:t>
      </w:r>
      <w:r w:rsidRPr="00EC22F8">
        <w:rPr>
          <w:b/>
          <w:i/>
          <w:sz w:val="22"/>
          <w:szCs w:val="22"/>
          <w:lang w:val="es-MX"/>
        </w:rPr>
        <w:t>Comparta esta información</w:t>
      </w:r>
      <w:r w:rsidRPr="00EC22F8">
        <w:rPr>
          <w:sz w:val="22"/>
          <w:szCs w:val="22"/>
          <w:lang w:val="es-MX"/>
        </w:rPr>
        <w:t xml:space="preserve"> y otras como esta con sus amigos, haga más investigación por su cuenta, pues si suficientes personas se vuelven conscientes, comenzará a ocurrir el cambio que nuestro planeta necesita.</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br/>
        <w:t xml:space="preserve">Las personas como usted que está leyendo este libro son portadores de Luz para la nueva era. El cambio solamente sucederá si lo hacemos, el mundo cambiará si nosotros lo cambiamos. Esta transformación comienza en la </w:t>
      </w:r>
      <w:r w:rsidR="00AB3023">
        <w:rPr>
          <w:sz w:val="22"/>
          <w:szCs w:val="22"/>
          <w:lang w:val="es-MX"/>
        </w:rPr>
        <w:t>consciencia</w:t>
      </w:r>
      <w:r w:rsidRPr="00EC22F8">
        <w:rPr>
          <w:sz w:val="22"/>
          <w:szCs w:val="22"/>
          <w:lang w:val="es-MX"/>
        </w:rPr>
        <w:t>, la cual conduce a la acción individual y grupal. El Gobierno Secreto, los Illuminati y los extraterrestres negativos son más vulnerables ahora como nunca lo habían sido, pues el mundo comienza a tener la información necesaria para acabar con ellos.</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Yo le recomiendo que sea usted crítico, no se deje influir solamente por lo que dicen algunos escritores y periodistas que </w:t>
      </w:r>
      <w:r w:rsidR="0011200B">
        <w:rPr>
          <w:sz w:val="22"/>
          <w:szCs w:val="22"/>
          <w:lang w:val="es-MX"/>
        </w:rPr>
        <w:t>sólo</w:t>
      </w:r>
      <w:r w:rsidRPr="00EC22F8">
        <w:rPr>
          <w:sz w:val="22"/>
          <w:szCs w:val="22"/>
          <w:lang w:val="es-MX"/>
        </w:rPr>
        <w:t xml:space="preserve"> confunden, pues obedecen también a intereses creados por estos seres extraterrestres manipuladores.  Y me refiero específicamente a los llamados “escépticos”, como algunos “científicos” y comunicadores  del Discovery Channel y otros medios de comunicación masiva que realizan reportajes diciendo que todo esto es un fenómeno “mesiánico”, desde el </w:t>
      </w:r>
      <w:r w:rsidRPr="00EC22F8">
        <w:rPr>
          <w:sz w:val="22"/>
          <w:szCs w:val="22"/>
          <w:lang w:val="es-MX"/>
        </w:rPr>
        <w:lastRenderedPageBreak/>
        <w:t xml:space="preserve">punto de vista de la psicología, pues el hombre tiene tantos problemas actualmente que busca una ayuda o una respuesta fuera de él mismo, y se imagina cosas como los ovnis y los extraterrestres para tener una salida a sus tensiones, preocupaciones y necesidades emocionales.  Allá usted si cree que eso es cierto.  No debemos tapar el sol con un dedo y hacernos los ignorantes de que esto existe.  Piense y reflexione, no se deje convencer, busque y encontrará.  </w:t>
      </w: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p>
    <w:p w:rsidR="00B7516B" w:rsidRPr="00EC22F8" w:rsidRDefault="00B7516B" w:rsidP="0048391F">
      <w:pPr>
        <w:pStyle w:val="NormalWeb"/>
        <w:spacing w:before="0" w:beforeAutospacing="0" w:after="0" w:afterAutospacing="0" w:line="276" w:lineRule="auto"/>
        <w:ind w:left="75" w:right="25"/>
        <w:jc w:val="both"/>
        <w:rPr>
          <w:sz w:val="22"/>
          <w:szCs w:val="22"/>
          <w:lang w:val="es-MX"/>
        </w:rPr>
      </w:pPr>
      <w:r w:rsidRPr="00EC22F8">
        <w:rPr>
          <w:sz w:val="22"/>
          <w:szCs w:val="22"/>
          <w:lang w:val="es-MX"/>
        </w:rPr>
        <w:t xml:space="preserve">Probablemente algunos de sus conocidos o familiares le puedan decir que usted está loco, que eso no existe, que todo es un movimiento de mercadotecnia para vender libros y videos, etc.  Pero le ruego que haga uso de su mayor y principal sentido: </w:t>
      </w:r>
      <w:r w:rsidRPr="00EC22F8">
        <w:rPr>
          <w:b/>
          <w:i/>
          <w:sz w:val="22"/>
          <w:szCs w:val="22"/>
          <w:lang w:val="es-MX"/>
        </w:rPr>
        <w:t>El sentido común</w:t>
      </w:r>
      <w:r w:rsidRPr="00EC22F8">
        <w:rPr>
          <w:sz w:val="22"/>
          <w:szCs w:val="22"/>
          <w:lang w:val="es-MX"/>
        </w:rPr>
        <w:t>, el cual le dirá sinceramente si la información es correcta o no.  Le sugiero que se informe, que lea y después me comente sus inquietudes a la dirección de correo electrónico que aparece al final de este libro.  Agradeceré mucho sus opiniones y comentarios; y de ser posible me pondré en contacto con usted.</w:t>
      </w:r>
    </w:p>
    <w:p w:rsidR="00325FB1" w:rsidRPr="00EC22F8" w:rsidRDefault="00325FB1" w:rsidP="0048391F">
      <w:pPr>
        <w:pStyle w:val="NormalWeb"/>
        <w:spacing w:before="0" w:beforeAutospacing="0" w:after="0" w:afterAutospacing="0" w:line="276" w:lineRule="auto"/>
        <w:ind w:left="75" w:right="25"/>
        <w:jc w:val="both"/>
        <w:rPr>
          <w:sz w:val="22"/>
          <w:szCs w:val="22"/>
          <w:lang w:val="es-MX"/>
        </w:rPr>
      </w:pPr>
    </w:p>
    <w:p w:rsidR="00325FB1" w:rsidRPr="00EC22F8" w:rsidRDefault="00325FB1" w:rsidP="0048391F">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Los Illuminati</w:t>
      </w:r>
      <w:r w:rsidR="000736A3" w:rsidRPr="00EC22F8">
        <w:rPr>
          <w:rFonts w:ascii="Times New Roman" w:hAnsi="Times New Roman" w:cs="Times New Roman"/>
          <w:b/>
          <w:color w:val="7030A0"/>
          <w:sz w:val="22"/>
          <w:szCs w:val="22"/>
          <w:lang w:val="es-MX"/>
        </w:rPr>
        <w:t xml:space="preserve"> (nuevo orden mundial)</w:t>
      </w:r>
    </w:p>
    <w:p w:rsidR="00325FB1" w:rsidRPr="00EC22F8" w:rsidRDefault="00325FB1" w:rsidP="0048391F">
      <w:pPr>
        <w:pStyle w:val="NormalWeb"/>
        <w:spacing w:line="276" w:lineRule="auto"/>
        <w:jc w:val="both"/>
        <w:rPr>
          <w:sz w:val="22"/>
          <w:szCs w:val="22"/>
          <w:lang w:val="es-MX"/>
        </w:rPr>
      </w:pPr>
      <w:r w:rsidRPr="00EC22F8">
        <w:rPr>
          <w:sz w:val="22"/>
          <w:szCs w:val="22"/>
          <w:lang w:val="es-MX"/>
        </w:rPr>
        <w:t>Los Illuminati tienen su origen en los cultos precristianos y en las masonerías del mundo antiguo y medieval.</w:t>
      </w:r>
      <w:r w:rsidRPr="00EC22F8">
        <w:rPr>
          <w:rStyle w:val="Refdenotaalpie"/>
          <w:sz w:val="22"/>
          <w:szCs w:val="22"/>
          <w:lang w:val="es-MX"/>
        </w:rPr>
        <w:footnoteReference w:id="46"/>
      </w:r>
      <w:r w:rsidRPr="00EC22F8">
        <w:rPr>
          <w:sz w:val="22"/>
          <w:szCs w:val="22"/>
          <w:lang w:val="es-MX"/>
        </w:rPr>
        <w:t xml:space="preserve">  Los Illuminati fueron fundados por el catedrático alemán Adam Weishaupt el 1 de mayo de 1776 en Baviera (Alemania).</w:t>
      </w:r>
    </w:p>
    <w:p w:rsidR="004F7A79" w:rsidRPr="00EC22F8" w:rsidRDefault="00073341" w:rsidP="00364738">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lastRenderedPageBreak/>
        <w:drawing>
          <wp:anchor distT="0" distB="0" distL="114300" distR="114300" simplePos="0" relativeHeight="251688960" behindDoc="0" locked="0" layoutInCell="1" allowOverlap="1">
            <wp:simplePos x="0" y="0"/>
            <wp:positionH relativeFrom="margin">
              <wp:posOffset>1158875</wp:posOffset>
            </wp:positionH>
            <wp:positionV relativeFrom="margin">
              <wp:posOffset>2318385</wp:posOffset>
            </wp:positionV>
            <wp:extent cx="1536065" cy="1623695"/>
            <wp:effectExtent l="19050" t="0" r="6985" b="0"/>
            <wp:wrapSquare wrapText="bothSides"/>
            <wp:docPr id="30" name="Imagen 2" descr="Adam Weishaupt, fundador de los Illuminati.">
              <a:hlinkClick xmlns:a="http://schemas.openxmlformats.org/drawingml/2006/main" r:id="rId135" tooltip="&quot;Adam Weishaupt, fundador de los Illuminat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am Weishaupt, fundador de los Illuminati.">
                      <a:hlinkClick r:id="rId135" tooltip="&quot;Adam Weishaupt, fundador de los Illuminati.&quot;"/>
                    </pic:cNvPr>
                    <pic:cNvPicPr>
                      <a:picLocks noChangeAspect="1" noChangeArrowheads="1"/>
                    </pic:cNvPicPr>
                  </pic:nvPicPr>
                  <pic:blipFill>
                    <a:blip r:embed="rId136"/>
                    <a:srcRect/>
                    <a:stretch>
                      <a:fillRect/>
                    </a:stretch>
                  </pic:blipFill>
                  <pic:spPr bwMode="auto">
                    <a:xfrm>
                      <a:off x="0" y="0"/>
                      <a:ext cx="1536065" cy="1623695"/>
                    </a:xfrm>
                    <a:prstGeom prst="rect">
                      <a:avLst/>
                    </a:prstGeom>
                    <a:noFill/>
                    <a:ln w="9525">
                      <a:noFill/>
                      <a:miter lim="800000"/>
                      <a:headEnd/>
                      <a:tailEnd/>
                    </a:ln>
                  </pic:spPr>
                </pic:pic>
              </a:graphicData>
            </a:graphic>
          </wp:anchor>
        </w:drawing>
      </w:r>
      <w:r w:rsidR="004F7A79" w:rsidRPr="00EC22F8">
        <w:rPr>
          <w:rFonts w:ascii="Times New Roman" w:hAnsi="Times New Roman" w:cs="Times New Roman"/>
          <w:lang w:val="es-MX"/>
        </w:rPr>
        <w:t>En la segunda mitad del siglo XVIII, la población de la región de Baviera era de mayoría católica y contaba con una aristocracia ampliamente asentada. La ciudad de Ingolstadt, donde residía Weishaupt, está ubicada en las orillas del Danubio, a unos setenta kilómetros al norte de Múnich. Por entonces, Baviera contaba con más de 25,000 iglesias para 40,000 habitantes, además de 19 conventos y monasterios. En este escenario, el poder de los jesuitas era evidente en todos los lugares y Baviera era un opositor radical a la Reforma. A pesar de este talante religioso, Weishaupt afirmó que el ateísmo, la apostasía y el deísmo eran más frecuentes en Baviera que en cualquier otro lugar.</w:t>
      </w:r>
    </w:p>
    <w:p w:rsidR="00364738" w:rsidRPr="00EC22F8" w:rsidRDefault="00364738" w:rsidP="00364738">
      <w:pPr>
        <w:tabs>
          <w:tab w:val="left" w:pos="6090"/>
        </w:tabs>
        <w:spacing w:line="276" w:lineRule="auto"/>
        <w:jc w:val="both"/>
        <w:rPr>
          <w:rFonts w:ascii="Times New Roman" w:hAnsi="Times New Roman" w:cs="Times New Roman"/>
          <w:lang w:val="es-MX"/>
        </w:rPr>
      </w:pPr>
    </w:p>
    <w:p w:rsidR="00364738" w:rsidRPr="00EC22F8" w:rsidRDefault="00364738" w:rsidP="00364738">
      <w:pPr>
        <w:tabs>
          <w:tab w:val="left" w:pos="6090"/>
        </w:tabs>
        <w:spacing w:line="276" w:lineRule="auto"/>
        <w:jc w:val="both"/>
        <w:rPr>
          <w:rFonts w:ascii="Times New Roman" w:hAnsi="Times New Roman" w:cs="Times New Roman"/>
          <w:lang w:val="es-MX"/>
        </w:rPr>
      </w:pPr>
    </w:p>
    <w:p w:rsidR="00364738" w:rsidRPr="00EC22F8" w:rsidRDefault="00364738" w:rsidP="00364738">
      <w:pPr>
        <w:spacing w:line="276" w:lineRule="auto"/>
        <w:jc w:val="center"/>
        <w:rPr>
          <w:rFonts w:ascii="Times New Roman" w:hAnsi="Times New Roman" w:cs="Times New Roman"/>
          <w:b/>
          <w:i/>
          <w:lang w:val="es-MX"/>
        </w:rPr>
      </w:pPr>
    </w:p>
    <w:p w:rsidR="00364738" w:rsidRPr="00EC22F8" w:rsidRDefault="00364738" w:rsidP="00364738">
      <w:pPr>
        <w:spacing w:line="276" w:lineRule="auto"/>
        <w:jc w:val="center"/>
        <w:rPr>
          <w:rFonts w:ascii="Times New Roman" w:hAnsi="Times New Roman" w:cs="Times New Roman"/>
          <w:b/>
          <w:i/>
          <w:lang w:val="es-MX"/>
        </w:rPr>
      </w:pPr>
    </w:p>
    <w:p w:rsidR="00364738" w:rsidRPr="00EC22F8" w:rsidRDefault="00364738" w:rsidP="00364738">
      <w:pPr>
        <w:spacing w:line="276" w:lineRule="auto"/>
        <w:jc w:val="center"/>
        <w:rPr>
          <w:rFonts w:ascii="Times New Roman" w:hAnsi="Times New Roman" w:cs="Times New Roman"/>
          <w:b/>
          <w:i/>
          <w:lang w:val="es-MX"/>
        </w:rPr>
      </w:pPr>
    </w:p>
    <w:p w:rsidR="00364738" w:rsidRPr="00EC22F8" w:rsidRDefault="00364738" w:rsidP="00364738">
      <w:pPr>
        <w:spacing w:line="276" w:lineRule="auto"/>
        <w:jc w:val="center"/>
        <w:rPr>
          <w:rFonts w:ascii="Times New Roman" w:hAnsi="Times New Roman" w:cs="Times New Roman"/>
          <w:b/>
          <w:i/>
          <w:lang w:val="es-MX"/>
        </w:rPr>
      </w:pPr>
    </w:p>
    <w:p w:rsidR="00364738" w:rsidRPr="00EC22F8" w:rsidRDefault="00364738" w:rsidP="00364738">
      <w:pPr>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Fotografía 3.8    Adam Weishaupt, fundador de los Illuminati.</w:t>
      </w:r>
    </w:p>
    <w:p w:rsidR="00C015B1" w:rsidRPr="00EC22F8" w:rsidRDefault="00C015B1" w:rsidP="00C015B1">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Weishaupt empezó a formar los Illuminati de Baviera cuando era profesor de derecho canónico en la Universidad de Ingolstadt. Por entonces estudiaba para hacerse sacerdote jesuita. Sin embargo, cuando en 1773, el papa Clemente XIV prohibió los Illuminati, su disgusto le llevó a romper con la Iglesia católica. Sin embargo, no declinó su interés por la teología jesuita. Otra influencia importante en su vida fue la del mercader Kolmer. Algunos investigadores, como Jim Marrs, sostienen que, en su trayecto a Francia y Alemania, hacia 1770-73, Kolmer se </w:t>
      </w:r>
      <w:r w:rsidRPr="00EC22F8">
        <w:rPr>
          <w:rFonts w:ascii="Times New Roman" w:hAnsi="Times New Roman" w:cs="Times New Roman"/>
          <w:lang w:val="es-MX"/>
        </w:rPr>
        <w:lastRenderedPageBreak/>
        <w:t xml:space="preserve">encontró con Cagliostro en la isla de Malta, antigua sede de los caballeros templarios. </w:t>
      </w:r>
    </w:p>
    <w:p w:rsidR="00C015B1" w:rsidRPr="00EC22F8" w:rsidRDefault="00C015B1" w:rsidP="00C015B1">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Al parecer, Cagliostro, el futuro revolucionario francés, se involucró entonces en actividades masónicas, así como también lo hicieron Giovanni Giacomo Casanova (el eterno amante veneciano) y el enigmático Conde de Saint-Germain. Habría sido Kolmer quien, en Alemania, transmitiera sus conocimientos secretos a Weishaupt, y éste a su vez empleó muchos años de trabajo para consolidar los distintos sistemas ocultos en su sociedad secreta, los “Illuminati”. Marrs argumenta que la adopción del calendario persa por los Illuminati de Baviera evidencia su respeto por los antiguos misterios de Mesopotamia. </w:t>
      </w:r>
    </w:p>
    <w:p w:rsidR="00F40BAB" w:rsidRPr="00EC22F8" w:rsidRDefault="00F40BAB" w:rsidP="00F40BAB">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El estudio profundo de los secretos de Kolmer y del conocimiento que poseía de los jesuitas, fueron la base para que Weishaupt estableciera una estructura piramidal para sus iniciados, situando a personas claves dentro de los nueve grados superiores. Para sus compañeros Illuminati, Weishaupt era conocido por su nombre de iniciación, Espartaco, en memoria del esclavo que lideró la famosa revuelta contra los romanos en el año 73. Según Paul H. Koch, autor del libro “Illuminati”, Weishaupt se veía a sí mismo como un nuevo héroe rebelde en contra del orden establecido, tanto en el ámbito material como espiritual, una especie de Lucifer humanizado. </w:t>
      </w:r>
    </w:p>
    <w:p w:rsidR="00F40BAB" w:rsidRPr="00EC22F8" w:rsidRDefault="00F40BAB" w:rsidP="00F40BAB">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Por otra parte, Jim Marrs sostiene que Weishaupt estudió las enseñanzas del líder de los Hassasins (los Asesinos), una sanguinaria secta musulmana contemporánea de las cruzadas en Tierra Santa, que recibió este nombre porque, antes de sus hazañas, los miembros solían consumir hasish (hachís) para iluminarse. Probablemente, por esta razón, el mismo Weíshaupt consumía este narcótico para alcanzar la “iluminación” durante los rituales de la orden. </w:t>
      </w:r>
    </w:p>
    <w:p w:rsidR="00F40BAB" w:rsidRPr="00EC22F8" w:rsidRDefault="00F40BAB" w:rsidP="00C015B1">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En total, el llamado Rito de los iluminados de Baviera contaba con trece grados de iniciación. A saber: 1) Preparatorio; 2) Novicio; 3) Minerval; 4) Iluminado menor; 5) Aprendiz; 6) Compañero; 7) Maestro; 8) Iluminado mayor; 9) Iluminado dirigente; 10) Sacerdote; 11) Regente; 12) Mago; 13) Rey. Si un miembro llegaba al grado de sacerdote podía asumir los poderes del Estado y debía actuar en consecuencia</w:t>
      </w:r>
    </w:p>
    <w:p w:rsidR="00F40BAB" w:rsidRDefault="00F40BAB" w:rsidP="00F40BAB">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Hoy es ampliamente aceptado que el sistema interno de los Illuminati de Baviera, copiaba las técnicas jesuíticas de espiar a otros miembros para probarlos y conocer sus debilidades. Denunciarse unos a otros era también otra técnica para asegurarse de que nadie del último escalafón de la orden trabajaría en contra de los demás. En muy poco tiempo, Weishaupt reclutó para su sociedad secreta, a las mejores cabezas de las finanzas, la industria, la educación y la literatura. </w:t>
      </w:r>
    </w:p>
    <w:p w:rsidR="003E2562" w:rsidRDefault="00B17E6C"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Utilizó el soborno y el sexo para controlar a los que iban alcanzando posiciones superiores; posteriormente, el chantaje le garantizaba el mantenimiento de este control.  En esta etapa, los Illuminati empiezan a utilizar a sus adeptos (los iniciados de grados superiores) como consejeros políticos, pero siempre desde una posición discreta sin salir de su anonimato. De esta manera, las medidas adoptadas por aquellos benefician a los Illuminati, que pretendían erradicar las condiciones sociales que fueran un obstáculo para conducir a los hombres hacia lo que consideraban su estado natural y de felicidad. Este “sueño” significaba eliminar a las monarquías y a la Iglesia, por lo que la orden pronto tuvo enemigos muy poderosos.</w:t>
      </w:r>
    </w:p>
    <w:p w:rsidR="00B17E6C" w:rsidRDefault="00B17E6C"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El “Nuevo Testamento de Satanás”, es un calco de la ideología de los Illuminati, cuyo gran propósito era y sigue siendo crear un “</w:t>
      </w:r>
      <w:r>
        <w:rPr>
          <w:rFonts w:ascii="Times New Roman" w:hAnsi="Times New Roman" w:cs="Times New Roman"/>
          <w:b/>
          <w:lang w:val="es-MX"/>
        </w:rPr>
        <w:t>Nuevo Orden Mundial</w:t>
      </w:r>
      <w:r>
        <w:rPr>
          <w:rFonts w:ascii="Times New Roman" w:hAnsi="Times New Roman" w:cs="Times New Roman"/>
          <w:lang w:val="es-MX"/>
        </w:rPr>
        <w:t>”. Este plan exigía que el grupo se expandiera haciendo ostensible su presencia</w:t>
      </w:r>
      <w:r w:rsidR="00E30481">
        <w:rPr>
          <w:rFonts w:ascii="Times New Roman" w:hAnsi="Times New Roman" w:cs="Times New Roman"/>
          <w:lang w:val="es-MX"/>
        </w:rPr>
        <w:t xml:space="preserve"> en otros lugares. En </w:t>
      </w:r>
      <w:r w:rsidR="00E30481">
        <w:rPr>
          <w:rFonts w:ascii="Times New Roman" w:hAnsi="Times New Roman" w:cs="Times New Roman"/>
          <w:lang w:val="es-MX"/>
        </w:rPr>
        <w:lastRenderedPageBreak/>
        <w:t>julio de 1782, varias logias masónicas se reunieron con un grupo dirigente de los Illuminati en el convento de Wilhelmsbad. Weishaupt, considerado por su conocimiento y prestigio, aprovechó la ocasión para unificar y controlar todas las ramas europeas de la organización masónica.  Hay que decir que sólo obtuvo un éxito parcial, ya que ni la Gran Logia de Inglaterra, ni el Gran Oriente de Francia, ni los teósofos del sueco Emmanuel Swedenborg le apoyaron.</w:t>
      </w:r>
    </w:p>
    <w:p w:rsidR="00E30481" w:rsidRDefault="00E30481"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Frustrado por este resultado, uno de los seguidores más fieles de Weishaupt, el barón Von Knigge, dimitió retirándose a Bremen, donde murió en 1796. El fundador de los Illuminati se sentía entre la espada y la pared; por una parte estaba acosado por los masones ingleses y por la otra, tuvo que soportar la traición de un tal Joseph Utzschneider que, depués de salirse de los Illuminati, envió un documento a la gran duquesa María Anna de Baviera, advirtiéndola de  que los Illuminati eran responsables de organizar una conspiración, con el fin de extinguir el cristianismo y las monarquías europeas.</w:t>
      </w:r>
    </w:p>
    <w:p w:rsidR="00E30481" w:rsidRDefault="00E30481"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El resultado de esta grave denuncia fue que el elector de Baviera, el duque Karl Theodor Dalberg intuyó el peligro que suponían los Illuminati para la iglesia católica y las monarquías, debido a su ideología revolucionaria, igualitaria y libertaria, y aprobó un edicto contra éstos y la masonería, el 22 de junio de 1784, prohibiendo el establecimiento de cualquier sociedad, fraternidad o grupo secreto no autorizado.  La situación se hizo tan delicada que, en palabras de Paul Koch, en su libro </w:t>
      </w:r>
      <w:r w:rsidRPr="00E30481">
        <w:rPr>
          <w:rFonts w:ascii="Times New Roman" w:hAnsi="Times New Roman" w:cs="Times New Roman"/>
          <w:i/>
          <w:lang w:val="es-MX"/>
        </w:rPr>
        <w:t>Illuminati</w:t>
      </w:r>
      <w:r>
        <w:rPr>
          <w:rFonts w:ascii="Times New Roman" w:hAnsi="Times New Roman" w:cs="Times New Roman"/>
          <w:lang w:val="es-MX"/>
        </w:rPr>
        <w:t>, escribe:</w:t>
      </w:r>
    </w:p>
    <w:p w:rsidR="00E30481" w:rsidRDefault="00242550" w:rsidP="00F40BAB">
      <w:pPr>
        <w:tabs>
          <w:tab w:val="left" w:pos="6090"/>
        </w:tabs>
        <w:spacing w:line="276" w:lineRule="auto"/>
        <w:jc w:val="both"/>
        <w:rPr>
          <w:rFonts w:ascii="Times New Roman" w:hAnsi="Times New Roman" w:cs="Times New Roman"/>
          <w:i/>
          <w:lang w:val="es-MX"/>
        </w:rPr>
      </w:pPr>
      <w:r>
        <w:rPr>
          <w:rFonts w:ascii="Times New Roman" w:hAnsi="Times New Roman" w:cs="Times New Roman"/>
          <w:i/>
          <w:lang w:val="es-MX"/>
        </w:rPr>
        <w:t xml:space="preserve">“Poco después, Weishaupt fue destituído de su cátedra y desterrado, aunque encontró refugio en la corte de uno de sus adeptos, el duque de Saxe, que le nombró consejero oficial y le encargó la educación de su hijo.  El resto de los dirigentes de la orden se puso a salvo, refugiándose en la actividad de las logias </w:t>
      </w:r>
      <w:r>
        <w:rPr>
          <w:rFonts w:ascii="Times New Roman" w:hAnsi="Times New Roman" w:cs="Times New Roman"/>
          <w:i/>
          <w:lang w:val="es-MX"/>
        </w:rPr>
        <w:lastRenderedPageBreak/>
        <w:t>masónicas europeas y americanas, antes de que en mayo de 1785, comenzaran las persecuciones, detenciones y torturas de los miembros inferiores de la organización”.</w:t>
      </w:r>
    </w:p>
    <w:p w:rsidR="00242550" w:rsidRDefault="00242550"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En julio del mismo </w:t>
      </w:r>
      <w:r>
        <w:rPr>
          <w:rFonts w:ascii="Times New Roman" w:hAnsi="Times New Roman" w:cs="Times New Roman"/>
          <w:i/>
          <w:lang w:val="es-MX"/>
        </w:rPr>
        <w:t>annus horribilis</w:t>
      </w:r>
      <w:r>
        <w:rPr>
          <w:rFonts w:ascii="Times New Roman" w:hAnsi="Times New Roman" w:cs="Times New Roman"/>
          <w:lang w:val="es-MX"/>
        </w:rPr>
        <w:t>, Weishaupt sufrió un serio revés del destino. Durante la noche del 10 de julio de 1785, el abad Lanz, enviado de Weishaupt, fue alcanzado por un rayo mientras galopaba en medio de una tormenta. Fue la gente del lugar quien encontró el cadáver y lo condujo a una capilla. Entre sus ropas encontraron documentos muy comprometedores para los Illuminati, como “El Nuevo Testamento de Satanás”. Debido a este golpe de mala suerte, su conspiración a escala mundial se hizo pública, lo cual vino a marcar a esta sociedad secreta con un tinte de maldita. En 1785, el edicto se confirmó y Weishaupt marchó al exilio en Ratisbona, para dirigir la Orden desde el extranjero y fallecer el 18 de noviembre de 1830.</w:t>
      </w:r>
    </w:p>
    <w:p w:rsidR="00242550" w:rsidRDefault="00242550"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Al publicar los documentos de los Illuminati, el emperador Francisco de Austria supo que todas las monarquías estaban en el punto de mira y, especialmente la francesa, encabezada por Luis XVI y su hija María Antonieta. Con el destierro de Weishaupt y la disolución de la Orden, tanto Francisco de Austria como los reyes de Francia se sintieron a salvo, aunque la realidad era muy distinta.</w:t>
      </w:r>
    </w:p>
    <w:p w:rsidR="00242550" w:rsidRDefault="00242550"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Los restos de la Orden de los Illuminati tuvieron dos destinos: Europa y Estados Unidos. Así, la implicación de los restos de la Orden de Europa, especialmente en la Revolución Francesa, está fuera de toda duda. El Conde de Mirabeau introdujo la Orden en Francia y los revolucionarios Saint-Just, Camile Desmoulins, Danton, Herbert y Marat fueron miembros de los Illuminati. El famosos Conde de Cagliostro, que participó en las tramas del proceso revolucionario francés y creó la Masonería Egipcia, fue </w:t>
      </w:r>
      <w:r>
        <w:rPr>
          <w:rFonts w:ascii="Times New Roman" w:hAnsi="Times New Roman" w:cs="Times New Roman"/>
          <w:lang w:val="es-MX"/>
        </w:rPr>
        <w:lastRenderedPageBreak/>
        <w:t>asesinado en los calabozos de la inquisición, pues también recibió la iniciación en las logias de Weishaupt.</w:t>
      </w:r>
    </w:p>
    <w:p w:rsidR="00242550" w:rsidRDefault="00242550" w:rsidP="00F40BAB">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Sin embargo, los propósitos finales eran solamente conocidos por Weishaupt y sus más íntimos seguidores. Nesta Webster, autora de </w:t>
      </w:r>
      <w:r>
        <w:rPr>
          <w:rFonts w:ascii="Times New Roman" w:hAnsi="Times New Roman" w:cs="Times New Roman"/>
          <w:i/>
          <w:lang w:val="es-MX"/>
        </w:rPr>
        <w:t>“Revolución Mundial. El Complot contra la civilización”</w:t>
      </w:r>
      <w:r>
        <w:rPr>
          <w:rFonts w:ascii="Times New Roman" w:hAnsi="Times New Roman" w:cs="Times New Roman"/>
          <w:lang w:val="es-MX"/>
        </w:rPr>
        <w:t>, y profunda conocedora del tema, describe así las seis metas a largo plazo de los Illuminati:</w:t>
      </w:r>
      <w:r w:rsidR="00BB6CC1">
        <w:rPr>
          <w:rStyle w:val="Refdenotaalpie"/>
          <w:rFonts w:ascii="Times New Roman" w:hAnsi="Times New Roman" w:cs="Times New Roman"/>
          <w:lang w:val="es-MX"/>
        </w:rPr>
        <w:footnoteReference w:id="47"/>
      </w:r>
    </w:p>
    <w:p w:rsidR="00BB6CC1"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Abolición de la monarquía y de todo gobierno organizado según el </w:t>
      </w:r>
      <w:r>
        <w:rPr>
          <w:rFonts w:ascii="Times New Roman" w:hAnsi="Times New Roman" w:cs="Times New Roman"/>
          <w:i/>
          <w:lang w:val="es-MX"/>
        </w:rPr>
        <w:t>Antiguo Régimen</w:t>
      </w:r>
      <w:r>
        <w:rPr>
          <w:rFonts w:ascii="Times New Roman" w:hAnsi="Times New Roman" w:cs="Times New Roman"/>
          <w:lang w:val="es-MX"/>
        </w:rPr>
        <w:t>.</w:t>
      </w:r>
    </w:p>
    <w:p w:rsidR="005F6AD7"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Supresión de la </w:t>
      </w:r>
      <w:r>
        <w:rPr>
          <w:rFonts w:ascii="Times New Roman" w:hAnsi="Times New Roman" w:cs="Times New Roman"/>
          <w:i/>
          <w:lang w:val="es-MX"/>
        </w:rPr>
        <w:t>propiedad privada</w:t>
      </w:r>
      <w:r>
        <w:rPr>
          <w:rFonts w:ascii="Times New Roman" w:hAnsi="Times New Roman" w:cs="Times New Roman"/>
          <w:lang w:val="es-MX"/>
        </w:rPr>
        <w:t xml:space="preserve"> de los medios de producción para individuos y sociedades, con la consecuente abolición de clases sociales.</w:t>
      </w:r>
    </w:p>
    <w:p w:rsidR="005F6AD7"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Abolición de los derechos de herencia en cualquier caso.</w:t>
      </w:r>
    </w:p>
    <w:p w:rsidR="005F6AD7"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Destrucción del concepto de patriotismo y nacionalismo, y sustitución por un gobierno mundial de control internacional.</w:t>
      </w:r>
    </w:p>
    <w:p w:rsidR="005F6AD7"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Abolición del concepto de la familia tradicional y clásica.</w:t>
      </w:r>
    </w:p>
    <w:p w:rsidR="005F6AD7" w:rsidRDefault="005F6AD7" w:rsidP="005F6AD7">
      <w:pPr>
        <w:pStyle w:val="Prrafodelista"/>
        <w:numPr>
          <w:ilvl w:val="0"/>
          <w:numId w:val="22"/>
        </w:num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Prohibición de cualquier tipo de religión (sobre todo la destrucción de la Iglesia Católica Apostólica Romana), estableciendo un ateísmo oficial.</w:t>
      </w:r>
    </w:p>
    <w:p w:rsidR="00816AA1" w:rsidRDefault="005F6AD7" w:rsidP="005F6AD7">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Otra cuestión muy diferente es la prolongación de los Illuminati en tierras norteamericanas. Si es posible asegurar que los Illuminati desaparecieron de Europa en las primeras décadas del siglo XIX, de forma y manera absoluta, resulta inexacto afirmar lo mismo en el caso de Estados Unidos. Existen demasiadas pruebas que permiten afirmar lo contrario: el sello del dólar de Estados Unidos, las órdenes norteamericanas que se declaran hoy </w:t>
      </w:r>
      <w:r>
        <w:rPr>
          <w:rFonts w:ascii="Times New Roman" w:hAnsi="Times New Roman" w:cs="Times New Roman"/>
          <w:lang w:val="es-MX"/>
        </w:rPr>
        <w:lastRenderedPageBreak/>
        <w:t>herederas de los Illuminati y una serie de cartas que resultan reveladoras, sobretodo cartas del siglo XIX.</w:t>
      </w:r>
    </w:p>
    <w:p w:rsidR="005F6AD7" w:rsidRPr="00816AA1" w:rsidRDefault="005F6AD7" w:rsidP="005F6AD7">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Así en 1875, se constituyó la Logia Columbia de la Orden de los Illuminati en Nueva York, a la cual se afiliaron como </w:t>
      </w:r>
      <w:r>
        <w:rPr>
          <w:rFonts w:ascii="Times New Roman" w:hAnsi="Times New Roman" w:cs="Times New Roman"/>
          <w:i/>
          <w:lang w:val="es-MX"/>
        </w:rPr>
        <w:t>hermanos</w:t>
      </w:r>
      <w:r>
        <w:rPr>
          <w:rFonts w:ascii="Times New Roman" w:hAnsi="Times New Roman" w:cs="Times New Roman"/>
          <w:lang w:val="es-MX"/>
        </w:rPr>
        <w:t>, el gobernador De Witt, un ancestro de Frankin Delano Roosvelt, Clinton Rossvelt, Horace Greeley</w:t>
      </w:r>
      <w:r w:rsidR="00816AA1">
        <w:rPr>
          <w:rFonts w:ascii="Times New Roman" w:hAnsi="Times New Roman" w:cs="Times New Roman"/>
          <w:lang w:val="es-MX"/>
        </w:rPr>
        <w:t xml:space="preserve"> director del </w:t>
      </w:r>
      <w:r w:rsidR="00816AA1">
        <w:rPr>
          <w:rFonts w:ascii="Times New Roman" w:hAnsi="Times New Roman" w:cs="Times New Roman"/>
          <w:i/>
          <w:lang w:val="es-MX"/>
        </w:rPr>
        <w:t>Tribune</w:t>
      </w:r>
      <w:r w:rsidR="00816AA1">
        <w:rPr>
          <w:rFonts w:ascii="Times New Roman" w:hAnsi="Times New Roman" w:cs="Times New Roman"/>
          <w:lang w:val="es-MX"/>
        </w:rPr>
        <w:t>, y el mismísimo Jefferson. Aquí encontramos el embrión de la Orden de los Illuminati en Estados Unidos, justo un año después de la prohibición en Baviera.</w:t>
      </w:r>
    </w:p>
    <w:p w:rsidR="009C094A" w:rsidRDefault="009C094A" w:rsidP="009C094A">
      <w:pPr>
        <w:pStyle w:val="NormalWeb"/>
        <w:spacing w:line="276" w:lineRule="auto"/>
        <w:jc w:val="both"/>
        <w:rPr>
          <w:sz w:val="22"/>
          <w:szCs w:val="22"/>
          <w:lang w:val="es-MX"/>
        </w:rPr>
      </w:pPr>
      <w:bookmarkStart w:id="9" w:name="top"/>
      <w:bookmarkEnd w:id="9"/>
      <w:r w:rsidRPr="00EC22F8">
        <w:rPr>
          <w:sz w:val="22"/>
          <w:szCs w:val="22"/>
          <w:lang w:val="es-MX"/>
        </w:rPr>
        <w:t>La presencia en Estados Unidos de Los Illuminati se ha mantenido durante más de dos siglos, es decir, hasta el presente, pero en organizaciones iluministas (The Order, Skull&amp;Bones, The Shriners, Grand Lodge Rockefeller) algo alejadas de las creencias de Los Illuminati bávaros, del Rito de Los Iluminados de Baviera y de las enseñanzas de Weishaupt. Un ejemplo de esa presencia lo encontramos en un hecho histórico: el presidente estadounidense F.D. Roosevelt, miembro de los Shriners, ordenó que apareciesen en el dólar norteamericano la pirámide truncada con el triángulo y el ojo "que todo lo ve" en la parte superior (símbolo de Los Illuminati de Weishaupt), los trece escalones de la pirámide (13 grados del Rito de los Iluminados de Baviera), las inscripciones en latín Annuit Coeptis y Novus Ordo Seculorum (Nuevo Orden Mundial), la fecha 1776 (fecha de la fundación de Los Illuminati de Baviera). El sello de la pirámide, para muchos, coronó una muy larga tradición iluminista en los Estados Unidos.</w:t>
      </w:r>
    </w:p>
    <w:p w:rsidR="00816AA1" w:rsidRDefault="00B97161" w:rsidP="009C094A">
      <w:pPr>
        <w:pStyle w:val="NormalWeb"/>
        <w:spacing w:line="276" w:lineRule="auto"/>
        <w:jc w:val="both"/>
        <w:rPr>
          <w:sz w:val="22"/>
          <w:szCs w:val="22"/>
          <w:lang w:val="es-MX"/>
        </w:rPr>
      </w:pPr>
      <w:r>
        <w:rPr>
          <w:noProof/>
          <w:sz w:val="22"/>
          <w:szCs w:val="22"/>
          <w:lang w:val="es-MX" w:eastAsia="es-MX" w:bidi="ar-SA"/>
        </w:rPr>
        <w:lastRenderedPageBreak/>
        <w:drawing>
          <wp:anchor distT="0" distB="0" distL="114300" distR="114300" simplePos="0" relativeHeight="251725824" behindDoc="0" locked="0" layoutInCell="1" allowOverlap="1">
            <wp:simplePos x="0" y="0"/>
            <wp:positionH relativeFrom="column">
              <wp:posOffset>1953895</wp:posOffset>
            </wp:positionH>
            <wp:positionV relativeFrom="paragraph">
              <wp:posOffset>238125</wp:posOffset>
            </wp:positionV>
            <wp:extent cx="1604645" cy="1670685"/>
            <wp:effectExtent l="19050" t="0" r="0" b="0"/>
            <wp:wrapTopAndBottom/>
            <wp:docPr id="96" name="Imagen 7" descr="El símbolo Illuminati (La pirámide truncada con el ojo &quot;que todo lo ve&quot; en la cúspide de la parte posterior de un billete de un dólar estadounidense.">
              <a:hlinkClick xmlns:a="http://schemas.openxmlformats.org/drawingml/2006/main" r:id="rId137" tooltip="'El símbolo Illuminati (La pirámide truncada con el ojo &quot;que todo lo ve&quot; en la cúspide de la parte posterior de un billete de un dólar estadounidens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símbolo Illuminati (La pirámide truncada con el ojo &quot;que todo lo ve&quot; en la cúspide de la parte posterior de un billete de un dólar estadounidense.">
                      <a:hlinkClick r:id="rId137" tooltip="'El símbolo Illuminati (La pirámide truncada con el ojo &quot;que todo lo ve&quot; en la cúspide de la parte posterior de un billete de un dólar estadounidense.'"/>
                    </pic:cNvPr>
                    <pic:cNvPicPr>
                      <a:picLocks noChangeAspect="1" noChangeArrowheads="1"/>
                    </pic:cNvPicPr>
                  </pic:nvPicPr>
                  <pic:blipFill>
                    <a:blip r:embed="rId138"/>
                    <a:srcRect/>
                    <a:stretch>
                      <a:fillRect/>
                    </a:stretch>
                  </pic:blipFill>
                  <pic:spPr bwMode="auto">
                    <a:xfrm>
                      <a:off x="0" y="0"/>
                      <a:ext cx="1604645" cy="1670685"/>
                    </a:xfrm>
                    <a:prstGeom prst="rect">
                      <a:avLst/>
                    </a:prstGeom>
                    <a:noFill/>
                    <a:ln w="9525">
                      <a:noFill/>
                      <a:miter lim="800000"/>
                      <a:headEnd/>
                      <a:tailEnd/>
                    </a:ln>
                  </pic:spPr>
                </pic:pic>
              </a:graphicData>
            </a:graphic>
          </wp:anchor>
        </w:drawing>
      </w:r>
      <w:r w:rsidR="00816AA1">
        <w:rPr>
          <w:noProof/>
          <w:sz w:val="22"/>
          <w:szCs w:val="22"/>
          <w:lang w:val="es-MX" w:eastAsia="es-MX" w:bidi="ar-SA"/>
        </w:rPr>
        <w:drawing>
          <wp:anchor distT="0" distB="0" distL="114300" distR="114300" simplePos="0" relativeHeight="251723776" behindDoc="0" locked="0" layoutInCell="1" allowOverlap="1">
            <wp:simplePos x="0" y="0"/>
            <wp:positionH relativeFrom="column">
              <wp:posOffset>3810</wp:posOffset>
            </wp:positionH>
            <wp:positionV relativeFrom="paragraph">
              <wp:posOffset>138430</wp:posOffset>
            </wp:positionV>
            <wp:extent cx="1695450" cy="1619250"/>
            <wp:effectExtent l="19050" t="0" r="0" b="0"/>
            <wp:wrapTopAndBottom/>
            <wp:docPr id="93" name="Imagen 4" descr="Uno de los símbolos Illuminati más representativos: la pirámide truncada con el ojo que todo lo ve y el lema &quot;Novus Ordo Seclorum&quot;, del Gran Sello de los Estados Unidos (también presente en el reverso de los billetes de dólar).">
              <a:hlinkClick xmlns:a="http://schemas.openxmlformats.org/drawingml/2006/main" r:id="rId139" tooltip="'Uno de los símbolos Illuminati más representativos: la pirámide truncada con el ojo que todo lo ve y el lema &quot;Novus Ordo Seclorum&quot;, del Gran Sello de los Estados Unidos (también presente en el reverso de los billetes de dóla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o de los símbolos Illuminati más representativos: la pirámide truncada con el ojo que todo lo ve y el lema &quot;Novus Ordo Seclorum&quot;, del Gran Sello de los Estados Unidos (también presente en el reverso de los billetes de dólar).">
                      <a:hlinkClick r:id="rId139" tooltip="'Uno de los símbolos Illuminati más representativos: la pirámide truncada con el ojo que todo lo ve y el lema &quot;Novus Ordo Seclorum&quot;, del Gran Sello de los Estados Unidos (también presente en el reverso de los billetes de dólar).'"/>
                    </pic:cNvPr>
                    <pic:cNvPicPr>
                      <a:picLocks noChangeAspect="1" noChangeArrowheads="1"/>
                    </pic:cNvPicPr>
                  </pic:nvPicPr>
                  <pic:blipFill>
                    <a:blip r:embed="rId140"/>
                    <a:srcRect/>
                    <a:stretch>
                      <a:fillRect/>
                    </a:stretch>
                  </pic:blipFill>
                  <pic:spPr bwMode="auto">
                    <a:xfrm>
                      <a:off x="0" y="0"/>
                      <a:ext cx="1695450" cy="1619250"/>
                    </a:xfrm>
                    <a:prstGeom prst="rect">
                      <a:avLst/>
                    </a:prstGeom>
                    <a:noFill/>
                    <a:ln w="9525">
                      <a:noFill/>
                      <a:miter lim="800000"/>
                      <a:headEnd/>
                      <a:tailEnd/>
                    </a:ln>
                  </pic:spPr>
                </pic:pic>
              </a:graphicData>
            </a:graphic>
          </wp:anchor>
        </w:drawing>
      </w:r>
    </w:p>
    <w:p w:rsidR="00816AA1" w:rsidRPr="00EC22F8" w:rsidRDefault="00816AA1" w:rsidP="00816AA1">
      <w:pPr>
        <w:pStyle w:val="Ttulo5"/>
        <w:rPr>
          <w:rStyle w:val="Ttulodellibro"/>
          <w:rFonts w:ascii="Times New Roman" w:hAnsi="Times New Roman" w:cs="Times New Roman"/>
          <w:b/>
          <w:i/>
          <w:color w:val="auto"/>
          <w:sz w:val="18"/>
          <w:lang w:val="es-MX"/>
        </w:rPr>
      </w:pPr>
      <w:r w:rsidRPr="00EC22F8">
        <w:rPr>
          <w:rStyle w:val="Ttulodellibro"/>
          <w:rFonts w:ascii="Times New Roman" w:hAnsi="Times New Roman" w:cs="Times New Roman"/>
          <w:b/>
          <w:i/>
          <w:color w:val="auto"/>
          <w:sz w:val="18"/>
          <w:lang w:val="es-MX"/>
        </w:rPr>
        <w:t>Figura 3.9     Símbolo de los Illuminati de Weishaupt.</w:t>
      </w:r>
    </w:p>
    <w:p w:rsidR="009C094A" w:rsidRPr="00EC22F8" w:rsidRDefault="009C094A" w:rsidP="007D5075">
      <w:pPr>
        <w:pStyle w:val="NormalWeb"/>
        <w:spacing w:line="276" w:lineRule="auto"/>
        <w:jc w:val="both"/>
        <w:rPr>
          <w:sz w:val="22"/>
          <w:szCs w:val="22"/>
          <w:lang w:val="es-MX"/>
        </w:rPr>
      </w:pPr>
      <w:r w:rsidRPr="00EC22F8">
        <w:rPr>
          <w:sz w:val="22"/>
          <w:szCs w:val="22"/>
          <w:lang w:val="es-MX"/>
        </w:rPr>
        <w:t xml:space="preserve">Ya en años más recientes, en concreto en 1995, Gabriel López de Rojas fundó en Barcelona (España) la Orden Illuminati, tras contactar con dos miembros de Los Illuminati de Estados Unidos, y recuperó el Rito de Los Iluminados de Baviera de Adam Weishaupt de trece grados de iniciación, el credo igualitario y libertario de Los Illuminati bávaros y sus enseñanzas más iniciáticas. La Orden Illuminati tuvo un crecimiento lento hasta 1999, para luego crecer y extenderse por medio mundo, entre aquellos que desearon conocer sus misterios iniciáticos. La Orden Illuminati está  actualmente extendida en más de una decena de países y es la auténtica sucesora de los Illuminati bávaros. </w:t>
      </w:r>
    </w:p>
    <w:p w:rsidR="009C094A" w:rsidRPr="00EC22F8" w:rsidRDefault="009C094A" w:rsidP="007D5075">
      <w:pPr>
        <w:pStyle w:val="NormalWeb"/>
        <w:spacing w:line="276" w:lineRule="auto"/>
        <w:jc w:val="both"/>
        <w:rPr>
          <w:sz w:val="22"/>
          <w:szCs w:val="22"/>
          <w:lang w:val="es-MX"/>
        </w:rPr>
      </w:pPr>
      <w:r w:rsidRPr="00EC22F8">
        <w:rPr>
          <w:sz w:val="22"/>
          <w:szCs w:val="22"/>
          <w:lang w:val="es-MX"/>
        </w:rPr>
        <w:t xml:space="preserve">En el seno de sus enseñanzas, se encuentra el “Liber Zión”, un texto revelado por Baphomet a Gabriel López de Rojas en 1999-2000, que proclama el inicio de la Era de Zión, basada en un Nuevo Orden Mundial cuyos pilares son la Libertad y la </w:t>
      </w:r>
      <w:r w:rsidRPr="00EC22F8">
        <w:rPr>
          <w:sz w:val="22"/>
          <w:szCs w:val="22"/>
          <w:lang w:val="es-MX"/>
        </w:rPr>
        <w:lastRenderedPageBreak/>
        <w:t>Igualdad auténticas, Nuevo Orden que siempre desearon Weishaupt y Los Illuminati bávaros.</w:t>
      </w:r>
      <w:r w:rsidRPr="00EC22F8">
        <w:rPr>
          <w:rStyle w:val="Refdenotaalpie"/>
          <w:sz w:val="22"/>
          <w:szCs w:val="22"/>
          <w:lang w:val="es-MX"/>
        </w:rPr>
        <w:footnoteReference w:id="48"/>
      </w:r>
      <w:r w:rsidRPr="00EC22F8">
        <w:rPr>
          <w:sz w:val="22"/>
          <w:szCs w:val="22"/>
          <w:lang w:val="es-MX"/>
        </w:rPr>
        <w:t xml:space="preserve">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Cuando el Presidente George Bush padre asintió que las fuerzas conducidas por los Estados Unidos hicieran una carnicería a más de 300,000 hombres Iraquíes adolescentes en los comienzos de los 1990, él llamó a esta guerra el Nuevo Orden Mundial. De hecho no era ésta una guerra sino un "festival sangriento", en donde los Iraquíes le habían dicho a Bush, </w:t>
      </w:r>
      <w:r w:rsidR="0011200B">
        <w:rPr>
          <w:rFonts w:ascii="Times New Roman" w:hAnsi="Times New Roman" w:cs="Times New Roman"/>
          <w:lang w:val="es-MX"/>
        </w:rPr>
        <w:t>sólo</w:t>
      </w:r>
      <w:r w:rsidRPr="00EC22F8">
        <w:rPr>
          <w:rFonts w:ascii="Times New Roman" w:hAnsi="Times New Roman" w:cs="Times New Roman"/>
          <w:lang w:val="es-MX"/>
        </w:rPr>
        <w:t xml:space="preserve"> semanas antes, que ellos abandonarían Kuwait pero Bush decidió seguir adelante y matar a estos soldados indefensos. Solamente 50 Americanos perdieron sus vidas en esa llamada guerra, la mayoría de ellos en fuego amistoso.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presente crisis de otra invasión americana conducida por su hijo es también parte de la agenda del Nuevo Orden Mundial. Detrás de este Nuevo Orden Mundial están 13 familias corporativas (algunas de las más ricas del mundo) que incluye no </w:t>
      </w:r>
      <w:r w:rsidR="0011200B">
        <w:rPr>
          <w:rFonts w:ascii="Times New Roman" w:hAnsi="Times New Roman" w:cs="Times New Roman"/>
          <w:lang w:val="es-MX"/>
        </w:rPr>
        <w:t>sólo</w:t>
      </w:r>
      <w:r w:rsidRPr="00EC22F8">
        <w:rPr>
          <w:rFonts w:ascii="Times New Roman" w:hAnsi="Times New Roman" w:cs="Times New Roman"/>
          <w:lang w:val="es-MX"/>
        </w:rPr>
        <w:t xml:space="preserve"> a los Rockefellers y los Rothschilds sino también a los Morgans y a otros. Estas familias, todas multibillonarias, son llamadas los Illuminati, y están actualmente corriendo, asustadas por la Federación Galáctica de extraterrestres humanos, comandada por Jesús y los Maestros Ascendidos, quienes están en naves espaciales rodeando a este planeta y demandando cambio.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Estas familias Illuminati quieren imponer y mantener el "súper capitalismo" o “globalización” y con ello su gobierno mundial. Esta organización extraterrestre llamada la Federación Galáctica también quiere un gobierno mundial pero ellos lo quieren basado en el opuesto del súper capitalismo. La Federación Galáctica quiere un gobierno socialista democrático abierto en donde los </w:t>
      </w:r>
      <w:r w:rsidRPr="00EC22F8">
        <w:rPr>
          <w:rFonts w:ascii="Times New Roman" w:hAnsi="Times New Roman" w:cs="Times New Roman"/>
          <w:lang w:val="es-MX"/>
        </w:rPr>
        <w:lastRenderedPageBreak/>
        <w:t xml:space="preserve">pueblos vivan en libertad, riqueza, abundancia y amor, y ciertamente no apoya el concepto de un puñado de billonarios manejando al planeta.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Las dos áreas del mundo opuestas a las familias Illuminati son China y algunos países en el Medio Oriente, más el inmenso movimiento de protesta del mundo occidental y el Tercer Mundo.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Las familias Illuminati conocen muy bien la agenda de los extraterrestres amistosos de la Federación Galáctica, quienes han venido a nuestro mundo para apoyarnos a tener un mejor futuro. Pero estas familias Illuminati trabajan para los extraterrestres malvados, llamados los extraterrestres Zetas grises, quienes han sido erradicados por la Federación Galáctica en años recientes. Estos pequeños </w:t>
      </w:r>
      <w:r w:rsidRPr="00EC22F8">
        <w:rPr>
          <w:rFonts w:ascii="Times New Roman" w:hAnsi="Times New Roman" w:cs="Times New Roman"/>
          <w:i/>
          <w:lang w:val="es-MX"/>
        </w:rPr>
        <w:t>extraterrestres grises</w:t>
      </w:r>
      <w:r w:rsidRPr="00EC22F8">
        <w:rPr>
          <w:rFonts w:ascii="Times New Roman" w:hAnsi="Times New Roman" w:cs="Times New Roman"/>
          <w:lang w:val="es-MX"/>
        </w:rPr>
        <w:t xml:space="preserve"> hicieron manipulaciones genéticas sobre los humanos de la Tierra y trabajaron cercanamente con el gobierno americano a través de los auspicios de los Illuminati. Los extraterrestres Zetas grises trabajaron a su vez para los extraterrestres Reptilianos y Anunnaki</w:t>
      </w:r>
      <w:r w:rsidR="00372626">
        <w:rPr>
          <w:rFonts w:ascii="Times New Roman" w:hAnsi="Times New Roman" w:cs="Times New Roman"/>
          <w:lang w:val="es-MX"/>
        </w:rPr>
        <w:t xml:space="preserve"> quienes tenían una base en la L</w:t>
      </w:r>
      <w:r w:rsidRPr="00EC22F8">
        <w:rPr>
          <w:rFonts w:ascii="Times New Roman" w:hAnsi="Times New Roman" w:cs="Times New Roman"/>
          <w:lang w:val="es-MX"/>
        </w:rPr>
        <w:t>una en la que usaban armamento psicotrónico sobre este planeta.</w:t>
      </w:r>
      <w:r w:rsidRPr="00EC22F8">
        <w:rPr>
          <w:rStyle w:val="Refdenotaalpie"/>
          <w:rFonts w:ascii="Times New Roman" w:hAnsi="Times New Roman" w:cs="Times New Roman"/>
        </w:rPr>
        <w:footnoteReference w:id="49"/>
      </w:r>
    </w:p>
    <w:p w:rsidR="007D5075"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Las armas psicotrónicas pueden cambiar la manera en que la gente piensa por medio de la conversión del sonido en frecuencias electromagnéticas y pueden causar también terremotos mediante las ondas escalares, como el terremoto de Kobe, Japón en 1994, en donde murieron más de 30,000 personas. Muchos gobiernos usan armas psicotrónicas de control mental y lo han hecho por años. Al asesino del famoso cantante John Lennon se le fueron dadas armas psicotrónicas de control mental antes en 1980. Las armas psicotrónicas escalares que pueden causar terremotos fueron creadas en una base de los </w:t>
      </w:r>
      <w:r w:rsidRPr="00EC22F8">
        <w:rPr>
          <w:rFonts w:ascii="Times New Roman" w:hAnsi="Times New Roman" w:cs="Times New Roman"/>
          <w:lang w:val="es-MX"/>
        </w:rPr>
        <w:lastRenderedPageBreak/>
        <w:t>Estados Unidos, en Pine Gap, Australia. La Segunda Guerra Mundial y la caída de la Unión Soviética fueron o</w:t>
      </w:r>
      <w:r w:rsidR="005F5BF4">
        <w:rPr>
          <w:rFonts w:ascii="Times New Roman" w:hAnsi="Times New Roman" w:cs="Times New Roman"/>
          <w:lang w:val="es-MX"/>
        </w:rPr>
        <w:t>casionadas por Reptoides en la L</w:t>
      </w:r>
      <w:r w:rsidRPr="00EC22F8">
        <w:rPr>
          <w:rFonts w:ascii="Times New Roman" w:hAnsi="Times New Roman" w:cs="Times New Roman"/>
          <w:lang w:val="es-MX"/>
        </w:rPr>
        <w:t xml:space="preserve">una usando armas psicotrónicas.  </w:t>
      </w:r>
    </w:p>
    <w:p w:rsidR="009C094A" w:rsidRPr="00EC22F8" w:rsidRDefault="009C094A" w:rsidP="00EC22F8">
      <w:pPr>
        <w:pStyle w:val="Citadestacada"/>
        <w:spacing w:line="276" w:lineRule="auto"/>
        <w:rPr>
          <w:rFonts w:ascii="Times New Roman" w:hAnsi="Times New Roman" w:cs="Times New Roman"/>
          <w:b/>
          <w:color w:val="7030A0"/>
          <w:sz w:val="22"/>
          <w:szCs w:val="22"/>
          <w:lang w:val="es-MX"/>
        </w:rPr>
      </w:pPr>
      <w:r w:rsidRPr="00EC22F8">
        <w:rPr>
          <w:rStyle w:val="Ttulo3Car"/>
          <w:rFonts w:ascii="Times New Roman" w:hAnsi="Times New Roman" w:cs="Times New Roman"/>
          <w:b/>
          <w:color w:val="7030A0"/>
          <w:sz w:val="22"/>
          <w:szCs w:val="22"/>
          <w:lang w:val="es-MX"/>
        </w:rPr>
        <w:t>A</w:t>
      </w:r>
      <w:r w:rsidR="00EC22F8">
        <w:rPr>
          <w:rStyle w:val="Ttulo3Car"/>
          <w:rFonts w:ascii="Times New Roman" w:hAnsi="Times New Roman" w:cs="Times New Roman"/>
          <w:b/>
          <w:color w:val="7030A0"/>
          <w:sz w:val="22"/>
          <w:szCs w:val="22"/>
          <w:lang w:val="es-MX"/>
        </w:rPr>
        <w:t xml:space="preserve">RMAS DEL NUEVO ORDEN MUNDIAL </w:t>
      </w:r>
      <w:r w:rsidRPr="00EC22F8">
        <w:rPr>
          <w:rStyle w:val="Ttulo3Car"/>
          <w:rFonts w:ascii="Times New Roman" w:hAnsi="Times New Roman" w:cs="Times New Roman"/>
          <w:b/>
          <w:color w:val="7030A0"/>
          <w:sz w:val="22"/>
          <w:szCs w:val="22"/>
          <w:lang w:val="es-MX"/>
        </w:rPr>
        <w:t>(NWO)</w:t>
      </w:r>
      <w:r w:rsidRPr="00EC22F8">
        <w:rPr>
          <w:rStyle w:val="Refdenotaalpie"/>
          <w:rFonts w:ascii="Times New Roman" w:hAnsi="Times New Roman" w:cs="Times New Roman"/>
          <w:b/>
          <w:color w:val="7030A0"/>
          <w:sz w:val="22"/>
          <w:szCs w:val="22"/>
          <w:lang w:val="es-MX"/>
        </w:rPr>
        <w:footnoteReference w:id="50"/>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Actualmente los Illuminati tienen en Alaska, las instalaciones de varias hectáreas de un grupo de antenas especiales, denominadas </w:t>
      </w:r>
      <w:r w:rsidRPr="00EC22F8">
        <w:rPr>
          <w:rFonts w:ascii="Times New Roman" w:hAnsi="Times New Roman" w:cs="Times New Roman"/>
          <w:i/>
          <w:lang w:val="es-MX"/>
        </w:rPr>
        <w:t xml:space="preserve">Proyecto HAARP (High Frequency Active Auroral Research Program </w:t>
      </w:r>
      <w:r w:rsidRPr="00EC22F8">
        <w:rPr>
          <w:rFonts w:ascii="Times New Roman" w:hAnsi="Times New Roman" w:cs="Times New Roman"/>
          <w:lang w:val="es-MX"/>
        </w:rPr>
        <w:t xml:space="preserve"> “Programa de Investigación de Aurora Activa de Alta Frecuencia”), con el cual pueden originar cambios en el clima mundial o incluso en la manera de pensar de millones de personas, así como catástrofes “naturales” como el tsunami de finales del año 2004 en Indonesia o cualquier tipo de terremoto</w:t>
      </w:r>
      <w:r w:rsidR="005F5BF4">
        <w:rPr>
          <w:rFonts w:ascii="Times New Roman" w:hAnsi="Times New Roman" w:cs="Times New Roman"/>
          <w:lang w:val="es-MX"/>
        </w:rPr>
        <w:t>.</w:t>
      </w:r>
      <w:r w:rsidRPr="00EC22F8">
        <w:rPr>
          <w:rFonts w:ascii="Times New Roman" w:hAnsi="Times New Roman" w:cs="Times New Roman"/>
          <w:lang w:val="es-MX"/>
        </w:rPr>
        <w:t xml:space="preserve">  </w:t>
      </w:r>
    </w:p>
    <w:p w:rsidR="009C094A" w:rsidRPr="00EC22F8" w:rsidRDefault="009C094A" w:rsidP="007D5075">
      <w:pPr>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Por otro lado, científicos británicos revelaron el miércoles 9 de febrero de 2005 las primeras imágenes del sitio submarino del gran terremoto que causó el maremoto asiático, como parte de los esfuerzos para determinar exactamente qué sucedió. </w:t>
      </w:r>
    </w:p>
    <w:p w:rsidR="009C094A" w:rsidRPr="00EC22F8" w:rsidRDefault="009C094A" w:rsidP="007D5075">
      <w:pPr>
        <w:spacing w:line="276" w:lineRule="auto"/>
        <w:jc w:val="both"/>
        <w:rPr>
          <w:rFonts w:ascii="Times New Roman" w:hAnsi="Times New Roman" w:cs="Times New Roman"/>
          <w:lang w:val="es-MX"/>
        </w:rPr>
      </w:pPr>
      <w:r w:rsidRPr="00EC22F8">
        <w:rPr>
          <w:rFonts w:ascii="Times New Roman" w:hAnsi="Times New Roman" w:cs="Times New Roman"/>
          <w:lang w:val="es-MX"/>
        </w:rPr>
        <w:t>La Grieta alcanzó el centro del magma ígneo de la Tierra y dañ</w:t>
      </w:r>
      <w:r w:rsidR="00473C11" w:rsidRPr="00EC22F8">
        <w:rPr>
          <w:rFonts w:ascii="Times New Roman" w:hAnsi="Times New Roman" w:cs="Times New Roman"/>
          <w:lang w:val="es-MX"/>
        </w:rPr>
        <w:t>ó</w:t>
      </w:r>
      <w:r w:rsidRPr="00EC22F8">
        <w:rPr>
          <w:rFonts w:ascii="Times New Roman" w:hAnsi="Times New Roman" w:cs="Times New Roman"/>
          <w:lang w:val="es-MX"/>
        </w:rPr>
        <w:t xml:space="preserve"> seriamente la placa del Cinturón de Fuego que continúa desestabilizando el sistema de placas interoceánicas.</w:t>
      </w:r>
    </w:p>
    <w:p w:rsidR="009E43A5" w:rsidRPr="00EC22F8" w:rsidRDefault="009E43A5" w:rsidP="009E43A5">
      <w:pPr>
        <w:spacing w:line="276" w:lineRule="auto"/>
        <w:jc w:val="center"/>
        <w:rPr>
          <w:rFonts w:ascii="Times New Roman" w:hAnsi="Times New Roman" w:cs="Times New Roman"/>
          <w:b/>
          <w:i/>
          <w:lang w:val="es-MX"/>
        </w:rPr>
      </w:pPr>
      <w:r w:rsidRPr="00EC22F8">
        <w:rPr>
          <w:rFonts w:ascii="Times New Roman" w:hAnsi="Times New Roman" w:cs="Times New Roman"/>
          <w:b/>
          <w:i/>
          <w:noProof/>
          <w:lang w:val="es-MX" w:eastAsia="es-MX" w:bidi="ar-SA"/>
        </w:rPr>
        <w:lastRenderedPageBreak/>
        <w:drawing>
          <wp:anchor distT="0" distB="0" distL="114300" distR="114300" simplePos="0" relativeHeight="251727872" behindDoc="0" locked="0" layoutInCell="1" allowOverlap="1">
            <wp:simplePos x="0" y="0"/>
            <wp:positionH relativeFrom="column">
              <wp:posOffset>1086485</wp:posOffset>
            </wp:positionH>
            <wp:positionV relativeFrom="paragraph">
              <wp:posOffset>166370</wp:posOffset>
            </wp:positionV>
            <wp:extent cx="1942465" cy="2092325"/>
            <wp:effectExtent l="19050" t="0" r="635" b="0"/>
            <wp:wrapTopAndBottom/>
            <wp:docPr id="97" name="0 Imagen" descr="grieta del cinturón de fue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ta del cinturón de fuego.jpg"/>
                    <pic:cNvPicPr/>
                  </pic:nvPicPr>
                  <pic:blipFill>
                    <a:blip r:embed="rId141"/>
                    <a:stretch>
                      <a:fillRect/>
                    </a:stretch>
                  </pic:blipFill>
                  <pic:spPr>
                    <a:xfrm>
                      <a:off x="0" y="0"/>
                      <a:ext cx="1942465" cy="2092325"/>
                    </a:xfrm>
                    <a:prstGeom prst="rect">
                      <a:avLst/>
                    </a:prstGeom>
                  </pic:spPr>
                </pic:pic>
              </a:graphicData>
            </a:graphic>
          </wp:anchor>
        </w:drawing>
      </w:r>
    </w:p>
    <w:p w:rsidR="009C094A" w:rsidRPr="00EC22F8" w:rsidRDefault="009C094A" w:rsidP="009E43A5">
      <w:pPr>
        <w:spacing w:line="276" w:lineRule="auto"/>
        <w:jc w:val="center"/>
        <w:rPr>
          <w:rFonts w:ascii="Times New Roman" w:hAnsi="Times New Roman" w:cs="Times New Roman"/>
          <w:b/>
          <w:i/>
          <w:sz w:val="18"/>
          <w:lang w:val="es-MX"/>
        </w:rPr>
      </w:pPr>
      <w:r w:rsidRPr="00EC22F8">
        <w:rPr>
          <w:rFonts w:ascii="Times New Roman" w:hAnsi="Times New Roman" w:cs="Times New Roman"/>
          <w:b/>
          <w:i/>
          <w:sz w:val="18"/>
          <w:lang w:val="es-MX"/>
        </w:rPr>
        <w:t xml:space="preserve">Figura 3.10   </w:t>
      </w:r>
      <w:r w:rsidR="008B759F" w:rsidRPr="00EC22F8">
        <w:rPr>
          <w:rFonts w:ascii="Times New Roman" w:hAnsi="Times New Roman" w:cs="Times New Roman"/>
          <w:b/>
          <w:i/>
          <w:sz w:val="18"/>
          <w:lang w:val="es-MX"/>
        </w:rPr>
        <w:t>Fotografía submarina de l</w:t>
      </w:r>
      <w:r w:rsidRPr="00EC22F8">
        <w:rPr>
          <w:rFonts w:ascii="Times New Roman" w:hAnsi="Times New Roman" w:cs="Times New Roman"/>
          <w:b/>
          <w:i/>
          <w:sz w:val="18"/>
          <w:lang w:val="es-MX"/>
        </w:rPr>
        <w:t xml:space="preserve">a Grieta </w:t>
      </w:r>
      <w:r w:rsidR="008B759F" w:rsidRPr="00EC22F8">
        <w:rPr>
          <w:rFonts w:ascii="Times New Roman" w:hAnsi="Times New Roman" w:cs="Times New Roman"/>
          <w:b/>
          <w:i/>
          <w:sz w:val="18"/>
          <w:lang w:val="es-MX"/>
        </w:rPr>
        <w:t xml:space="preserve">que </w:t>
      </w:r>
      <w:r w:rsidRPr="00EC22F8">
        <w:rPr>
          <w:rFonts w:ascii="Times New Roman" w:hAnsi="Times New Roman" w:cs="Times New Roman"/>
          <w:b/>
          <w:i/>
          <w:sz w:val="18"/>
          <w:lang w:val="es-MX"/>
        </w:rPr>
        <w:t>alcanzó el centro del magma ígneo de la Tierra y dañ</w:t>
      </w:r>
      <w:r w:rsidR="008B759F" w:rsidRPr="00EC22F8">
        <w:rPr>
          <w:rFonts w:ascii="Times New Roman" w:hAnsi="Times New Roman" w:cs="Times New Roman"/>
          <w:b/>
          <w:i/>
          <w:sz w:val="18"/>
          <w:lang w:val="es-MX"/>
        </w:rPr>
        <w:t>ó</w:t>
      </w:r>
      <w:r w:rsidRPr="00EC22F8">
        <w:rPr>
          <w:rFonts w:ascii="Times New Roman" w:hAnsi="Times New Roman" w:cs="Times New Roman"/>
          <w:b/>
          <w:i/>
          <w:sz w:val="18"/>
          <w:lang w:val="es-MX"/>
        </w:rPr>
        <w:t xml:space="preserve"> seriamente la placa del Cinturón de Fuego que continúa desestabilizando el sistema de placas interoceánicas</w:t>
      </w:r>
    </w:p>
    <w:p w:rsidR="009C094A" w:rsidRPr="00EC22F8" w:rsidRDefault="009C094A" w:rsidP="007D5075">
      <w:pPr>
        <w:spacing w:line="276" w:lineRule="auto"/>
        <w:jc w:val="both"/>
        <w:rPr>
          <w:rFonts w:ascii="Times New Roman" w:hAnsi="Times New Roman" w:cs="Times New Roman"/>
          <w:lang w:val="es-MX"/>
        </w:rPr>
      </w:pPr>
      <w:r w:rsidRPr="00EC22F8">
        <w:rPr>
          <w:rFonts w:ascii="Times New Roman" w:hAnsi="Times New Roman" w:cs="Times New Roman"/>
          <w:lang w:val="es-MX"/>
        </w:rPr>
        <w:t>El gráfico tridimensional de computadora muestra una escena de devastación cerca de la isla Indonesia de Sumatra, con deslizamientos de tierra de hasta 100 metros de altura y 200 metros de largo y nuevas grietas, de cientos de metros de largo, en el lecho marino.</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El Proyecto HAARP forma parte del arsenal de armas del Nuevo Orden Mundial bajo la Iniciativa de Defensa Estratégica (SDI). Desde puntos de comando militar en los Estados Unidos se podría potencialmente, desestabilizar economías nacionales completas a través de manipulaciones climáticas. Lo que es más importante, esto puede ser implementado sin que el enemigo tenga conocimiento de ello, a un costo mínimo y sin comprometer a personal o equipo militar como ocurre en una guerra convencional.</w:t>
      </w:r>
    </w:p>
    <w:p w:rsidR="009C094A" w:rsidRPr="00EC22F8" w:rsidRDefault="009C094A" w:rsidP="007D5075">
      <w:pPr>
        <w:tabs>
          <w:tab w:val="left" w:pos="6090"/>
        </w:tabs>
        <w:spacing w:line="276" w:lineRule="auto"/>
        <w:jc w:val="both"/>
        <w:rPr>
          <w:rFonts w:ascii="Times New Roman" w:hAnsi="Times New Roman" w:cs="Times New Roman"/>
        </w:rPr>
      </w:pPr>
      <w:r w:rsidRPr="00EC22F8">
        <w:rPr>
          <w:rFonts w:ascii="Times New Roman" w:hAnsi="Times New Roman" w:cs="Times New Roman"/>
          <w:noProof/>
          <w:lang w:val="es-MX" w:eastAsia="es-MX" w:bidi="ar-SA"/>
        </w:rPr>
        <w:lastRenderedPageBreak/>
        <w:drawing>
          <wp:inline distT="0" distB="0" distL="0" distR="0">
            <wp:extent cx="3684849" cy="2413656"/>
            <wp:effectExtent l="19050" t="0" r="0" b="0"/>
            <wp:docPr id="71" name="6 Imagen" descr="Proyecto HAAR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yecto HAARP.jpg"/>
                    <pic:cNvPicPr/>
                  </pic:nvPicPr>
                  <pic:blipFill>
                    <a:blip r:embed="rId142"/>
                    <a:stretch>
                      <a:fillRect/>
                    </a:stretch>
                  </pic:blipFill>
                  <pic:spPr>
                    <a:xfrm>
                      <a:off x="0" y="0"/>
                      <a:ext cx="3686117" cy="2414487"/>
                    </a:xfrm>
                    <a:prstGeom prst="rect">
                      <a:avLst/>
                    </a:prstGeom>
                  </pic:spPr>
                </pic:pic>
              </a:graphicData>
            </a:graphic>
          </wp:inline>
        </w:drawing>
      </w:r>
    </w:p>
    <w:p w:rsidR="009C094A" w:rsidRPr="00EC22F8" w:rsidRDefault="009C094A" w:rsidP="009E43A5">
      <w:pPr>
        <w:jc w:val="center"/>
        <w:rPr>
          <w:rFonts w:ascii="Times New Roman" w:hAnsi="Times New Roman" w:cs="Times New Roman"/>
          <w:b/>
          <w:i/>
          <w:sz w:val="18"/>
          <w:lang w:val="es-MX"/>
        </w:rPr>
      </w:pPr>
      <w:r w:rsidRPr="00EC22F8">
        <w:rPr>
          <w:rFonts w:ascii="Times New Roman" w:hAnsi="Times New Roman" w:cs="Times New Roman"/>
          <w:b/>
          <w:i/>
          <w:sz w:val="18"/>
          <w:lang w:val="es-MX"/>
        </w:rPr>
        <w:t>Fotografía 3.11    Antenas del llamado Proyecto HAARP, en Alaska</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Sus instalaciones están ubicadas en Gakona, Alaska, y es un programa de investigación científica y académica, pero que paradójicamente está gestionado por la Fuerza Aérea y la Marina de los Estados Unidos. El funcionamiento de HAARP se basa en la emisión de ondas electromagnéticas hacia nuestra atmósfera para su estudio, concretamente hacia la ionosfera, dicha capa se extiende a unos 80 kilómetros de la superficie terrestre hasta los 800 km, conteniendo principalmente partículas ionizadas. Este medio ionizado, provoca que las ondas electromagnéticas, sean reflejadas o absorbidas, dichos reflejos o rebotes ionosféricos, son utilizados (cada vez menos) para las comunicaciones a gran distancia.</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Muchas personas no comprenden como HAARP está subvencionado y promovido por el ejército. ¿Acaso no sería esta un arma biológica insuperable capaz de producir temporales o sequías sobre diversos territorios elegidos?  El uso de HAARP podría tener impactos potencialmente devastadores en el clima </w:t>
      </w:r>
      <w:r w:rsidRPr="00EC22F8">
        <w:rPr>
          <w:rFonts w:ascii="Times New Roman" w:hAnsi="Times New Roman" w:cs="Times New Roman"/>
          <w:lang w:val="es-MX"/>
        </w:rPr>
        <w:lastRenderedPageBreak/>
        <w:t>del mundo. Respondiendo a los intereses económicos y estratégicos de los Estados Unidos, podría ser utilizado para modificar selectivamente el clima en diferentes partes del mundo, lo que resultaría en la desestabilización de sistemas agrícolas y ecológicos.</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También vale la pena señalar que el Departamento de Defensa de los Estados Unidos ha destinado recursos substanciales al desarrollo de sistemas de inteligencia y monitoreo de los cambios climáticos. La NASA y la Agencia de Imaginería y de Mapas del Departamento de Defensa (NIMA, por sus siglas en inglés) trabajan en "imaginería para estudios de inundaciones, erosión, peligros de deslizamientos de tierras, terremotos, zonas ecológicas, pronósticos del tiempo, y cambios climáticos" con información transmitida por satélites.</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HAARP podría ser utilizado potencialmente por los militares de los Estados Unidos para modificar selectivamente el clima de una "nación inamistosa" o de un "estado delincuente" a fin de desestabilizar su economía nacional.</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sistemas agrícolas tanto en los países desarrollados como en vía de desarrollo ya están en crisis como resultado de las políticas del Nuevo Orden Mundial que incluyen la desregulación de los mercados y el aumento de precio de las materias primas. Se ha documentado ampliamente que la "medicina económica" impuesta al Tercer Mundo y a los países del antiguo bloque soviético por el FMI (Fondo Monetario Internacional) y el Banco Mundial, ha contribuido en gran parte a la desestabilización de la agricultura. A su vez, las provisiones de la Organización Mundial de Comercio (OMC) han apoyado los intereses del puñado de conglomerados Illuminati agrobiotécnicos occidentales, en su intención de imponer </w:t>
      </w:r>
      <w:r w:rsidRPr="00EC22F8">
        <w:rPr>
          <w:rFonts w:ascii="Times New Roman" w:hAnsi="Times New Roman" w:cs="Times New Roman"/>
          <w:lang w:val="es-MX"/>
        </w:rPr>
        <w:lastRenderedPageBreak/>
        <w:t>semillas genéticamente modificadas (GMO) a los agricultores en todo el mundo, para producir alimentos transgénicos.</w:t>
      </w:r>
    </w:p>
    <w:p w:rsidR="009C094A" w:rsidRPr="00EC22F8" w:rsidRDefault="009C094A" w:rsidP="007D5075">
      <w:pPr>
        <w:pStyle w:val="Citadestacada"/>
        <w:spacing w:line="276" w:lineRule="auto"/>
        <w:jc w:val="both"/>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 xml:space="preserve"> Chemtrails</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Con el fin de optimizar la forma de controlar a la población mundial se han utilizado los llamados “Chemtrails” (estelas de productos químico) los cuales son distintos a los "contrails" (estelas de condensación) dejados por los aviones. En todos los países de Europa, Estados Unidos, Oriente Medio, Australia y México se pueden apreciar casi cotidianamente las estelas que dejan </w:t>
      </w:r>
      <w:r w:rsidRPr="00EC22F8">
        <w:rPr>
          <w:rFonts w:ascii="Times New Roman" w:hAnsi="Times New Roman" w:cs="Times New Roman"/>
          <w:i/>
          <w:lang w:val="es-MX"/>
        </w:rPr>
        <w:t>ciertos aviones</w:t>
      </w:r>
      <w:r w:rsidRPr="00EC22F8">
        <w:rPr>
          <w:rFonts w:ascii="Times New Roman" w:hAnsi="Times New Roman" w:cs="Times New Roman"/>
          <w:lang w:val="es-MX"/>
        </w:rPr>
        <w:t xml:space="preserve">. En todos estos lugares se presenta un fenómeno similar, son fumigados por aviones “militares”.  Se trata de una manera de dañar la salud de los más débiles, así como para el control metal.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Se han hecho estudios de las substancias que se han dejado caer sobre la tierra, afectando con ello los campos, personas y animales y los resultados son alarmantes, pues se trata de metales pesados como el Bario y Aluminio, bacterias, etc.  Los baños químicos vertidos en la atmósfera provocan extraños cambios climáticos y efectos sobre las personas, como son alergias, dolores de cabeza, picor de los ojos etc.</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Según Wikipedia la información es dudosa (claro pensemos en que todo esto está manejado por los Illuminati, con el fin de confundir a la población) y le llaman la “Teoría de conspiración”, sin embargo podemos encontrar lo siguiente:</w:t>
      </w:r>
      <w:r w:rsidRPr="00EC22F8">
        <w:rPr>
          <w:rStyle w:val="Refdenotaalpie"/>
          <w:rFonts w:ascii="Times New Roman" w:hAnsi="Times New Roman" w:cs="Times New Roman"/>
        </w:rPr>
        <w:footnoteReference w:id="51"/>
      </w:r>
      <w:r w:rsidRPr="00EC22F8">
        <w:rPr>
          <w:rFonts w:ascii="Times New Roman" w:hAnsi="Times New Roman" w:cs="Times New Roman"/>
          <w:lang w:val="es-MX"/>
        </w:rPr>
        <w:t xml:space="preserve"> "Chemtrail" es una abreviación del inglés chemical trail, que traducido literalmente significa estela química. La denominación imita a la que se da en este idioma a las estelas de condensación (contrail). No debe confundirse este término con la dispersión de </w:t>
      </w:r>
      <w:r w:rsidRPr="00EC22F8">
        <w:rPr>
          <w:rFonts w:ascii="Times New Roman" w:hAnsi="Times New Roman" w:cs="Times New Roman"/>
          <w:lang w:val="es-MX"/>
        </w:rPr>
        <w:lastRenderedPageBreak/>
        <w:t>sustancias químicas para fines reconocidos (fumigación, sembrado de nubes, exhibiciones aéreas, etc.).</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El vocablo fue utilizado por vez primera por el periodista William Thomas en 1999, aunque la primera descripción del fenómeno data de 1997, por Richard Finke. Algunos partidarios de la conspiración defienden que en realidad las chemtrails comenzaron años antes.  La comunidad científica se muestra escéptica respecto a la existencia de las chemtrails y considera que se trata en realidad de simples estelas de condensación o cirros.</w:t>
      </w:r>
    </w:p>
    <w:p w:rsidR="009C094A" w:rsidRPr="00EC22F8" w:rsidRDefault="009C094A" w:rsidP="007D5075">
      <w:pPr>
        <w:pStyle w:val="Ttulo6"/>
        <w:spacing w:line="276" w:lineRule="auto"/>
        <w:jc w:val="both"/>
        <w:rPr>
          <w:rFonts w:ascii="Times New Roman" w:hAnsi="Times New Roman" w:cs="Times New Roman"/>
          <w:b/>
          <w:color w:val="7030A0"/>
          <w:lang w:val="es-MX"/>
        </w:rPr>
      </w:pPr>
      <w:r w:rsidRPr="00EC22F8">
        <w:rPr>
          <w:rStyle w:val="mw-headline"/>
          <w:rFonts w:ascii="Times New Roman" w:hAnsi="Times New Roman" w:cs="Times New Roman"/>
          <w:b/>
          <w:color w:val="7030A0"/>
          <w:lang w:val="es-ES"/>
        </w:rPr>
        <w:t>Descripción del fenómeno</w:t>
      </w:r>
    </w:p>
    <w:p w:rsidR="009C094A" w:rsidRPr="00EC22F8" w:rsidRDefault="009C094A" w:rsidP="007D5075">
      <w:pPr>
        <w:pStyle w:val="NormalWeb"/>
        <w:spacing w:line="276" w:lineRule="auto"/>
        <w:jc w:val="both"/>
        <w:rPr>
          <w:rFonts w:eastAsiaTheme="minorEastAsia"/>
          <w:sz w:val="22"/>
          <w:szCs w:val="22"/>
        </w:rPr>
      </w:pPr>
      <w:r w:rsidRPr="00EC22F8">
        <w:rPr>
          <w:sz w:val="22"/>
          <w:szCs w:val="22"/>
        </w:rPr>
        <w:t xml:space="preserve">Las chemtrails parecen inicialmente estelas de condensación normales. Sin embargo -según sus defensores- son más gruesas y persisten durante mucho más tiempo, durante el cual se expanden y se cruzan unas con otras en extraños patrones hasta llegar a cubrir por completo el cielo con un "falso" </w:t>
      </w:r>
      <w:hyperlink r:id="rId143" w:tooltip="Cirroestrato" w:history="1">
        <w:r w:rsidRPr="00EC22F8">
          <w:rPr>
            <w:rStyle w:val="Hipervnculo"/>
            <w:color w:val="auto"/>
            <w:sz w:val="22"/>
            <w:szCs w:val="22"/>
            <w:u w:val="none"/>
          </w:rPr>
          <w:t>cirroestrato</w:t>
        </w:r>
      </w:hyperlink>
      <w:r w:rsidRPr="00EC22F8">
        <w:rPr>
          <w:sz w:val="22"/>
          <w:szCs w:val="22"/>
        </w:rPr>
        <w:t>.</w:t>
      </w:r>
    </w:p>
    <w:p w:rsidR="009C094A" w:rsidRPr="00EC22F8" w:rsidRDefault="009C094A" w:rsidP="007D5075">
      <w:pPr>
        <w:pStyle w:val="NormalWeb"/>
        <w:spacing w:line="276" w:lineRule="auto"/>
        <w:jc w:val="both"/>
        <w:rPr>
          <w:sz w:val="22"/>
          <w:szCs w:val="22"/>
        </w:rPr>
      </w:pPr>
      <w:r w:rsidRPr="00EC22F8">
        <w:rPr>
          <w:sz w:val="22"/>
          <w:szCs w:val="22"/>
        </w:rPr>
        <w:t>Los partidarios de la teoría de conspiración aseguran que el fenómeno está extendiéndose, a la vez que se expande también la red de quienes denuncian su existencia.</w:t>
      </w:r>
    </w:p>
    <w:p w:rsidR="009C094A" w:rsidRPr="00EC22F8" w:rsidRDefault="009C094A" w:rsidP="007D5075">
      <w:pPr>
        <w:pStyle w:val="Ttulo6"/>
        <w:spacing w:line="276" w:lineRule="auto"/>
        <w:jc w:val="both"/>
        <w:rPr>
          <w:rFonts w:ascii="Times New Roman" w:hAnsi="Times New Roman" w:cs="Times New Roman"/>
          <w:b/>
          <w:color w:val="7030A0"/>
        </w:rPr>
      </w:pPr>
      <w:r w:rsidRPr="00EC22F8">
        <w:rPr>
          <w:rStyle w:val="mw-headline"/>
          <w:rFonts w:ascii="Times New Roman" w:hAnsi="Times New Roman" w:cs="Times New Roman"/>
          <w:b/>
          <w:color w:val="7030A0"/>
          <w:lang w:val="es-ES"/>
        </w:rPr>
        <w:t>Hipótesis sobre su propósito</w:t>
      </w:r>
    </w:p>
    <w:p w:rsidR="009C094A" w:rsidRPr="00EC22F8" w:rsidRDefault="009C094A"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 xml:space="preserve">Control del </w:t>
      </w:r>
      <w:hyperlink r:id="rId144" w:tooltip="Clima" w:history="1">
        <w:r w:rsidRPr="00EC22F8">
          <w:rPr>
            <w:rStyle w:val="Hipervnculo"/>
            <w:rFonts w:ascii="Times New Roman" w:eastAsia="Times New Roman" w:hAnsi="Times New Roman" w:cs="Times New Roman"/>
            <w:color w:val="auto"/>
            <w:u w:val="none"/>
            <w:lang w:val="es-ES"/>
          </w:rPr>
          <w:t>clima</w:t>
        </w:r>
      </w:hyperlink>
      <w:r w:rsidRPr="00EC22F8">
        <w:rPr>
          <w:rFonts w:ascii="Times New Roman" w:eastAsia="Times New Roman" w:hAnsi="Times New Roman" w:cs="Times New Roman"/>
          <w:lang w:val="es-ES"/>
        </w:rPr>
        <w:t xml:space="preserve"> (tal vez para mitigar los efectos del </w:t>
      </w:r>
      <w:hyperlink r:id="rId145" w:tooltip="Cambio climático" w:history="1">
        <w:r w:rsidRPr="00EC22F8">
          <w:rPr>
            <w:rStyle w:val="Hipervnculo"/>
            <w:rFonts w:ascii="Times New Roman" w:eastAsia="Times New Roman" w:hAnsi="Times New Roman" w:cs="Times New Roman"/>
            <w:color w:val="auto"/>
            <w:u w:val="none"/>
            <w:lang w:val="es-ES"/>
          </w:rPr>
          <w:t>cambio climático</w:t>
        </w:r>
      </w:hyperlink>
      <w:r w:rsidRPr="00EC22F8">
        <w:rPr>
          <w:rFonts w:ascii="Times New Roman" w:eastAsia="Times New Roman" w:hAnsi="Times New Roman" w:cs="Times New Roman"/>
          <w:lang w:val="es-ES"/>
        </w:rPr>
        <w:t>, o tal vez para provocarlos).</w:t>
      </w:r>
    </w:p>
    <w:p w:rsidR="009C094A" w:rsidRPr="00EC22F8" w:rsidRDefault="009C094A"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Usos militares.</w:t>
      </w:r>
    </w:p>
    <w:p w:rsidR="009C094A" w:rsidRPr="00EC22F8" w:rsidRDefault="009C094A"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Comunicaciones.</w:t>
      </w:r>
    </w:p>
    <w:p w:rsidR="009C094A" w:rsidRPr="00EC22F8" w:rsidRDefault="00E66225"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hyperlink r:id="rId146" w:tooltip="Radar" w:history="1">
        <w:r w:rsidR="009C094A" w:rsidRPr="00EC22F8">
          <w:rPr>
            <w:rStyle w:val="Hipervnculo"/>
            <w:rFonts w:ascii="Times New Roman" w:eastAsia="Times New Roman" w:hAnsi="Times New Roman" w:cs="Times New Roman"/>
            <w:color w:val="auto"/>
            <w:u w:val="none"/>
            <w:lang w:val="es-ES"/>
          </w:rPr>
          <w:t>Radar</w:t>
        </w:r>
      </w:hyperlink>
      <w:r w:rsidR="009C094A" w:rsidRPr="00EC22F8">
        <w:rPr>
          <w:rFonts w:ascii="Times New Roman" w:eastAsia="Times New Roman" w:hAnsi="Times New Roman" w:cs="Times New Roman"/>
          <w:lang w:val="es-ES"/>
        </w:rPr>
        <w:t>.</w:t>
      </w:r>
    </w:p>
    <w:p w:rsidR="009C094A" w:rsidRPr="00EC22F8" w:rsidRDefault="00E66225"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hyperlink r:id="rId147" w:tooltip="Guerra biológica" w:history="1">
        <w:r w:rsidR="009C094A" w:rsidRPr="00EC22F8">
          <w:rPr>
            <w:rStyle w:val="Hipervnculo"/>
            <w:rFonts w:ascii="Times New Roman" w:eastAsia="Times New Roman" w:hAnsi="Times New Roman" w:cs="Times New Roman"/>
            <w:color w:val="auto"/>
            <w:u w:val="none"/>
            <w:lang w:val="es-ES"/>
          </w:rPr>
          <w:t>Guerra biológica</w:t>
        </w:r>
      </w:hyperlink>
      <w:r w:rsidR="009C094A" w:rsidRPr="00EC22F8">
        <w:rPr>
          <w:rFonts w:ascii="Times New Roman" w:eastAsia="Times New Roman" w:hAnsi="Times New Roman" w:cs="Times New Roman"/>
          <w:lang w:val="es-ES"/>
        </w:rPr>
        <w:t>/</w:t>
      </w:r>
      <w:hyperlink r:id="rId148" w:tooltip="Guerra química" w:history="1">
        <w:r w:rsidR="009C094A" w:rsidRPr="00EC22F8">
          <w:rPr>
            <w:rStyle w:val="Hipervnculo"/>
            <w:rFonts w:ascii="Times New Roman" w:eastAsia="Times New Roman" w:hAnsi="Times New Roman" w:cs="Times New Roman"/>
            <w:color w:val="auto"/>
            <w:u w:val="none"/>
            <w:lang w:val="es-ES"/>
          </w:rPr>
          <w:t>química</w:t>
        </w:r>
      </w:hyperlink>
      <w:r w:rsidR="009C094A" w:rsidRPr="00EC22F8">
        <w:rPr>
          <w:rFonts w:ascii="Times New Roman" w:eastAsia="Times New Roman" w:hAnsi="Times New Roman" w:cs="Times New Roman"/>
          <w:lang w:val="es-ES"/>
        </w:rPr>
        <w:t>.</w:t>
      </w:r>
    </w:p>
    <w:p w:rsidR="009C094A" w:rsidRPr="00EC22F8" w:rsidRDefault="009C094A"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Propagación de enfermedades.</w:t>
      </w:r>
    </w:p>
    <w:p w:rsidR="009C094A" w:rsidRDefault="009C094A" w:rsidP="007D5075">
      <w:pPr>
        <w:numPr>
          <w:ilvl w:val="0"/>
          <w:numId w:val="17"/>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Desconocido.</w:t>
      </w:r>
    </w:p>
    <w:p w:rsidR="009C094A" w:rsidRPr="00EC22F8" w:rsidRDefault="009C094A" w:rsidP="007D5075">
      <w:pPr>
        <w:pStyle w:val="Ttulo6"/>
        <w:spacing w:line="276" w:lineRule="auto"/>
        <w:jc w:val="both"/>
        <w:rPr>
          <w:rFonts w:ascii="Times New Roman" w:hAnsi="Times New Roman" w:cs="Times New Roman"/>
          <w:b/>
          <w:color w:val="7030A0"/>
        </w:rPr>
      </w:pPr>
      <w:r w:rsidRPr="00EC22F8">
        <w:rPr>
          <w:rStyle w:val="mw-headline"/>
          <w:rFonts w:ascii="Times New Roman" w:hAnsi="Times New Roman" w:cs="Times New Roman"/>
          <w:b/>
          <w:color w:val="7030A0"/>
          <w:lang w:val="es-ES"/>
        </w:rPr>
        <w:lastRenderedPageBreak/>
        <w:t>Supuesta evidencia</w:t>
      </w:r>
    </w:p>
    <w:p w:rsidR="009C094A" w:rsidRPr="00EC22F8" w:rsidRDefault="009C094A" w:rsidP="007D5075">
      <w:pPr>
        <w:numPr>
          <w:ilvl w:val="0"/>
          <w:numId w:val="18"/>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Tiempo de permanencia:</w:t>
      </w:r>
      <w:r w:rsidRPr="00EC22F8">
        <w:rPr>
          <w:rFonts w:ascii="Times New Roman" w:eastAsia="Times New Roman" w:hAnsi="Times New Roman" w:cs="Times New Roman"/>
          <w:lang w:val="es-ES"/>
        </w:rPr>
        <w:t xml:space="preserve"> El tiempo que permanecen en el aire los chemtrails excede ampliamente el de las estelas de condensación, llegando a persistir durante horas. Para los defensores de esta teoría, las estelas que duran mucho tiempo son necesariamente chemtrails.</w:t>
      </w:r>
    </w:p>
    <w:p w:rsidR="009C094A" w:rsidRPr="00EC22F8" w:rsidRDefault="009C094A" w:rsidP="007D5075">
      <w:pPr>
        <w:numPr>
          <w:ilvl w:val="0"/>
          <w:numId w:val="18"/>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Inexistencia del fenómeno antes de los años 90:</w:t>
      </w:r>
      <w:r w:rsidRPr="00EC22F8">
        <w:rPr>
          <w:rFonts w:ascii="Times New Roman" w:eastAsia="Times New Roman" w:hAnsi="Times New Roman" w:cs="Times New Roman"/>
          <w:lang w:val="es-ES"/>
        </w:rPr>
        <w:t xml:space="preserve"> Se asegura que este fenómeno aéreo ha aparecido a partir de los años 90, mostrando claras diferencias respecto a las estelas de condensación y las nubes normales.</w:t>
      </w:r>
    </w:p>
    <w:p w:rsidR="009C094A" w:rsidRPr="00EC22F8" w:rsidRDefault="008B759F" w:rsidP="009E43A5">
      <w:pPr>
        <w:spacing w:after="0" w:line="276" w:lineRule="auto"/>
        <w:jc w:val="center"/>
        <w:rPr>
          <w:rFonts w:ascii="Times New Roman" w:eastAsia="Times New Roman" w:hAnsi="Times New Roman" w:cs="Times New Roman"/>
          <w:lang w:val="es-ES"/>
        </w:rPr>
      </w:pPr>
      <w:r w:rsidRPr="00EC22F8">
        <w:rPr>
          <w:rFonts w:ascii="Times New Roman" w:eastAsia="Times New Roman" w:hAnsi="Times New Roman" w:cs="Times New Roman"/>
          <w:noProof/>
          <w:lang w:val="es-MX" w:eastAsia="es-MX" w:bidi="ar-SA"/>
        </w:rPr>
        <w:drawing>
          <wp:inline distT="0" distB="0" distL="0" distR="0">
            <wp:extent cx="2724422" cy="2044639"/>
            <wp:effectExtent l="19050" t="0" r="0" b="0"/>
            <wp:docPr id="19" name="18 Imagen" descr="chem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13.jpg"/>
                    <pic:cNvPicPr/>
                  </pic:nvPicPr>
                  <pic:blipFill>
                    <a:blip r:embed="rId149"/>
                    <a:stretch>
                      <a:fillRect/>
                    </a:stretch>
                  </pic:blipFill>
                  <pic:spPr>
                    <a:xfrm>
                      <a:off x="0" y="0"/>
                      <a:ext cx="2728063" cy="2047372"/>
                    </a:xfrm>
                    <a:prstGeom prst="rect">
                      <a:avLst/>
                    </a:prstGeom>
                  </pic:spPr>
                </pic:pic>
              </a:graphicData>
            </a:graphic>
          </wp:inline>
        </w:drawing>
      </w:r>
    </w:p>
    <w:p w:rsidR="009E43A5" w:rsidRPr="00EC22F8" w:rsidRDefault="009E43A5" w:rsidP="007D5075">
      <w:pPr>
        <w:spacing w:line="276" w:lineRule="auto"/>
        <w:jc w:val="both"/>
        <w:rPr>
          <w:rFonts w:ascii="Times New Roman" w:eastAsia="Times New Roman" w:hAnsi="Times New Roman" w:cs="Times New Roman"/>
          <w:b/>
          <w:i/>
          <w:lang w:val="es-ES"/>
        </w:rPr>
      </w:pPr>
    </w:p>
    <w:p w:rsidR="009C094A" w:rsidRPr="00EC22F8" w:rsidRDefault="009C094A" w:rsidP="009E43A5">
      <w:pPr>
        <w:spacing w:line="276" w:lineRule="auto"/>
        <w:jc w:val="center"/>
        <w:rPr>
          <w:rFonts w:ascii="Times New Roman" w:eastAsia="Times New Roman" w:hAnsi="Times New Roman" w:cs="Times New Roman"/>
          <w:b/>
          <w:i/>
          <w:sz w:val="18"/>
          <w:lang w:val="es-MX"/>
        </w:rPr>
      </w:pPr>
      <w:r w:rsidRPr="00EC22F8">
        <w:rPr>
          <w:rFonts w:ascii="Times New Roman" w:eastAsia="Times New Roman" w:hAnsi="Times New Roman" w:cs="Times New Roman"/>
          <w:b/>
          <w:i/>
          <w:sz w:val="18"/>
          <w:lang w:val="es-ES"/>
        </w:rPr>
        <w:t xml:space="preserve">Fotografía 3.12   Estelas en </w:t>
      </w:r>
      <w:r w:rsidR="0080262F" w:rsidRPr="00EC22F8">
        <w:rPr>
          <w:rFonts w:ascii="Times New Roman" w:eastAsia="Times New Roman" w:hAnsi="Times New Roman" w:cs="Times New Roman"/>
          <w:b/>
          <w:i/>
          <w:sz w:val="18"/>
          <w:lang w:val="es-ES"/>
        </w:rPr>
        <w:t>un cielo despejado</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Chemtrails a baja altura:</w:t>
      </w:r>
      <w:r w:rsidRPr="00EC22F8">
        <w:rPr>
          <w:rFonts w:ascii="Times New Roman" w:eastAsia="Times New Roman" w:hAnsi="Times New Roman" w:cs="Times New Roman"/>
          <w:lang w:val="es-ES"/>
        </w:rPr>
        <w:t xml:space="preserve"> Las estelas de condensación aparecen -salvo cuando el aire es muy frío- a alturas superiores a los 8000 metros. Los defensores de la existencia de las chemtrails afirman avistar estelas a alturas inferiores, por lo que no se podría tratar de simples contrails.</w:t>
      </w:r>
    </w:p>
    <w:p w:rsidR="009C094A" w:rsidRPr="00E754B6"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754B6">
        <w:rPr>
          <w:rFonts w:ascii="Times New Roman" w:eastAsia="Times New Roman" w:hAnsi="Times New Roman" w:cs="Times New Roman"/>
          <w:b/>
          <w:bCs/>
          <w:lang w:val="es-ES"/>
        </w:rPr>
        <w:lastRenderedPageBreak/>
        <w:t>Existencia de documentos sobre armas experimentales:</w:t>
      </w:r>
      <w:r w:rsidRPr="00E754B6">
        <w:rPr>
          <w:rFonts w:ascii="Times New Roman" w:eastAsia="Times New Roman" w:hAnsi="Times New Roman" w:cs="Times New Roman"/>
          <w:lang w:val="es-ES"/>
        </w:rPr>
        <w:t xml:space="preserve"> En el </w:t>
      </w:r>
      <w:r w:rsidRPr="00E754B6">
        <w:rPr>
          <w:rFonts w:ascii="Times New Roman" w:eastAsia="Times New Roman" w:hAnsi="Times New Roman" w:cs="Times New Roman"/>
          <w:i/>
          <w:iCs/>
          <w:lang w:val="es-ES"/>
        </w:rPr>
        <w:t>Space Preservation Fact</w:t>
      </w:r>
      <w:r w:rsidRPr="00E754B6">
        <w:rPr>
          <w:rFonts w:ascii="Times New Roman" w:eastAsia="Times New Roman" w:hAnsi="Times New Roman" w:cs="Times New Roman"/>
          <w:lang w:val="es-ES"/>
        </w:rPr>
        <w:t xml:space="preserve"> del 2001 aparece un listado de "armas exóticas" que deben ser prohibidas entre las que se encuentran las chemtrails. También existen documentos que demuestran el interés de los militares por controlar el clima</w:t>
      </w:r>
      <w:r w:rsidRPr="00EC22F8">
        <w:rPr>
          <w:rStyle w:val="Refdenotaalpie"/>
          <w:rFonts w:ascii="Times New Roman" w:eastAsia="Times New Roman" w:hAnsi="Times New Roman" w:cs="Times New Roman"/>
          <w:lang w:val="es-ES"/>
        </w:rPr>
        <w:footnoteReference w:id="52"/>
      </w:r>
      <w:r w:rsidRPr="00E754B6">
        <w:rPr>
          <w:rFonts w:ascii="Times New Roman" w:eastAsia="Times New Roman" w:hAnsi="Times New Roman" w:cs="Times New Roman"/>
          <w:lang w:val="es-ES"/>
        </w:rPr>
        <w:t>. Esto es interpretado por lo defensores de la teoría como una prueba de que dichas armas existen.</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Oscurecimiento global:</w:t>
      </w:r>
      <w:r w:rsidRPr="00EC22F8">
        <w:rPr>
          <w:rFonts w:ascii="Times New Roman" w:eastAsia="Times New Roman" w:hAnsi="Times New Roman" w:cs="Times New Roman"/>
          <w:lang w:val="es-ES"/>
        </w:rPr>
        <w:t xml:space="preserve"> Existe interés en estudiar el efecto de las estelas de condensación en el clima y el cambio climático. Debido a que las estelas dificultan la llegada de la luz del </w:t>
      </w:r>
      <w:hyperlink r:id="rId150" w:tooltip="Sol" w:history="1">
        <w:r w:rsidRPr="00EC22F8">
          <w:rPr>
            <w:rStyle w:val="Hipervnculo"/>
            <w:rFonts w:ascii="Times New Roman" w:eastAsia="Times New Roman" w:hAnsi="Times New Roman" w:cs="Times New Roman"/>
            <w:color w:val="auto"/>
            <w:u w:val="none"/>
            <w:lang w:val="es-ES"/>
          </w:rPr>
          <w:t>Sol</w:t>
        </w:r>
      </w:hyperlink>
      <w:r w:rsidRPr="00EC22F8">
        <w:rPr>
          <w:rFonts w:ascii="Times New Roman" w:eastAsia="Times New Roman" w:hAnsi="Times New Roman" w:cs="Times New Roman"/>
          <w:lang w:val="es-ES"/>
        </w:rPr>
        <w:t xml:space="preserve"> se considera que podrían tener efectos mitigadores en el calentamiento terrestre (a este efecto se le llama </w:t>
      </w:r>
      <w:hyperlink r:id="rId151" w:tooltip="Oscurecimiento global" w:history="1">
        <w:r w:rsidRPr="00EC22F8">
          <w:rPr>
            <w:rStyle w:val="Hipervnculo"/>
            <w:rFonts w:ascii="Times New Roman" w:eastAsia="Times New Roman" w:hAnsi="Times New Roman" w:cs="Times New Roman"/>
            <w:color w:val="auto"/>
            <w:u w:val="none"/>
            <w:lang w:val="es-ES"/>
          </w:rPr>
          <w:t>oscurecimiento global</w:t>
        </w:r>
      </w:hyperlink>
      <w:r w:rsidRPr="00EC22F8">
        <w:rPr>
          <w:rFonts w:ascii="Times New Roman" w:eastAsia="Times New Roman" w:hAnsi="Times New Roman" w:cs="Times New Roman"/>
          <w:lang w:val="es-ES"/>
        </w:rPr>
        <w:t>). La existencia de este interés demostraría que las chemtrails forman parte de un programa de modificación del clima.</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Patrones en el cielo:</w:t>
      </w:r>
      <w:r w:rsidRPr="00EC22F8">
        <w:rPr>
          <w:rFonts w:ascii="Times New Roman" w:eastAsia="Times New Roman" w:hAnsi="Times New Roman" w:cs="Times New Roman"/>
          <w:lang w:val="es-ES"/>
        </w:rPr>
        <w:t xml:space="preserve"> Los chemtrails crean en ocasiones patrones en el cielo (líneas paralelas, líneas que se cruzan, etc.). Esto es interpretado como prueba de que se pretende que el chemtrail cubra un gran área.</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Aparición de enfermedades:</w:t>
      </w:r>
      <w:r w:rsidRPr="00EC22F8">
        <w:rPr>
          <w:rFonts w:ascii="Times New Roman" w:eastAsia="Times New Roman" w:hAnsi="Times New Roman" w:cs="Times New Roman"/>
          <w:lang w:val="es-ES"/>
        </w:rPr>
        <w:t xml:space="preserve"> Algunos partidarios de las chemtrails apuntan a la supuesta aparición de nuevas enfermedades tras la aparición de los chemtrails, lo que constituiría una prueba de que forman parte de un programa de </w:t>
      </w:r>
      <w:hyperlink r:id="rId152" w:tooltip="Genocidio" w:history="1">
        <w:r w:rsidRPr="00EC22F8">
          <w:rPr>
            <w:rStyle w:val="Hipervnculo"/>
            <w:rFonts w:ascii="Times New Roman" w:eastAsia="Times New Roman" w:hAnsi="Times New Roman" w:cs="Times New Roman"/>
            <w:color w:val="auto"/>
            <w:u w:val="none"/>
            <w:lang w:val="es-ES"/>
          </w:rPr>
          <w:t>genocidio</w:t>
        </w:r>
      </w:hyperlink>
      <w:r w:rsidRPr="00EC22F8">
        <w:rPr>
          <w:rFonts w:ascii="Times New Roman" w:eastAsia="Times New Roman" w:hAnsi="Times New Roman" w:cs="Times New Roman"/>
          <w:lang w:val="es-ES"/>
        </w:rPr>
        <w:t xml:space="preserve"> de la población.</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Detección de olores tras la aparición de chemtrails:</w:t>
      </w:r>
      <w:r w:rsidRPr="00EC22F8">
        <w:rPr>
          <w:rFonts w:ascii="Times New Roman" w:eastAsia="Times New Roman" w:hAnsi="Times New Roman" w:cs="Times New Roman"/>
          <w:lang w:val="es-ES"/>
        </w:rPr>
        <w:t xml:space="preserve"> Según sus defensores, se trata de una prueba de la existencia de productos químicos.</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Detección de substancias tras la aparición de chemtrails:</w:t>
      </w:r>
      <w:r w:rsidRPr="00EC22F8">
        <w:rPr>
          <w:rFonts w:ascii="Times New Roman" w:eastAsia="Times New Roman" w:hAnsi="Times New Roman" w:cs="Times New Roman"/>
          <w:lang w:val="es-ES"/>
        </w:rPr>
        <w:t xml:space="preserve"> Según estas informaciones, se ha detectado </w:t>
      </w:r>
      <w:hyperlink r:id="rId153" w:tooltip="Bario" w:history="1">
        <w:r w:rsidRPr="00EC22F8">
          <w:rPr>
            <w:rStyle w:val="Hipervnculo"/>
            <w:rFonts w:ascii="Times New Roman" w:eastAsia="Times New Roman" w:hAnsi="Times New Roman" w:cs="Times New Roman"/>
            <w:color w:val="auto"/>
            <w:u w:val="none"/>
            <w:lang w:val="es-ES"/>
          </w:rPr>
          <w:t>bario</w:t>
        </w:r>
      </w:hyperlink>
      <w:r w:rsidRPr="00EC22F8">
        <w:rPr>
          <w:rFonts w:ascii="Times New Roman" w:eastAsia="Times New Roman" w:hAnsi="Times New Roman" w:cs="Times New Roman"/>
          <w:lang w:val="es-ES"/>
        </w:rPr>
        <w:t xml:space="preserve"> y </w:t>
      </w:r>
      <w:hyperlink r:id="rId154" w:tooltip="Aluminio" w:history="1">
        <w:r w:rsidRPr="00EC22F8">
          <w:rPr>
            <w:rStyle w:val="Hipervnculo"/>
            <w:rFonts w:ascii="Times New Roman" w:eastAsia="Times New Roman" w:hAnsi="Times New Roman" w:cs="Times New Roman"/>
            <w:color w:val="auto"/>
            <w:u w:val="none"/>
            <w:lang w:val="es-ES"/>
          </w:rPr>
          <w:t>aluminio</w:t>
        </w:r>
      </w:hyperlink>
      <w:r w:rsidRPr="00EC22F8">
        <w:rPr>
          <w:rFonts w:ascii="Times New Roman" w:eastAsia="Times New Roman" w:hAnsi="Times New Roman" w:cs="Times New Roman"/>
          <w:lang w:val="es-ES"/>
        </w:rPr>
        <w:t xml:space="preserve"> en muestras del suelo tras aparecer chemtrails, así como </w:t>
      </w:r>
      <w:hyperlink r:id="rId155" w:tooltip="Bacteria" w:history="1">
        <w:r w:rsidRPr="00EC22F8">
          <w:rPr>
            <w:rStyle w:val="Hipervnculo"/>
            <w:rFonts w:ascii="Times New Roman" w:eastAsia="Times New Roman" w:hAnsi="Times New Roman" w:cs="Times New Roman"/>
            <w:color w:val="auto"/>
            <w:u w:val="none"/>
            <w:lang w:val="es-ES"/>
          </w:rPr>
          <w:t>bacterias</w:t>
        </w:r>
      </w:hyperlink>
      <w:r w:rsidRPr="00EC22F8">
        <w:rPr>
          <w:rFonts w:ascii="Times New Roman" w:eastAsia="Times New Roman" w:hAnsi="Times New Roman" w:cs="Times New Roman"/>
          <w:lang w:val="es-ES"/>
        </w:rPr>
        <w:t>.</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Existencia de anteriores programas de experimentación de los militares sobre la población:</w:t>
      </w:r>
      <w:r w:rsidRPr="00EC22F8">
        <w:rPr>
          <w:rFonts w:ascii="Times New Roman" w:eastAsia="Times New Roman" w:hAnsi="Times New Roman" w:cs="Times New Roman"/>
          <w:lang w:val="es-ES"/>
        </w:rPr>
        <w:t xml:space="preserve"> Lo cual constituye un antecedente del supuesto plan actual.</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Existencia de coloración en las nubes:</w:t>
      </w:r>
      <w:r w:rsidRPr="00EC22F8">
        <w:rPr>
          <w:rFonts w:ascii="Times New Roman" w:eastAsia="Times New Roman" w:hAnsi="Times New Roman" w:cs="Times New Roman"/>
          <w:lang w:val="es-ES"/>
        </w:rPr>
        <w:t xml:space="preserve"> Las nubes deben ser de color blanco, la existencia de nubes de colores se considera prueba de que están formadas por productos químicos.</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Existencia de agujeros en las nubes:</w:t>
      </w:r>
      <w:r w:rsidRPr="00EC22F8">
        <w:rPr>
          <w:rFonts w:ascii="Times New Roman" w:eastAsia="Times New Roman" w:hAnsi="Times New Roman" w:cs="Times New Roman"/>
          <w:lang w:val="es-ES"/>
        </w:rPr>
        <w:t xml:space="preserve"> En ocasiones se observa que las nubes "se deshacen" tras el paso de un avión, así como material que cae de las nubes.</w:t>
      </w:r>
    </w:p>
    <w:p w:rsidR="009C094A" w:rsidRPr="00EC22F8" w:rsidRDefault="009C094A" w:rsidP="007D5075">
      <w:pPr>
        <w:numPr>
          <w:ilvl w:val="0"/>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Extraña naturaleza de los aviones involucrados:</w:t>
      </w:r>
      <w:r w:rsidRPr="00EC22F8">
        <w:rPr>
          <w:rFonts w:ascii="Times New Roman" w:eastAsia="Times New Roman" w:hAnsi="Times New Roman" w:cs="Times New Roman"/>
          <w:lang w:val="es-ES"/>
        </w:rPr>
        <w:t xml:space="preserve"> </w:t>
      </w:r>
    </w:p>
    <w:p w:rsidR="009C094A" w:rsidRPr="00EC22F8" w:rsidRDefault="009C094A" w:rsidP="007D5075">
      <w:pPr>
        <w:numPr>
          <w:ilvl w:val="1"/>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Dando la vuelta.</w:t>
      </w:r>
      <w:r w:rsidRPr="00EC22F8">
        <w:rPr>
          <w:rFonts w:ascii="Times New Roman" w:eastAsia="Times New Roman" w:hAnsi="Times New Roman" w:cs="Times New Roman"/>
          <w:lang w:val="es-ES"/>
        </w:rPr>
        <w:t xml:space="preserve"> Se considera como prueba de que se pretende "fumigar" reiteradamente una zona.</w:t>
      </w:r>
    </w:p>
    <w:p w:rsidR="009C094A" w:rsidRPr="00EC22F8" w:rsidRDefault="009C094A" w:rsidP="007D5075">
      <w:pPr>
        <w:numPr>
          <w:ilvl w:val="1"/>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Activación y desactivación del chemtrail.</w:t>
      </w:r>
      <w:r w:rsidRPr="00EC22F8">
        <w:rPr>
          <w:rFonts w:ascii="Times New Roman" w:eastAsia="Times New Roman" w:hAnsi="Times New Roman" w:cs="Times New Roman"/>
          <w:lang w:val="es-ES"/>
        </w:rPr>
        <w:t xml:space="preserve"> Se interpreta que no pueden ser estelas de condensación, ya que no resulta creíble que zonas cercanas de la atmósfera presenten condiciones tan dispares.</w:t>
      </w:r>
    </w:p>
    <w:p w:rsidR="009C094A" w:rsidRPr="00EC22F8" w:rsidRDefault="009C094A" w:rsidP="007D5075">
      <w:pPr>
        <w:numPr>
          <w:ilvl w:val="1"/>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El chemtrail no sale de los motores del avión.</w:t>
      </w:r>
      <w:r w:rsidRPr="00EC22F8">
        <w:rPr>
          <w:rFonts w:ascii="Times New Roman" w:eastAsia="Times New Roman" w:hAnsi="Times New Roman" w:cs="Times New Roman"/>
          <w:lang w:val="es-ES"/>
        </w:rPr>
        <w:t xml:space="preserve"> Si se tiene en cuenta que las estelas de condensación salen de los motores de la aeronave, la existencia de estelas que no salgan de ellos constituye una prueba de que no son tales.</w:t>
      </w:r>
    </w:p>
    <w:p w:rsidR="009C094A" w:rsidRPr="00EC22F8" w:rsidRDefault="009C094A" w:rsidP="007D5075">
      <w:pPr>
        <w:numPr>
          <w:ilvl w:val="1"/>
          <w:numId w:val="19"/>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b/>
          <w:bCs/>
          <w:lang w:val="es-ES"/>
        </w:rPr>
        <w:t>El avión no es visible al radar.</w:t>
      </w:r>
      <w:r w:rsidRPr="00EC22F8">
        <w:rPr>
          <w:rFonts w:ascii="Times New Roman" w:eastAsia="Times New Roman" w:hAnsi="Times New Roman" w:cs="Times New Roman"/>
          <w:lang w:val="es-ES"/>
        </w:rPr>
        <w:t xml:space="preserve"> Para los partidarios de la teoría, esto es una prueba de que forma parte de un plan secreto.</w:t>
      </w:r>
    </w:p>
    <w:p w:rsidR="00EC6CD1"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 xml:space="preserve">Las siguientes fotografías muestran algunos ejemplos de este fenómeno de fumigación química en distintos lugares del mundo.  </w:t>
      </w:r>
    </w:p>
    <w:p w:rsidR="00EC6CD1" w:rsidRDefault="00EC6CD1" w:rsidP="007D5075">
      <w:pPr>
        <w:tabs>
          <w:tab w:val="left" w:pos="6090"/>
        </w:tabs>
        <w:spacing w:line="276" w:lineRule="auto"/>
        <w:jc w:val="both"/>
        <w:rPr>
          <w:rFonts w:ascii="Times New Roman" w:hAnsi="Times New Roman" w:cs="Times New Roman"/>
          <w:lang w:val="es-MX"/>
        </w:rPr>
      </w:pPr>
    </w:p>
    <w:p w:rsidR="00EC6CD1" w:rsidRDefault="00EC6CD1"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drawing>
          <wp:anchor distT="0" distB="0" distL="114300" distR="114300" simplePos="0" relativeHeight="251729920" behindDoc="0" locked="0" layoutInCell="1" allowOverlap="1">
            <wp:simplePos x="0" y="0"/>
            <wp:positionH relativeFrom="column">
              <wp:posOffset>48895</wp:posOffset>
            </wp:positionH>
            <wp:positionV relativeFrom="paragraph">
              <wp:posOffset>334645</wp:posOffset>
            </wp:positionV>
            <wp:extent cx="1724660" cy="1299845"/>
            <wp:effectExtent l="19050" t="0" r="8890" b="0"/>
            <wp:wrapTopAndBottom/>
            <wp:docPr id="101" name="45 Imagen" descr="chem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3.jpg"/>
                    <pic:cNvPicPr/>
                  </pic:nvPicPr>
                  <pic:blipFill>
                    <a:blip r:embed="rId156" cstate="print"/>
                    <a:stretch>
                      <a:fillRect/>
                    </a:stretch>
                  </pic:blipFill>
                  <pic:spPr>
                    <a:xfrm>
                      <a:off x="0" y="0"/>
                      <a:ext cx="1724660" cy="1299845"/>
                    </a:xfrm>
                    <a:prstGeom prst="rect">
                      <a:avLst/>
                    </a:prstGeom>
                  </pic:spPr>
                </pic:pic>
              </a:graphicData>
            </a:graphic>
          </wp:anchor>
        </w:drawing>
      </w:r>
    </w:p>
    <w:p w:rsidR="00EC6CD1" w:rsidRDefault="00EC6CD1"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drawing>
          <wp:anchor distT="0" distB="0" distL="114300" distR="114300" simplePos="0" relativeHeight="251764736" behindDoc="0" locked="0" layoutInCell="1" allowOverlap="0">
            <wp:simplePos x="0" y="0"/>
            <wp:positionH relativeFrom="column">
              <wp:posOffset>75565</wp:posOffset>
            </wp:positionH>
            <wp:positionV relativeFrom="paragraph">
              <wp:posOffset>1829435</wp:posOffset>
            </wp:positionV>
            <wp:extent cx="1754505" cy="1156335"/>
            <wp:effectExtent l="19050" t="0" r="0" b="0"/>
            <wp:wrapTopAndBottom/>
            <wp:docPr id="63" name="59 Imagen" descr="vhem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hem 8.jpg"/>
                    <pic:cNvPicPr/>
                  </pic:nvPicPr>
                  <pic:blipFill>
                    <a:blip r:embed="rId157" cstate="print"/>
                    <a:stretch>
                      <a:fillRect/>
                    </a:stretch>
                  </pic:blipFill>
                  <pic:spPr>
                    <a:xfrm>
                      <a:off x="0" y="0"/>
                      <a:ext cx="1754505" cy="1156335"/>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63712" behindDoc="0" locked="0" layoutInCell="1" allowOverlap="1">
            <wp:simplePos x="0" y="0"/>
            <wp:positionH relativeFrom="column">
              <wp:posOffset>2080260</wp:posOffset>
            </wp:positionH>
            <wp:positionV relativeFrom="paragraph">
              <wp:posOffset>1719580</wp:posOffset>
            </wp:positionV>
            <wp:extent cx="1622425" cy="1321435"/>
            <wp:effectExtent l="19050" t="0" r="0" b="0"/>
            <wp:wrapTopAndBottom/>
            <wp:docPr id="61" name="10 Imagen" descr="Avión chemtr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ón chemtrail.jpg"/>
                    <pic:cNvPicPr/>
                  </pic:nvPicPr>
                  <pic:blipFill>
                    <a:blip r:embed="rId158"/>
                    <a:stretch>
                      <a:fillRect/>
                    </a:stretch>
                  </pic:blipFill>
                  <pic:spPr>
                    <a:xfrm>
                      <a:off x="0" y="0"/>
                      <a:ext cx="1622425" cy="1321435"/>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36064" behindDoc="0" locked="0" layoutInCell="1" allowOverlap="1">
            <wp:simplePos x="0" y="0"/>
            <wp:positionH relativeFrom="column">
              <wp:posOffset>2025650</wp:posOffset>
            </wp:positionH>
            <wp:positionV relativeFrom="paragraph">
              <wp:posOffset>27305</wp:posOffset>
            </wp:positionV>
            <wp:extent cx="1677035" cy="1244600"/>
            <wp:effectExtent l="19050" t="0" r="0" b="0"/>
            <wp:wrapTopAndBottom/>
            <wp:docPr id="88" name="60 Imagen" descr="chem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9.jpg"/>
                    <pic:cNvPicPr/>
                  </pic:nvPicPr>
                  <pic:blipFill>
                    <a:blip r:embed="rId159" cstate="print"/>
                    <a:stretch>
                      <a:fillRect/>
                    </a:stretch>
                  </pic:blipFill>
                  <pic:spPr>
                    <a:xfrm>
                      <a:off x="0" y="0"/>
                      <a:ext cx="1677035" cy="1244600"/>
                    </a:xfrm>
                    <a:prstGeom prst="rect">
                      <a:avLst/>
                    </a:prstGeom>
                  </pic:spPr>
                </pic:pic>
              </a:graphicData>
            </a:graphic>
          </wp:anchor>
        </w:drawing>
      </w:r>
    </w:p>
    <w:p w:rsidR="009C094A" w:rsidRPr="00EC22F8" w:rsidRDefault="00EC6CD1"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drawing>
          <wp:anchor distT="0" distB="0" distL="114300" distR="114300" simplePos="0" relativeHeight="251739136" behindDoc="0" locked="0" layoutInCell="1" allowOverlap="1">
            <wp:simplePos x="0" y="0"/>
            <wp:positionH relativeFrom="column">
              <wp:posOffset>53340</wp:posOffset>
            </wp:positionH>
            <wp:positionV relativeFrom="paragraph">
              <wp:posOffset>1792605</wp:posOffset>
            </wp:positionV>
            <wp:extent cx="1861820" cy="1222375"/>
            <wp:effectExtent l="19050" t="0" r="5080" b="0"/>
            <wp:wrapTopAndBottom/>
            <wp:docPr id="89" name="62 Imagen" descr="chem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11.jpg"/>
                    <pic:cNvPicPr/>
                  </pic:nvPicPr>
                  <pic:blipFill>
                    <a:blip r:embed="rId160" cstate="print"/>
                    <a:stretch>
                      <a:fillRect/>
                    </a:stretch>
                  </pic:blipFill>
                  <pic:spPr>
                    <a:xfrm>
                      <a:off x="0" y="0"/>
                      <a:ext cx="1861820" cy="1222375"/>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40160" behindDoc="0" locked="0" layoutInCell="1" allowOverlap="1">
            <wp:simplePos x="0" y="0"/>
            <wp:positionH relativeFrom="column">
              <wp:posOffset>2058670</wp:posOffset>
            </wp:positionH>
            <wp:positionV relativeFrom="paragraph">
              <wp:posOffset>1792605</wp:posOffset>
            </wp:positionV>
            <wp:extent cx="1700530" cy="1222375"/>
            <wp:effectExtent l="19050" t="0" r="0" b="0"/>
            <wp:wrapTopAndBottom/>
            <wp:docPr id="31" name="63 Imagen" descr="chem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12.jpg"/>
                    <pic:cNvPicPr/>
                  </pic:nvPicPr>
                  <pic:blipFill>
                    <a:blip r:embed="rId161" cstate="print"/>
                    <a:stretch>
                      <a:fillRect/>
                    </a:stretch>
                  </pic:blipFill>
                  <pic:spPr>
                    <a:xfrm>
                      <a:off x="0" y="0"/>
                      <a:ext cx="1700530" cy="1222375"/>
                    </a:xfrm>
                    <a:prstGeom prst="rect">
                      <a:avLst/>
                    </a:prstGeom>
                  </pic:spPr>
                </pic:pic>
              </a:graphicData>
            </a:graphic>
          </wp:anchor>
        </w:drawing>
      </w:r>
    </w:p>
    <w:p w:rsidR="00421E09" w:rsidRPr="00EC22F8" w:rsidRDefault="000E33C6" w:rsidP="00CD19B4">
      <w:pPr>
        <w:tabs>
          <w:tab w:val="left" w:pos="6090"/>
        </w:tabs>
        <w:spacing w:line="276" w:lineRule="auto"/>
        <w:rPr>
          <w:rFonts w:ascii="Times New Roman" w:hAnsi="Times New Roman" w:cs="Times New Roman"/>
          <w:b/>
          <w:i/>
          <w:lang w:val="es-MX"/>
        </w:rPr>
      </w:pPr>
      <w:r w:rsidRPr="00EC22F8">
        <w:rPr>
          <w:rFonts w:ascii="Times New Roman" w:hAnsi="Times New Roman" w:cs="Times New Roman"/>
          <w:noProof/>
          <w:lang w:val="es-MX" w:eastAsia="es-MX" w:bidi="ar-SA"/>
        </w:rPr>
        <w:t xml:space="preserve"> </w:t>
      </w:r>
      <w:r w:rsidR="002453C5" w:rsidRPr="00EC22F8">
        <w:rPr>
          <w:rFonts w:ascii="Times New Roman" w:hAnsi="Times New Roman" w:cs="Times New Roman"/>
          <w:lang w:val="es-MX"/>
        </w:rPr>
        <w:t xml:space="preserve"> </w:t>
      </w:r>
    </w:p>
    <w:p w:rsidR="00CD19B4" w:rsidRPr="00EC22F8" w:rsidRDefault="00CD19B4" w:rsidP="00CD19B4">
      <w:pPr>
        <w:tabs>
          <w:tab w:val="left" w:pos="6090"/>
        </w:tabs>
        <w:spacing w:line="276" w:lineRule="auto"/>
        <w:jc w:val="center"/>
        <w:rPr>
          <w:rFonts w:ascii="Times New Roman" w:hAnsi="Times New Roman" w:cs="Times New Roman"/>
          <w:b/>
          <w:i/>
          <w:lang w:val="es-MX"/>
        </w:rPr>
      </w:pPr>
    </w:p>
    <w:p w:rsidR="007C6AC5" w:rsidRPr="00EC22F8" w:rsidRDefault="00EC6CD1"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lastRenderedPageBreak/>
        <w:drawing>
          <wp:anchor distT="0" distB="0" distL="114300" distR="114300" simplePos="0" relativeHeight="251732992" behindDoc="0" locked="0" layoutInCell="1" allowOverlap="1">
            <wp:simplePos x="0" y="0"/>
            <wp:positionH relativeFrom="column">
              <wp:posOffset>2267585</wp:posOffset>
            </wp:positionH>
            <wp:positionV relativeFrom="paragraph">
              <wp:posOffset>334645</wp:posOffset>
            </wp:positionV>
            <wp:extent cx="1357630" cy="1806575"/>
            <wp:effectExtent l="19050" t="0" r="0" b="0"/>
            <wp:wrapTopAndBottom/>
            <wp:docPr id="85" name="57 Imagen" descr="chem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6.jpg"/>
                    <pic:cNvPicPr/>
                  </pic:nvPicPr>
                  <pic:blipFill>
                    <a:blip r:embed="rId162" cstate="print"/>
                    <a:stretch>
                      <a:fillRect/>
                    </a:stretch>
                  </pic:blipFill>
                  <pic:spPr>
                    <a:xfrm>
                      <a:off x="0" y="0"/>
                      <a:ext cx="1357630" cy="1806575"/>
                    </a:xfrm>
                    <a:prstGeom prst="rect">
                      <a:avLst/>
                    </a:prstGeom>
                  </pic:spPr>
                </pic:pic>
              </a:graphicData>
            </a:graphic>
          </wp:anchor>
        </w:drawing>
      </w:r>
    </w:p>
    <w:p w:rsidR="007C6AC5" w:rsidRPr="00EC22F8" w:rsidRDefault="00EC6CD1"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noProof/>
          <w:lang w:val="es-MX" w:eastAsia="es-MX" w:bidi="ar-SA"/>
        </w:rPr>
        <w:drawing>
          <wp:anchor distT="0" distB="0" distL="114300" distR="114300" simplePos="0" relativeHeight="251744256" behindDoc="0" locked="0" layoutInCell="1" allowOverlap="1">
            <wp:simplePos x="0" y="0"/>
            <wp:positionH relativeFrom="column">
              <wp:posOffset>9525</wp:posOffset>
            </wp:positionH>
            <wp:positionV relativeFrom="paragraph">
              <wp:posOffset>3272790</wp:posOffset>
            </wp:positionV>
            <wp:extent cx="1577975" cy="2114550"/>
            <wp:effectExtent l="19050" t="0" r="3175" b="0"/>
            <wp:wrapTopAndBottom/>
            <wp:docPr id="56" name="68 Imagen" descr="chem qr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qro 3.jpg"/>
                    <pic:cNvPicPr/>
                  </pic:nvPicPr>
                  <pic:blipFill>
                    <a:blip r:embed="rId163" cstate="print"/>
                    <a:stretch>
                      <a:fillRect/>
                    </a:stretch>
                  </pic:blipFill>
                  <pic:spPr>
                    <a:xfrm>
                      <a:off x="0" y="0"/>
                      <a:ext cx="1577975" cy="2114550"/>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34016" behindDoc="0" locked="0" layoutInCell="1" allowOverlap="1">
            <wp:simplePos x="0" y="0"/>
            <wp:positionH relativeFrom="column">
              <wp:posOffset>1859915</wp:posOffset>
            </wp:positionH>
            <wp:positionV relativeFrom="paragraph">
              <wp:posOffset>3746500</wp:posOffset>
            </wp:positionV>
            <wp:extent cx="1871345" cy="1255395"/>
            <wp:effectExtent l="19050" t="0" r="0" b="0"/>
            <wp:wrapTopAndBottom/>
            <wp:docPr id="100" name="58 Imagen" descr="chem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7.jpg"/>
                    <pic:cNvPicPr/>
                  </pic:nvPicPr>
                  <pic:blipFill>
                    <a:blip r:embed="rId164" cstate="print"/>
                    <a:stretch>
                      <a:fillRect/>
                    </a:stretch>
                  </pic:blipFill>
                  <pic:spPr>
                    <a:xfrm>
                      <a:off x="0" y="0"/>
                      <a:ext cx="1871345" cy="1255395"/>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31968" behindDoc="0" locked="0" layoutInCell="1" allowOverlap="1">
            <wp:simplePos x="0" y="0"/>
            <wp:positionH relativeFrom="column">
              <wp:posOffset>4445</wp:posOffset>
            </wp:positionH>
            <wp:positionV relativeFrom="paragraph">
              <wp:posOffset>1719580</wp:posOffset>
            </wp:positionV>
            <wp:extent cx="1776095" cy="1431925"/>
            <wp:effectExtent l="19050" t="0" r="0" b="0"/>
            <wp:wrapTopAndBottom/>
            <wp:docPr id="99" name="56 Imagen" descr="chem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5.jpg"/>
                    <pic:cNvPicPr/>
                  </pic:nvPicPr>
                  <pic:blipFill>
                    <a:blip r:embed="rId165" cstate="print"/>
                    <a:stretch>
                      <a:fillRect/>
                    </a:stretch>
                  </pic:blipFill>
                  <pic:spPr>
                    <a:xfrm>
                      <a:off x="0" y="0"/>
                      <a:ext cx="1776095" cy="1431925"/>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30944" behindDoc="0" locked="0" layoutInCell="1" allowOverlap="1">
            <wp:simplePos x="0" y="0"/>
            <wp:positionH relativeFrom="column">
              <wp:posOffset>1953895</wp:posOffset>
            </wp:positionH>
            <wp:positionV relativeFrom="paragraph">
              <wp:posOffset>2116455</wp:posOffset>
            </wp:positionV>
            <wp:extent cx="1804035" cy="1310640"/>
            <wp:effectExtent l="19050" t="0" r="5715" b="0"/>
            <wp:wrapTopAndBottom/>
            <wp:docPr id="102" name="22 Imagen" descr="che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 1.JPG"/>
                    <pic:cNvPicPr/>
                  </pic:nvPicPr>
                  <pic:blipFill>
                    <a:blip r:embed="rId166"/>
                    <a:stretch>
                      <a:fillRect/>
                    </a:stretch>
                  </pic:blipFill>
                  <pic:spPr>
                    <a:xfrm>
                      <a:off x="0" y="0"/>
                      <a:ext cx="1804035" cy="1310640"/>
                    </a:xfrm>
                    <a:prstGeom prst="rect">
                      <a:avLst/>
                    </a:prstGeom>
                  </pic:spPr>
                </pic:pic>
              </a:graphicData>
            </a:graphic>
          </wp:anchor>
        </w:drawing>
      </w:r>
      <w:r>
        <w:rPr>
          <w:rFonts w:ascii="Times New Roman" w:hAnsi="Times New Roman" w:cs="Times New Roman"/>
          <w:noProof/>
          <w:lang w:val="es-MX" w:eastAsia="es-MX" w:bidi="ar-SA"/>
        </w:rPr>
        <w:drawing>
          <wp:anchor distT="0" distB="0" distL="114300" distR="114300" simplePos="0" relativeHeight="251742208" behindDoc="0" locked="0" layoutInCell="1" allowOverlap="1">
            <wp:simplePos x="0" y="0"/>
            <wp:positionH relativeFrom="column">
              <wp:posOffset>-36195</wp:posOffset>
            </wp:positionH>
            <wp:positionV relativeFrom="paragraph">
              <wp:posOffset>22860</wp:posOffset>
            </wp:positionV>
            <wp:extent cx="2096135" cy="1388110"/>
            <wp:effectExtent l="19050" t="0" r="0" b="0"/>
            <wp:wrapTopAndBottom/>
            <wp:docPr id="36" name="35 Imagen" descr="Chemtrails en México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mtrails en México (5).jpg"/>
                    <pic:cNvPicPr/>
                  </pic:nvPicPr>
                  <pic:blipFill>
                    <a:blip r:embed="rId167" cstate="print"/>
                    <a:stretch>
                      <a:fillRect/>
                    </a:stretch>
                  </pic:blipFill>
                  <pic:spPr>
                    <a:xfrm>
                      <a:off x="0" y="0"/>
                      <a:ext cx="2096135" cy="1388110"/>
                    </a:xfrm>
                    <a:prstGeom prst="rect">
                      <a:avLst/>
                    </a:prstGeom>
                  </pic:spPr>
                </pic:pic>
              </a:graphicData>
            </a:graphic>
          </wp:anchor>
        </w:drawing>
      </w:r>
    </w:p>
    <w:p w:rsidR="007C6AC5" w:rsidRPr="00EC6CD1" w:rsidRDefault="007C6AC5" w:rsidP="007C6AC5">
      <w:pPr>
        <w:tabs>
          <w:tab w:val="left" w:pos="6090"/>
        </w:tabs>
        <w:spacing w:line="276" w:lineRule="auto"/>
        <w:jc w:val="center"/>
        <w:rPr>
          <w:rFonts w:ascii="Times New Roman" w:hAnsi="Times New Roman" w:cs="Times New Roman"/>
          <w:sz w:val="18"/>
          <w:lang w:val="es-MX"/>
        </w:rPr>
      </w:pPr>
      <w:r w:rsidRPr="00EC6CD1">
        <w:rPr>
          <w:rFonts w:ascii="Times New Roman" w:hAnsi="Times New Roman" w:cs="Times New Roman"/>
          <w:b/>
          <w:i/>
          <w:sz w:val="18"/>
          <w:lang w:val="es-MX"/>
        </w:rPr>
        <w:t>Fotografías 3.13   Serie de fotografías de Chemtrails</w:t>
      </w:r>
      <w:r w:rsidRPr="00EC6CD1">
        <w:rPr>
          <w:rFonts w:ascii="Times New Roman" w:hAnsi="Times New Roman" w:cs="Times New Roman"/>
          <w:noProof/>
          <w:sz w:val="18"/>
          <w:lang w:val="es-MX" w:eastAsia="es-MX" w:bidi="ar-SA"/>
        </w:rPr>
        <w:t xml:space="preserve"> </w:t>
      </w:r>
    </w:p>
    <w:p w:rsidR="009C094A"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La</w:t>
      </w:r>
      <w:r w:rsidR="007C6AC5" w:rsidRPr="00EC22F8">
        <w:rPr>
          <w:rFonts w:ascii="Times New Roman" w:hAnsi="Times New Roman" w:cs="Times New Roman"/>
          <w:lang w:val="es-MX"/>
        </w:rPr>
        <w:t>s</w:t>
      </w:r>
      <w:r w:rsidRPr="00EC22F8">
        <w:rPr>
          <w:rFonts w:ascii="Times New Roman" w:hAnsi="Times New Roman" w:cs="Times New Roman"/>
          <w:lang w:val="es-MX"/>
        </w:rPr>
        <w:t xml:space="preserve"> última</w:t>
      </w:r>
      <w:r w:rsidR="007C6AC5" w:rsidRPr="00EC22F8">
        <w:rPr>
          <w:rFonts w:ascii="Times New Roman" w:hAnsi="Times New Roman" w:cs="Times New Roman"/>
          <w:lang w:val="es-MX"/>
        </w:rPr>
        <w:t>s</w:t>
      </w:r>
      <w:r w:rsidRPr="00EC22F8">
        <w:rPr>
          <w:rFonts w:ascii="Times New Roman" w:hAnsi="Times New Roman" w:cs="Times New Roman"/>
          <w:lang w:val="es-MX"/>
        </w:rPr>
        <w:t xml:space="preserve"> </w:t>
      </w:r>
      <w:r w:rsidR="007C6AC5" w:rsidRPr="00EC22F8">
        <w:rPr>
          <w:rFonts w:ascii="Times New Roman" w:hAnsi="Times New Roman" w:cs="Times New Roman"/>
          <w:lang w:val="es-MX"/>
        </w:rPr>
        <w:t xml:space="preserve">dos </w:t>
      </w:r>
      <w:r w:rsidRPr="00EC22F8">
        <w:rPr>
          <w:rFonts w:ascii="Times New Roman" w:hAnsi="Times New Roman" w:cs="Times New Roman"/>
          <w:lang w:val="es-MX"/>
        </w:rPr>
        <w:t>fotografía</w:t>
      </w:r>
      <w:r w:rsidR="007C6AC5" w:rsidRPr="00EC22F8">
        <w:rPr>
          <w:rFonts w:ascii="Times New Roman" w:hAnsi="Times New Roman" w:cs="Times New Roman"/>
          <w:lang w:val="es-MX"/>
        </w:rPr>
        <w:t>s</w:t>
      </w:r>
      <w:r w:rsidRPr="00EC22F8">
        <w:rPr>
          <w:rFonts w:ascii="Times New Roman" w:hAnsi="Times New Roman" w:cs="Times New Roman"/>
          <w:lang w:val="es-MX"/>
        </w:rPr>
        <w:t xml:space="preserve"> fue</w:t>
      </w:r>
      <w:r w:rsidR="007C6AC5" w:rsidRPr="00EC22F8">
        <w:rPr>
          <w:rFonts w:ascii="Times New Roman" w:hAnsi="Times New Roman" w:cs="Times New Roman"/>
          <w:lang w:val="es-MX"/>
        </w:rPr>
        <w:t>ron</w:t>
      </w:r>
      <w:r w:rsidRPr="00EC22F8">
        <w:rPr>
          <w:rFonts w:ascii="Times New Roman" w:hAnsi="Times New Roman" w:cs="Times New Roman"/>
          <w:lang w:val="es-MX"/>
        </w:rPr>
        <w:t xml:space="preserve"> tomada</w:t>
      </w:r>
      <w:r w:rsidR="007C6AC5" w:rsidRPr="00EC22F8">
        <w:rPr>
          <w:rFonts w:ascii="Times New Roman" w:hAnsi="Times New Roman" w:cs="Times New Roman"/>
          <w:lang w:val="es-MX"/>
        </w:rPr>
        <w:t>s en México, la izquierda en Ecatepec, Estado de México por el autor y la derecha</w:t>
      </w:r>
      <w:r w:rsidRPr="00EC22F8">
        <w:rPr>
          <w:rFonts w:ascii="Times New Roman" w:hAnsi="Times New Roman" w:cs="Times New Roman"/>
          <w:lang w:val="es-MX"/>
        </w:rPr>
        <w:t xml:space="preserve"> </w:t>
      </w:r>
      <w:r w:rsidR="00830B37" w:rsidRPr="00EC22F8">
        <w:rPr>
          <w:rFonts w:ascii="Times New Roman" w:hAnsi="Times New Roman" w:cs="Times New Roman"/>
          <w:lang w:val="es-MX"/>
        </w:rPr>
        <w:t xml:space="preserve">por un joven </w:t>
      </w:r>
      <w:r w:rsidRPr="00EC22F8">
        <w:rPr>
          <w:rFonts w:ascii="Times New Roman" w:hAnsi="Times New Roman" w:cs="Times New Roman"/>
          <w:lang w:val="es-MX"/>
        </w:rPr>
        <w:t>en la ciudad de Querétaro, México.</w:t>
      </w:r>
      <w:r w:rsidRPr="00EC22F8">
        <w:rPr>
          <w:rStyle w:val="Refdenotaalpie"/>
          <w:rFonts w:ascii="Times New Roman" w:hAnsi="Times New Roman" w:cs="Times New Roman"/>
        </w:rPr>
        <w:footnoteReference w:id="53"/>
      </w:r>
      <w:r w:rsidRPr="00EC22F8">
        <w:rPr>
          <w:rFonts w:ascii="Times New Roman" w:hAnsi="Times New Roman" w:cs="Times New Roman"/>
          <w:lang w:val="es-MX"/>
        </w:rPr>
        <w:t xml:space="preserve">  Como podemos observar, no es simple coincidencia lo que se afirma acerca de la </w:t>
      </w:r>
      <w:r w:rsidRPr="00EC22F8">
        <w:rPr>
          <w:rFonts w:ascii="Times New Roman" w:hAnsi="Times New Roman" w:cs="Times New Roman"/>
          <w:i/>
          <w:lang w:val="es-MX"/>
        </w:rPr>
        <w:t>Teoría de conspiración Illuminati</w:t>
      </w:r>
      <w:r w:rsidRPr="00EC22F8">
        <w:rPr>
          <w:rFonts w:ascii="Times New Roman" w:hAnsi="Times New Roman" w:cs="Times New Roman"/>
          <w:lang w:val="es-MX"/>
        </w:rPr>
        <w:t>, pues las evidencias son muy claras.  Pero Wikipedia continúa su artículo mencionando lo siguiente:</w:t>
      </w:r>
    </w:p>
    <w:p w:rsidR="009C094A" w:rsidRPr="00EC22F8" w:rsidRDefault="009C094A" w:rsidP="007D5075">
      <w:pPr>
        <w:pStyle w:val="Ttulo6"/>
        <w:spacing w:line="276" w:lineRule="auto"/>
        <w:jc w:val="both"/>
        <w:rPr>
          <w:rFonts w:ascii="Times New Roman" w:hAnsi="Times New Roman" w:cs="Times New Roman"/>
          <w:lang w:val="es-MX"/>
        </w:rPr>
      </w:pPr>
      <w:r w:rsidRPr="00EC22F8">
        <w:rPr>
          <w:rStyle w:val="mw-headline"/>
          <w:rFonts w:ascii="Times New Roman" w:hAnsi="Times New Roman" w:cs="Times New Roman"/>
          <w:b/>
          <w:color w:val="7030A0"/>
          <w:lang w:val="es-MX"/>
        </w:rPr>
        <w:t>Fumigación poco práctica</w:t>
      </w:r>
    </w:p>
    <w:p w:rsidR="009C094A" w:rsidRPr="00EC22F8" w:rsidRDefault="009C094A" w:rsidP="007D5075">
      <w:pPr>
        <w:pStyle w:val="NormalWeb"/>
        <w:spacing w:line="276" w:lineRule="auto"/>
        <w:jc w:val="both"/>
        <w:rPr>
          <w:sz w:val="22"/>
          <w:szCs w:val="22"/>
        </w:rPr>
      </w:pPr>
      <w:r w:rsidRPr="00EC22F8">
        <w:rPr>
          <w:sz w:val="22"/>
          <w:szCs w:val="22"/>
        </w:rPr>
        <w:t>Dada la gran altura a la que se producen los chemtrails, el pequeño tamaño de las supuestas partículas que forman las fumigaciones y los fuertes vientos existentes en esa zona de la atmósfera, las partículas no caerían sobre las zonas fumigadas, sino que serían dispersadas a grandes distancias. Esto, además, haría muy difícil para los conspiradores evitar verse afectados por la fumigación.</w:t>
      </w:r>
    </w:p>
    <w:p w:rsidR="009C094A" w:rsidRPr="00EC22F8" w:rsidRDefault="009C094A" w:rsidP="007D5075">
      <w:pPr>
        <w:pStyle w:val="Ttulo6"/>
        <w:spacing w:line="276" w:lineRule="auto"/>
        <w:jc w:val="both"/>
        <w:rPr>
          <w:rFonts w:ascii="Times New Roman" w:hAnsi="Times New Roman" w:cs="Times New Roman"/>
          <w:b/>
          <w:color w:val="7030A0"/>
          <w:lang w:val="es-MX"/>
        </w:rPr>
      </w:pPr>
      <w:r w:rsidRPr="00EC22F8">
        <w:rPr>
          <w:rStyle w:val="mw-headline"/>
          <w:rFonts w:ascii="Times New Roman" w:hAnsi="Times New Roman" w:cs="Times New Roman"/>
          <w:b/>
          <w:color w:val="7030A0"/>
          <w:lang w:val="es-ES"/>
        </w:rPr>
        <w:t>Tráfico aéreo</w:t>
      </w:r>
    </w:p>
    <w:p w:rsidR="009C094A" w:rsidRPr="00EC22F8" w:rsidRDefault="009C094A" w:rsidP="007D5075">
      <w:pPr>
        <w:pStyle w:val="NormalWeb"/>
        <w:spacing w:line="276" w:lineRule="auto"/>
        <w:jc w:val="both"/>
        <w:rPr>
          <w:sz w:val="22"/>
          <w:szCs w:val="22"/>
        </w:rPr>
      </w:pPr>
      <w:r w:rsidRPr="00EC22F8">
        <w:rPr>
          <w:sz w:val="22"/>
          <w:szCs w:val="22"/>
        </w:rPr>
        <w:t>El tráfico aéreo mantiene un elevado ritmo de crecimiento. Esto explica por qué las estelas de condensación son cada vez más abundantes en el cielo. Además, para los críticos con la teoría, los dibujos que forman las chemtrails (cruzándose, paralelas, etc.) siguen simplemente las direcciones de las rutas aéreas.</w:t>
      </w:r>
    </w:p>
    <w:p w:rsidR="009C094A" w:rsidRPr="00EC22F8" w:rsidRDefault="009C094A" w:rsidP="007D5075">
      <w:pPr>
        <w:pStyle w:val="Ttulo6"/>
        <w:spacing w:line="276" w:lineRule="auto"/>
        <w:jc w:val="both"/>
        <w:rPr>
          <w:rFonts w:ascii="Times New Roman" w:hAnsi="Times New Roman" w:cs="Times New Roman"/>
          <w:b/>
          <w:color w:val="7030A0"/>
          <w:lang w:val="es-MX"/>
        </w:rPr>
      </w:pPr>
      <w:r w:rsidRPr="00EC22F8">
        <w:rPr>
          <w:rStyle w:val="mw-headline"/>
          <w:rFonts w:ascii="Times New Roman" w:hAnsi="Times New Roman" w:cs="Times New Roman"/>
          <w:b/>
          <w:color w:val="7030A0"/>
          <w:lang w:val="es-ES"/>
        </w:rPr>
        <w:t>No constancia de fumigación</w:t>
      </w:r>
    </w:p>
    <w:p w:rsidR="009C094A" w:rsidRPr="00EC22F8" w:rsidRDefault="009C094A" w:rsidP="007D5075">
      <w:pPr>
        <w:pStyle w:val="NormalWeb"/>
        <w:spacing w:line="276" w:lineRule="auto"/>
        <w:jc w:val="both"/>
        <w:rPr>
          <w:rFonts w:eastAsiaTheme="minorEastAsia"/>
          <w:sz w:val="22"/>
          <w:szCs w:val="22"/>
        </w:rPr>
      </w:pPr>
      <w:r w:rsidRPr="00EC22F8">
        <w:rPr>
          <w:sz w:val="22"/>
          <w:szCs w:val="22"/>
        </w:rPr>
        <w:t xml:space="preserve">Los análisis presentados por los partidarios de la existencia de chemtrails no son considerados por los críticos prueba suficiente. Se critica que en estos estudios no se analizan las nubes, sino el suelo y que los productos encontrados en ellos son normales y no </w:t>
      </w:r>
      <w:r w:rsidRPr="00EC22F8">
        <w:rPr>
          <w:sz w:val="22"/>
          <w:szCs w:val="22"/>
        </w:rPr>
        <w:lastRenderedPageBreak/>
        <w:t>constituyen peligro para la población. Por otro lado también se apunta a errores de interpretación como confusión de unidades de medida.</w:t>
      </w:r>
    </w:p>
    <w:p w:rsidR="009C094A" w:rsidRPr="00EC22F8" w:rsidRDefault="009C094A" w:rsidP="007D5075">
      <w:pPr>
        <w:pStyle w:val="Ttulo6"/>
        <w:spacing w:line="276" w:lineRule="auto"/>
        <w:jc w:val="both"/>
        <w:rPr>
          <w:rFonts w:ascii="Times New Roman" w:hAnsi="Times New Roman" w:cs="Times New Roman"/>
          <w:b/>
          <w:color w:val="7030A0"/>
        </w:rPr>
      </w:pPr>
      <w:r w:rsidRPr="00EC22F8">
        <w:rPr>
          <w:rStyle w:val="mw-headline"/>
          <w:rFonts w:ascii="Times New Roman" w:hAnsi="Times New Roman" w:cs="Times New Roman"/>
          <w:b/>
          <w:color w:val="7030A0"/>
          <w:lang w:val="es-ES"/>
        </w:rPr>
        <w:t>Fenómenos similares</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Los aviones en ocasiones lanzan combustible para aligerar peso al realizar un aterrizaje de emergencia.</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En las exhibiciones aéreas y desfiles se lanza humo coloreado con finalidad lúdica.</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 xml:space="preserve">El </w:t>
      </w:r>
      <w:hyperlink r:id="rId168" w:tooltip="Yoduro de plata" w:history="1">
        <w:r w:rsidRPr="00EC22F8">
          <w:rPr>
            <w:rStyle w:val="Hipervnculo"/>
            <w:rFonts w:ascii="Times New Roman" w:eastAsia="Times New Roman" w:hAnsi="Times New Roman" w:cs="Times New Roman"/>
            <w:color w:val="auto"/>
            <w:u w:val="none"/>
            <w:lang w:val="es-ES"/>
          </w:rPr>
          <w:t>yoduro de plata</w:t>
        </w:r>
      </w:hyperlink>
      <w:r w:rsidRPr="00EC22F8">
        <w:rPr>
          <w:rFonts w:ascii="Times New Roman" w:eastAsia="Times New Roman" w:hAnsi="Times New Roman" w:cs="Times New Roman"/>
          <w:lang w:val="es-ES"/>
        </w:rPr>
        <w:t xml:space="preserve"> actúa como un poderoso núcleo de condensación, por lo que es capaz de generar nubes e incluso fomentar la precipitación. Debido a esto en ocasiones ha sido esparcido de forma deliberada.</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 xml:space="preserve">Los pesticidas pueden lanzarse desde el aire, método conocido como </w:t>
      </w:r>
      <w:hyperlink r:id="rId169" w:tooltip="Fumigación aérea (aún no redactado)" w:history="1">
        <w:r w:rsidRPr="00EC22F8">
          <w:rPr>
            <w:rStyle w:val="Hipervnculo"/>
            <w:rFonts w:ascii="Times New Roman" w:eastAsia="Times New Roman" w:hAnsi="Times New Roman" w:cs="Times New Roman"/>
            <w:color w:val="auto"/>
            <w:u w:val="none"/>
            <w:lang w:val="es-ES"/>
          </w:rPr>
          <w:t>fumigación aérea</w:t>
        </w:r>
      </w:hyperlink>
      <w:r w:rsidRPr="00EC22F8">
        <w:rPr>
          <w:rFonts w:ascii="Times New Roman" w:eastAsia="Times New Roman" w:hAnsi="Times New Roman" w:cs="Times New Roman"/>
          <w:lang w:val="es-ES"/>
        </w:rPr>
        <w:t>.</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Escritura de mensajes en el aire.</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Los misiles y cohetes espaciales son capaces de generar estelas de condensación a alturas muy elevadas.</w:t>
      </w:r>
    </w:p>
    <w:p w:rsidR="009C094A" w:rsidRPr="00EC22F8" w:rsidRDefault="009C094A" w:rsidP="007D5075">
      <w:pPr>
        <w:numPr>
          <w:ilvl w:val="0"/>
          <w:numId w:val="20"/>
        </w:numPr>
        <w:spacing w:before="100" w:beforeAutospacing="1" w:after="100" w:afterAutospacing="1" w:line="276" w:lineRule="auto"/>
        <w:jc w:val="both"/>
        <w:rPr>
          <w:rFonts w:ascii="Times New Roman" w:eastAsia="Times New Roman" w:hAnsi="Times New Roman" w:cs="Times New Roman"/>
          <w:lang w:val="es-ES"/>
        </w:rPr>
      </w:pPr>
      <w:r w:rsidRPr="00EC22F8">
        <w:rPr>
          <w:rFonts w:ascii="Times New Roman" w:eastAsia="Times New Roman" w:hAnsi="Times New Roman" w:cs="Times New Roman"/>
          <w:lang w:val="es-ES"/>
        </w:rPr>
        <w:t>Dispersión deliberada de substancias en la alta atmósfera para estudiar el comportamiento de la misma.</w:t>
      </w:r>
    </w:p>
    <w:p w:rsidR="009C094A" w:rsidRPr="00EC22F8" w:rsidRDefault="009C094A" w:rsidP="007D5075">
      <w:pPr>
        <w:tabs>
          <w:tab w:val="left" w:pos="6090"/>
        </w:tabs>
        <w:spacing w:line="276" w:lineRule="auto"/>
        <w:jc w:val="both"/>
        <w:rPr>
          <w:rFonts w:ascii="Times New Roman" w:hAnsi="Times New Roman" w:cs="Times New Roman"/>
          <w:lang w:val="es-ES"/>
        </w:rPr>
      </w:pPr>
      <w:r w:rsidRPr="00EC22F8">
        <w:rPr>
          <w:rFonts w:ascii="Times New Roman" w:hAnsi="Times New Roman" w:cs="Times New Roman"/>
          <w:lang w:val="es-ES"/>
        </w:rPr>
        <w:t>Por otra parte, existe información sobre el origen de la fumigación con Chemtrails, la cual menciona que no son los militares norteamericanos quienes causan este fenómeno en distintas partes del mundo, sino una raza disidente de extraterrestres que se separaron del Area 51 en Nevada, Estados Unidos.  Estos Anunnaki utilizan naves extraterrestres pero que toman la forma de aviones terrestres para causar daño a la población humana principalmente, aunque desde luego lo producen también en plantas y animales.  Las naves utilizadas viajan a velocidades muy altas, aproximadamente 15000 km/h, razón por la cual pueden viajar de un país a otro sin problemas en tiempos muy cortos.</w:t>
      </w:r>
    </w:p>
    <w:p w:rsidR="009C094A" w:rsidRPr="00EC22F8" w:rsidRDefault="009C094A" w:rsidP="007D5075">
      <w:pPr>
        <w:tabs>
          <w:tab w:val="left" w:pos="6090"/>
        </w:tabs>
        <w:spacing w:line="276" w:lineRule="auto"/>
        <w:jc w:val="both"/>
        <w:rPr>
          <w:rFonts w:ascii="Times New Roman" w:hAnsi="Times New Roman" w:cs="Times New Roman"/>
          <w:lang w:val="es-ES"/>
        </w:rPr>
      </w:pPr>
      <w:r w:rsidRPr="00EC22F8">
        <w:rPr>
          <w:rFonts w:ascii="Times New Roman" w:hAnsi="Times New Roman" w:cs="Times New Roman"/>
          <w:lang w:val="es-ES"/>
        </w:rPr>
        <w:lastRenderedPageBreak/>
        <w:t xml:space="preserve">Esa raza extraterrestre supuestamente está trabajando en colaboración con la élite Illuminati, con el fin de acabar con al menos la mitad de la población mundial, por medio de enfermedades respiratorias como la </w:t>
      </w:r>
      <w:r w:rsidR="00830B37" w:rsidRPr="00EC22F8">
        <w:rPr>
          <w:rFonts w:ascii="Times New Roman" w:hAnsi="Times New Roman" w:cs="Times New Roman"/>
          <w:lang w:val="es-ES"/>
        </w:rPr>
        <w:t>i</w:t>
      </w:r>
      <w:r w:rsidRPr="00EC22F8">
        <w:rPr>
          <w:rFonts w:ascii="Times New Roman" w:hAnsi="Times New Roman" w:cs="Times New Roman"/>
          <w:lang w:val="es-ES"/>
        </w:rPr>
        <w:t>nfluenza porcina AH1N1, la gripe aviar, leucemia, distintos tipos de cáncer, etc. Además de controlar la mente de masas o individuos, debido a la presencia de sales de bario en el aire, lo cual permite el manejo de campos magnéticos localizados y la utilización de implantes en seres humanos.  A esto se suma el uso del programa HAARP para el control del clima y manipulación psicológica de masas.</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Es importante comprender el lazo entre los procesos económicos, estratégicos y militares de los Illuminati (Nuevo Orden Mundial).  En este contexto, las manipulaciones climáticas bajo el programa HAARP (accidentales o deliberadas) exacerbarían inevitablemente estos cambios al debilitar a las economías nacionales, destruyendo la infraestructura y provocando potencialmente la bancarrota de los agricultores en vastas áreas.  Todo esto bajo la dirección de los extraterrestres de la raza reptiliana, aunque usted no lo crea.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Los Illuminati nunca supieron la agenda completa de los grises y no sabían acerca de los Reptilianos, los cuales pueden cambiar de forma, y tomar apariencia humana ya que se ven como lagartos en su forma original. Ellos no pueden cambiar la forma de sus pupilas ya que permanecen como estrella. Los 6000 Reptilianos que habitaban en la luna se han ido gradualmente, sin embargo 200 de ellos aún se asoman en nuestro planeta.</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Illuminati han establecido redes a lo largo del mundo para establecer un gobierno secreto en este planeta. Estas redes incluyen la Comisión Trilateral o "Trilateral Commission", el Consejo de Relaciones Extranjeras  o "Council of Foreign Relations", el Grupo Bilderberg o Bilderberger, El Banco </w:t>
      </w:r>
      <w:r w:rsidRPr="00EC22F8">
        <w:rPr>
          <w:rFonts w:ascii="Times New Roman" w:hAnsi="Times New Roman" w:cs="Times New Roman"/>
          <w:lang w:val="es-MX"/>
        </w:rPr>
        <w:lastRenderedPageBreak/>
        <w:t xml:space="preserve">Mundial y el Fondo Monetario Internacional.  El frente Illuminati es completamente antidemocrático, fascista y apoya al supercapitalismo y la globalización.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Pero en años recientes la Federación Galáctica ha destruido a todos los extraterrestres negativos en el sistema solar o al menos su poder. Por lo tanto, el cambio en los últimos tres o cuatro años ha sido inmenso. Es fácil darse cuenta de cómo se está desmoronando el imperio Illuminati, si usted amigo lector pone atención en cómo en fechas recientes (finales de 2007 y principios de 2008), se ha derrumbado la bolsa de valores de Nueva York y con ello ha caído el poder del dólar americano.</w:t>
      </w:r>
      <w:r w:rsidRPr="00EC22F8">
        <w:rPr>
          <w:rStyle w:val="Refdenotaalpie"/>
          <w:rFonts w:ascii="Times New Roman" w:hAnsi="Times New Roman" w:cs="Times New Roman"/>
        </w:rPr>
        <w:footnoteReference w:id="54"/>
      </w:r>
      <w:r w:rsidRPr="00EC22F8">
        <w:rPr>
          <w:rFonts w:ascii="Times New Roman" w:hAnsi="Times New Roman" w:cs="Times New Roman"/>
          <w:lang w:val="es-MX"/>
        </w:rPr>
        <w:t xml:space="preserve">  Más recientemente, durante  2009 cayeron las finanzas de los Estados Unidos y de muchos países del mundo, incluyendo a México, lo que ha generado un grave y complicado problema económico que está causando crisis en todos los ámbitos.</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Illuminati ya habían trabajado con los extraterrestres grises así como éstos, con el gobierno de los Estados Unidos, quien hizo un pacto con los grises en los años 50. El mismo David Rockefeller estuvo en algunas de las primeras reuniones con los grises después del accidente de una nave extraterrestre de ellos en Roswell, Estados Unidos en 1947. Por tanto, la </w:t>
      </w:r>
      <w:r w:rsidR="00A0655C" w:rsidRPr="00EC22F8">
        <w:rPr>
          <w:rFonts w:ascii="Times New Roman" w:hAnsi="Times New Roman" w:cs="Times New Roman"/>
          <w:lang w:val="es-MX"/>
        </w:rPr>
        <w:t>Administración Bush estubo</w:t>
      </w:r>
      <w:r w:rsidRPr="00EC22F8">
        <w:rPr>
          <w:rFonts w:ascii="Times New Roman" w:hAnsi="Times New Roman" w:cs="Times New Roman"/>
          <w:lang w:val="es-MX"/>
        </w:rPr>
        <w:t xml:space="preserve"> siendo usada como un frente de estas familias Illuminati para continuar su dominación mundial.  En la actualidad los Illuminati incluyen a reptilianos y anunnakis principalmente.  De hecho, en internet se puede encontrar mucha información al respecto pues se menciona que la gran élite Illuminati está formada por reptilianos y Anunnaki, y para ello se muestran videos de personajes como Bush, Rockefeller, la reina Isabel II de Inglaterra, Paul Mc Cartney, conductores de </w:t>
      </w:r>
      <w:r w:rsidRPr="00EC22F8">
        <w:rPr>
          <w:rFonts w:ascii="Times New Roman" w:hAnsi="Times New Roman" w:cs="Times New Roman"/>
          <w:lang w:val="es-MX"/>
        </w:rPr>
        <w:lastRenderedPageBreak/>
        <w:t>programas de televisión de CNN, entre otros, con transformaciones en reptiles, incluyendo deformaciones de la cara frente a la televisión y mostrando la lengua reptiliana.</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Federación Galáctica ha dicho que ellos podrían destruir a los Illuminati en cualquier momento pero quieren que ellos literalmente "entreguen las armas" por su libre albedrío. La fiesta se acabó para estas familias malvadas quienes han ocasionado tantos apuros y daño a este planeta.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Y efectivamente, la mayoría de líderes de la Nueva Era dicen que la Alianza Reptoide/Gris es conducida por el mismo Diablo o  Lucifer. Así que estas malvadas familias Illuminati trabajaron para el Diablo ya sea sin saberlo o, en muchos casos, sabiéndolo, a través de cultos satánicos y otras áreas que están extremadamente bien documentadas. Sin embargo, la Federación Galáctica es dirigida por el Arcángel Miguel quien ha estado peleando contra Lucifer en una guerra de decenas de millones de años. </w:t>
      </w:r>
    </w:p>
    <w:p w:rsidR="009C094A" w:rsidRPr="00EC22F8" w:rsidRDefault="00402011" w:rsidP="007D5075">
      <w:pPr>
        <w:pStyle w:val="Citadestacada"/>
        <w:spacing w:line="276" w:lineRule="auto"/>
        <w:jc w:val="both"/>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e</w:t>
      </w:r>
      <w:r w:rsidR="009C094A" w:rsidRPr="00EC22F8">
        <w:rPr>
          <w:rFonts w:ascii="Times New Roman" w:hAnsi="Times New Roman" w:cs="Times New Roman"/>
          <w:b/>
          <w:color w:val="7030A0"/>
          <w:sz w:val="22"/>
          <w:szCs w:val="22"/>
          <w:lang w:val="es-MX"/>
        </w:rPr>
        <w:t>l trabajo de David Icke y Sheldan Nidle</w:t>
      </w:r>
    </w:p>
    <w:p w:rsidR="009C094A"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Incontables escritores han realizado trabajos acerca de la agenda de la Federación Galáctica, por largo tiempo. David Icke es uno de los es</w:t>
      </w:r>
      <w:r w:rsidR="00A739D2">
        <w:rPr>
          <w:rFonts w:ascii="Times New Roman" w:hAnsi="Times New Roman" w:cs="Times New Roman"/>
          <w:lang w:val="es-MX"/>
        </w:rPr>
        <w:t>critores más reconocidos en el</w:t>
      </w:r>
      <w:r w:rsidRPr="00EC22F8">
        <w:rPr>
          <w:rFonts w:ascii="Times New Roman" w:hAnsi="Times New Roman" w:cs="Times New Roman"/>
          <w:lang w:val="es-MX"/>
        </w:rPr>
        <w:t xml:space="preserve"> área</w:t>
      </w:r>
      <w:r w:rsidR="00A739D2">
        <w:rPr>
          <w:rFonts w:ascii="Times New Roman" w:hAnsi="Times New Roman" w:cs="Times New Roman"/>
          <w:lang w:val="es-MX"/>
        </w:rPr>
        <w:t xml:space="preserve"> de desenmascarar a los Illuminati; por otra parte </w:t>
      </w:r>
      <w:r w:rsidRPr="00EC22F8">
        <w:rPr>
          <w:rFonts w:ascii="Times New Roman" w:hAnsi="Times New Roman" w:cs="Times New Roman"/>
          <w:lang w:val="es-MX"/>
        </w:rPr>
        <w:t>el vocero de la Federación Galáctica, Sheldan Nidle</w:t>
      </w:r>
      <w:r w:rsidR="00A739D2">
        <w:rPr>
          <w:rFonts w:ascii="Times New Roman" w:hAnsi="Times New Roman" w:cs="Times New Roman"/>
          <w:lang w:val="es-MX"/>
        </w:rPr>
        <w:t xml:space="preserve"> tiene mucho material sobre la manera de actuar de esta secta</w:t>
      </w:r>
      <w:r w:rsidRPr="00EC22F8">
        <w:rPr>
          <w:rFonts w:ascii="Times New Roman" w:hAnsi="Times New Roman" w:cs="Times New Roman"/>
          <w:lang w:val="es-MX"/>
        </w:rPr>
        <w:t>.</w:t>
      </w:r>
      <w:r w:rsidR="00A739D2">
        <w:rPr>
          <w:rFonts w:ascii="Times New Roman" w:hAnsi="Times New Roman" w:cs="Times New Roman"/>
          <w:lang w:val="es-MX"/>
        </w:rPr>
        <w:t xml:space="preserve"> </w:t>
      </w:r>
      <w:r w:rsidRPr="00EC22F8">
        <w:rPr>
          <w:rFonts w:ascii="Times New Roman" w:hAnsi="Times New Roman" w:cs="Times New Roman"/>
          <w:lang w:val="es-MX"/>
        </w:rPr>
        <w:t xml:space="preserve">Pero usted y yo generalmente no vemos nada de esto en los corruptos medios capitalistas de occidente porque, por supuesto, ellos son todos de propiedad Illuminati. De hecho los Illuminati poseen el 97 por ciento de todos los activos de capital de los países de occidente y por tanto controlan el Complejo Militar-Industrial-Entretenimiento del mundo </w:t>
      </w:r>
      <w:r w:rsidRPr="00EC22F8">
        <w:rPr>
          <w:rFonts w:ascii="Times New Roman" w:hAnsi="Times New Roman" w:cs="Times New Roman"/>
          <w:lang w:val="es-MX"/>
        </w:rPr>
        <w:lastRenderedPageBreak/>
        <w:t xml:space="preserve">Occidental. El malvado barón internacional de los medios Rupert Murdoch es apoyado bancariamente por el Chase Manhattan Bank que es de propiedad de la familia Rockefeller, quien también posee la compañía más grande del mundo, la Exxon Oil. </w:t>
      </w:r>
    </w:p>
    <w:p w:rsidR="00A739D2" w:rsidRPr="00EC22F8" w:rsidRDefault="00A739D2" w:rsidP="007D5075">
      <w:pPr>
        <w:tabs>
          <w:tab w:val="left" w:pos="6090"/>
        </w:tabs>
        <w:spacing w:line="276" w:lineRule="auto"/>
        <w:jc w:val="both"/>
        <w:rPr>
          <w:rFonts w:ascii="Times New Roman" w:hAnsi="Times New Roman" w:cs="Times New Roman"/>
          <w:lang w:val="es-MX"/>
        </w:rPr>
      </w:pPr>
      <w:r>
        <w:rPr>
          <w:rFonts w:ascii="Times New Roman" w:hAnsi="Times New Roman" w:cs="Times New Roman"/>
          <w:lang w:val="es-MX"/>
        </w:rPr>
        <w:t xml:space="preserve">Cabe señalar que recientemente David Icke hizo algunas declaraciones en su página de internet, que  resultan muy contradictorias, pues niega la existencia de la Hermandad Blanca, de los Maestros Ascendidos y menciona que la metafísica es una broma de los Illuminati, con lo cual puedo concluír que él también parece ser un Illuminati, quien comenzó ganándose el interés y la credibilidad de los seguidores de la metafísica, para después crear una verdadera confusión y caos, como es costumbre, atacando abiertamente todas las enseñanzas de los Maestros.  Yo me reservo mucho en cuanto a las publicaciones de Icke, pues lo considero un lobo con  piel de oveja en este mundo metafísico y de la nueva era.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La familia Bush está, por supuesto, íntimamente ligada a los Illuminati mediante años de tratos y negociaciones. El apremio de la Administración Bush en Irak es principalmente el trabajo de los Illuminati. Los Illuminati también organizaron la terrible tragedia del 11 de Septiembre. No tuvo nada que ver con Afganistán. Todo el lío que vemos actualmente en lo que podría ser otro "festival sangriento" en Irak, para usar las palabras del respetado periodista de izquierda, John Pilger, no es acerca del petróleo, sino de los extraterrestres. El impulso a la guerra por Bush y los Illuminati, no es otra cosa que su miedo a la Federación Galáctica. No obstante al mismo tiempo hay fuerzas dentro del complejo militar industrial americano que </w:t>
      </w:r>
      <w:r w:rsidRPr="00EC22F8">
        <w:rPr>
          <w:rFonts w:ascii="Times New Roman" w:hAnsi="Times New Roman" w:cs="Times New Roman"/>
          <w:i/>
          <w:lang w:val="es-MX"/>
        </w:rPr>
        <w:t>están</w:t>
      </w:r>
      <w:r w:rsidRPr="00EC22F8">
        <w:rPr>
          <w:rFonts w:ascii="Times New Roman" w:hAnsi="Times New Roman" w:cs="Times New Roman"/>
          <w:lang w:val="es-MX"/>
        </w:rPr>
        <w:t xml:space="preserve"> apoyando a la Federación Galáctica porque, de hecho, ellos protegen a algunos extraterrestres amistosos quienes viven en este planeta. Así que hay también una guerra internacional dentro del complejo militar industrial.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lastRenderedPageBreak/>
        <w:t xml:space="preserve">Los Illuminati se rehúsan a abandonar su control ilegal de este planeta. Si abandonaran su poder y riqueza, las cosas cambiarían muy rápidamente, el pueblo sería sacado de la pobreza. Actualmente más de 40,000 niños mueren cada día por la deuda del tercer mundo como un resultado de la guerra Illuminati en la gente común. Los Illuminati usan el Banco Mundial y el Fondo Monetario Internacional (FMI) como un órgano para colocar a sus compañías multinacionales en países del tercer mundo que ellos entonces violan y saquean. El Banco Mundial y el FMI suministran las tropas de impacto para los Illuminati. Por años, ellos han tenido contactos de alto nivel con el complejo militar industrial mediante el suministro de armas para la mayoría de guerras del mundo. Sin embargo las cosas han cambiado dramáticamente en los últimos años. De pronto los Illuminati saben que sus días están contados, y ellos están totalmente desesperados y harían cualquier cosa para que nada cambiara. </w:t>
      </w:r>
    </w:p>
    <w:p w:rsidR="009C094A" w:rsidRPr="00EC22F8" w:rsidRDefault="009C094A" w:rsidP="00E43DE7">
      <w:pPr>
        <w:pStyle w:val="Citadestacada"/>
        <w:spacing w:line="276" w:lineRule="auto"/>
        <w:rPr>
          <w:rFonts w:ascii="Times New Roman" w:hAnsi="Times New Roman" w:cs="Times New Roman"/>
          <w:b/>
          <w:color w:val="7030A0"/>
          <w:sz w:val="22"/>
          <w:szCs w:val="22"/>
          <w:lang w:val="es-MX"/>
        </w:rPr>
      </w:pPr>
      <w:r w:rsidRPr="00EC22F8">
        <w:rPr>
          <w:rFonts w:ascii="Times New Roman" w:hAnsi="Times New Roman" w:cs="Times New Roman"/>
          <w:b/>
          <w:color w:val="7030A0"/>
          <w:sz w:val="22"/>
          <w:szCs w:val="22"/>
          <w:lang w:val="es-MX"/>
        </w:rPr>
        <w:t>La Federación Galáctica contra los Illuminati</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No solamente está el </w:t>
      </w:r>
      <w:r w:rsidRPr="00EC22F8">
        <w:rPr>
          <w:rFonts w:ascii="Times New Roman" w:hAnsi="Times New Roman" w:cs="Times New Roman"/>
          <w:i/>
          <w:lang w:val="es-MX"/>
        </w:rPr>
        <w:t>Movimiento Mundial de Anti-globalización</w:t>
      </w:r>
      <w:r w:rsidRPr="00EC22F8">
        <w:rPr>
          <w:rFonts w:ascii="Times New Roman" w:hAnsi="Times New Roman" w:cs="Times New Roman"/>
          <w:lang w:val="es-MX"/>
        </w:rPr>
        <w:t xml:space="preserve"> y el </w:t>
      </w:r>
      <w:r w:rsidRPr="00EC22F8">
        <w:rPr>
          <w:rFonts w:ascii="Times New Roman" w:hAnsi="Times New Roman" w:cs="Times New Roman"/>
          <w:i/>
          <w:lang w:val="es-MX"/>
        </w:rPr>
        <w:t>Movimiento de la</w:t>
      </w:r>
      <w:r w:rsidRPr="00EC22F8">
        <w:rPr>
          <w:rFonts w:ascii="Times New Roman" w:hAnsi="Times New Roman" w:cs="Times New Roman"/>
          <w:lang w:val="es-MX"/>
        </w:rPr>
        <w:t xml:space="preserve"> </w:t>
      </w:r>
      <w:r w:rsidRPr="00EC22F8">
        <w:rPr>
          <w:rFonts w:ascii="Times New Roman" w:hAnsi="Times New Roman" w:cs="Times New Roman"/>
          <w:i/>
          <w:lang w:val="es-MX"/>
        </w:rPr>
        <w:t>Nueva Era</w:t>
      </w:r>
      <w:r w:rsidRPr="00EC22F8">
        <w:rPr>
          <w:rFonts w:ascii="Times New Roman" w:hAnsi="Times New Roman" w:cs="Times New Roman"/>
          <w:lang w:val="es-MX"/>
        </w:rPr>
        <w:t xml:space="preserve"> peleando contra los Illuminati sino también muchos países del tercer mundo. En el </w:t>
      </w:r>
      <w:r w:rsidRPr="00EC22F8">
        <w:rPr>
          <w:rFonts w:ascii="Times New Roman" w:hAnsi="Times New Roman" w:cs="Times New Roman"/>
          <w:i/>
          <w:lang w:val="es-MX"/>
        </w:rPr>
        <w:t>Movimiento de la Nueva Era</w:t>
      </w:r>
      <w:r w:rsidRPr="00EC22F8">
        <w:rPr>
          <w:rFonts w:ascii="Times New Roman" w:hAnsi="Times New Roman" w:cs="Times New Roman"/>
          <w:lang w:val="es-MX"/>
        </w:rPr>
        <w:t xml:space="preserve">, hay millones de personas que son seguidores de muchas sectas no fundamentalistas Hindúes, tales como Meditación Trascendental [MT], Siddha Yoga, y desde Sahaja a Sai Baba. Sai Baba tiene un seguimiento de millones y puede teletransportarse a la velocidad de la luz y hace muchos otros fenómenos paranormales extraordinarios. Es conocido como el Cristo Cósmico y no viene de este planeta. En el </w:t>
      </w:r>
      <w:r w:rsidRPr="00EC22F8">
        <w:rPr>
          <w:rFonts w:ascii="Times New Roman" w:hAnsi="Times New Roman" w:cs="Times New Roman"/>
          <w:i/>
          <w:lang w:val="es-MX"/>
        </w:rPr>
        <w:t>Movimiento de la Nueva Era</w:t>
      </w:r>
      <w:r w:rsidRPr="00EC22F8">
        <w:rPr>
          <w:rFonts w:ascii="Times New Roman" w:hAnsi="Times New Roman" w:cs="Times New Roman"/>
          <w:lang w:val="es-MX"/>
        </w:rPr>
        <w:t xml:space="preserve"> hay también una amplia creencia que el retornado Cristo Planetario, el llamado Señor Maitreya, está en el planeta </w:t>
      </w:r>
      <w:r w:rsidRPr="00EC22F8">
        <w:rPr>
          <w:rFonts w:ascii="Times New Roman" w:hAnsi="Times New Roman" w:cs="Times New Roman"/>
          <w:lang w:val="es-MX"/>
        </w:rPr>
        <w:lastRenderedPageBreak/>
        <w:t xml:space="preserve">apoyado por los Maestros Ascendidos cuyos cuarteles generales están en súper energía en China en el Desierto de Gobi, en un lugar llamado Shamballa.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En la nueva física teórica una vez que la energía es más rápida que la velocidad de la luz se produce la súper energía. Ambas, la energía (e = mc</w:t>
      </w:r>
      <w:r w:rsidRPr="00EC22F8">
        <w:rPr>
          <w:rFonts w:ascii="Times New Roman" w:hAnsi="Times New Roman" w:cs="Times New Roman"/>
          <w:vertAlign w:val="superscript"/>
          <w:lang w:val="es-MX"/>
        </w:rPr>
        <w:t>2</w:t>
      </w:r>
      <w:r w:rsidRPr="00EC22F8">
        <w:rPr>
          <w:rFonts w:ascii="Times New Roman" w:hAnsi="Times New Roman" w:cs="Times New Roman"/>
          <w:lang w:val="es-MX"/>
        </w:rPr>
        <w:t>) y súper energía (e = mc</w:t>
      </w:r>
      <w:r w:rsidRPr="00EC22F8">
        <w:rPr>
          <w:rFonts w:ascii="Times New Roman" w:hAnsi="Times New Roman" w:cs="Times New Roman"/>
          <w:vertAlign w:val="superscript"/>
          <w:lang w:val="es-MX"/>
        </w:rPr>
        <w:t>4</w:t>
      </w:r>
      <w:r w:rsidRPr="00EC22F8">
        <w:rPr>
          <w:rFonts w:ascii="Times New Roman" w:hAnsi="Times New Roman" w:cs="Times New Roman"/>
          <w:lang w:val="es-MX"/>
        </w:rPr>
        <w:t xml:space="preserve">), son producidas por la mente o el pensamiento o la </w:t>
      </w:r>
      <w:r w:rsidR="00AB3023">
        <w:rPr>
          <w:rFonts w:ascii="Times New Roman" w:hAnsi="Times New Roman" w:cs="Times New Roman"/>
          <w:lang w:val="es-MX"/>
        </w:rPr>
        <w:t>consciencia</w:t>
      </w:r>
      <w:r w:rsidRPr="00EC22F8">
        <w:rPr>
          <w:rFonts w:ascii="Times New Roman" w:hAnsi="Times New Roman" w:cs="Times New Roman"/>
          <w:lang w:val="es-MX"/>
        </w:rPr>
        <w:t xml:space="preserve">. Esta es una forma de idealismo filosófico que fue postulada no </w:t>
      </w:r>
      <w:r w:rsidR="0011200B">
        <w:rPr>
          <w:rFonts w:ascii="Times New Roman" w:hAnsi="Times New Roman" w:cs="Times New Roman"/>
          <w:lang w:val="es-MX"/>
        </w:rPr>
        <w:t>sólo</w:t>
      </w:r>
      <w:r w:rsidRPr="00EC22F8">
        <w:rPr>
          <w:rFonts w:ascii="Times New Roman" w:hAnsi="Times New Roman" w:cs="Times New Roman"/>
          <w:lang w:val="es-MX"/>
        </w:rPr>
        <w:t xml:space="preserve"> por filósofos tales como los alemanes Hegel y Schelling sino también ampliamente por el Hinduismo y el Budismo.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Dentro del </w:t>
      </w:r>
      <w:r w:rsidRPr="00EC22F8">
        <w:rPr>
          <w:rFonts w:ascii="Times New Roman" w:hAnsi="Times New Roman" w:cs="Times New Roman"/>
          <w:i/>
          <w:lang w:val="es-MX"/>
        </w:rPr>
        <w:t>Movimiento de la Nueva Era</w:t>
      </w:r>
      <w:r w:rsidRPr="00EC22F8">
        <w:rPr>
          <w:rFonts w:ascii="Times New Roman" w:hAnsi="Times New Roman" w:cs="Times New Roman"/>
          <w:lang w:val="es-MX"/>
        </w:rPr>
        <w:t xml:space="preserve"> hay millones de personas que ampliamente creen en la Federación Galáctica, con muchos escritores clamando ya sea canalización de la información o realmente teniendo contacto con extraterrestres que aportan  información. Los extraterrestres de la Federación Galáctica han dicho que lo ocurrido el 11 de Septiembre en Nueva York y Washington, fue hecho por las familias Illuminati para mantener una constante confusión.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 xml:space="preserve">Los extraterrestres de la Federación Galáctica vienen aquí de tres maneras: por naves espaciales, actuando dentro del ser "walk-ins" (que en otros términos se conoce como </w:t>
      </w:r>
      <w:r w:rsidRPr="00EC22F8">
        <w:rPr>
          <w:rFonts w:ascii="Times New Roman" w:hAnsi="Times New Roman" w:cs="Times New Roman"/>
          <w:i/>
          <w:lang w:val="es-MX"/>
        </w:rPr>
        <w:t>canalización</w:t>
      </w:r>
      <w:r w:rsidRPr="00EC22F8">
        <w:rPr>
          <w:rFonts w:ascii="Times New Roman" w:hAnsi="Times New Roman" w:cs="Times New Roman"/>
          <w:lang w:val="es-MX"/>
        </w:rPr>
        <w:t xml:space="preserve">), o realmente nacen aquí, y aquí pasan su reencarnación como cualquier otro humano. </w:t>
      </w:r>
    </w:p>
    <w:p w:rsidR="009C094A" w:rsidRPr="00EC22F8"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La Federación Galáctica dice que todos los humanos en la Galaxia vienen del sistema de la Estrella Vega</w:t>
      </w:r>
      <w:r w:rsidR="00E43DE7" w:rsidRPr="00EC22F8">
        <w:rPr>
          <w:rFonts w:ascii="Times New Roman" w:hAnsi="Times New Roman" w:cs="Times New Roman"/>
          <w:lang w:val="es-MX"/>
        </w:rPr>
        <w:t xml:space="preserve"> (a 25 años luz de la tierra)</w:t>
      </w:r>
      <w:r w:rsidRPr="00EC22F8">
        <w:rPr>
          <w:rFonts w:ascii="Times New Roman" w:hAnsi="Times New Roman" w:cs="Times New Roman"/>
          <w:lang w:val="es-MX"/>
        </w:rPr>
        <w:t xml:space="preserve"> y </w:t>
      </w:r>
      <w:r w:rsidR="00953870" w:rsidRPr="00EC22F8">
        <w:rPr>
          <w:rFonts w:ascii="Times New Roman" w:hAnsi="Times New Roman" w:cs="Times New Roman"/>
          <w:lang w:val="es-MX"/>
        </w:rPr>
        <w:t xml:space="preserve">que </w:t>
      </w:r>
      <w:r w:rsidR="000C2F03" w:rsidRPr="00EC22F8">
        <w:rPr>
          <w:rFonts w:ascii="Times New Roman" w:hAnsi="Times New Roman" w:cs="Times New Roman"/>
          <w:lang w:val="es-MX"/>
        </w:rPr>
        <w:t>el ser humano existe desde hace 560 millones de años como una raza genéticamente dom</w:t>
      </w:r>
      <w:r w:rsidR="003D65EE" w:rsidRPr="00EC22F8">
        <w:rPr>
          <w:rFonts w:ascii="Times New Roman" w:hAnsi="Times New Roman" w:cs="Times New Roman"/>
          <w:lang w:val="es-MX"/>
        </w:rPr>
        <w:t>i</w:t>
      </w:r>
      <w:r w:rsidR="000C2F03" w:rsidRPr="00EC22F8">
        <w:rPr>
          <w:rFonts w:ascii="Times New Roman" w:hAnsi="Times New Roman" w:cs="Times New Roman"/>
          <w:lang w:val="es-MX"/>
        </w:rPr>
        <w:t>nante y procede de un planeta llamado Tara</w:t>
      </w:r>
      <w:r w:rsidR="000C2F03" w:rsidRPr="00EC22F8">
        <w:rPr>
          <w:rStyle w:val="Refdenotaalpie"/>
          <w:rFonts w:ascii="Times New Roman" w:hAnsi="Times New Roman" w:cs="Times New Roman"/>
          <w:lang w:val="es-MX"/>
        </w:rPr>
        <w:footnoteReference w:id="55"/>
      </w:r>
      <w:r w:rsidRPr="00EC22F8">
        <w:rPr>
          <w:rFonts w:ascii="Times New Roman" w:hAnsi="Times New Roman" w:cs="Times New Roman"/>
          <w:lang w:val="es-MX"/>
        </w:rPr>
        <w:t xml:space="preserve">. </w:t>
      </w:r>
      <w:r w:rsidR="00953870" w:rsidRPr="00EC22F8">
        <w:rPr>
          <w:rFonts w:ascii="Times New Roman" w:hAnsi="Times New Roman" w:cs="Times New Roman"/>
          <w:lang w:val="es-MX"/>
        </w:rPr>
        <w:t>Este proyecto de crear al ser humano</w:t>
      </w:r>
      <w:r w:rsidR="00DC66DF" w:rsidRPr="00EC22F8">
        <w:rPr>
          <w:rFonts w:ascii="Times New Roman" w:hAnsi="Times New Roman" w:cs="Times New Roman"/>
          <w:lang w:val="es-MX"/>
        </w:rPr>
        <w:t xml:space="preserve"> </w:t>
      </w:r>
      <w:r w:rsidR="00953870" w:rsidRPr="00EC22F8">
        <w:rPr>
          <w:rFonts w:ascii="Times New Roman" w:hAnsi="Times New Roman" w:cs="Times New Roman"/>
          <w:lang w:val="es-MX"/>
        </w:rPr>
        <w:t>se propuso</w:t>
      </w:r>
      <w:r w:rsidR="00DC66DF" w:rsidRPr="00EC22F8">
        <w:rPr>
          <w:rFonts w:ascii="Times New Roman" w:hAnsi="Times New Roman" w:cs="Times New Roman"/>
          <w:lang w:val="es-MX"/>
        </w:rPr>
        <w:t xml:space="preserve"> en el Consejo de Sirio, </w:t>
      </w:r>
      <w:r w:rsidR="00953870" w:rsidRPr="00EC22F8">
        <w:rPr>
          <w:rFonts w:ascii="Times New Roman" w:hAnsi="Times New Roman" w:cs="Times New Roman"/>
          <w:lang w:val="es-MX"/>
        </w:rPr>
        <w:t xml:space="preserve">junto con </w:t>
      </w:r>
      <w:r w:rsidR="00DC66DF" w:rsidRPr="00EC22F8">
        <w:rPr>
          <w:rFonts w:ascii="Times New Roman" w:hAnsi="Times New Roman" w:cs="Times New Roman"/>
          <w:lang w:val="es-MX"/>
        </w:rPr>
        <w:t xml:space="preserve">los Elohim y los </w:t>
      </w:r>
      <w:r w:rsidR="00DC66DF" w:rsidRPr="00EC22F8">
        <w:rPr>
          <w:rFonts w:ascii="Times New Roman" w:hAnsi="Times New Roman" w:cs="Times New Roman"/>
          <w:lang w:val="es-MX"/>
        </w:rPr>
        <w:lastRenderedPageBreak/>
        <w:t>habitantes</w:t>
      </w:r>
      <w:r w:rsidR="00953870" w:rsidRPr="00EC22F8">
        <w:rPr>
          <w:rFonts w:ascii="Times New Roman" w:hAnsi="Times New Roman" w:cs="Times New Roman"/>
          <w:lang w:val="es-MX"/>
        </w:rPr>
        <w:t xml:space="preserve"> de</w:t>
      </w:r>
      <w:r w:rsidR="00E43DE7" w:rsidRPr="00EC22F8">
        <w:rPr>
          <w:rFonts w:ascii="Times New Roman" w:hAnsi="Times New Roman" w:cs="Times New Roman"/>
          <w:lang w:val="es-MX"/>
        </w:rPr>
        <w:t xml:space="preserve"> la constelación de</w:t>
      </w:r>
      <w:r w:rsidR="00953870" w:rsidRPr="00EC22F8">
        <w:rPr>
          <w:rFonts w:ascii="Times New Roman" w:hAnsi="Times New Roman" w:cs="Times New Roman"/>
          <w:lang w:val="es-MX"/>
        </w:rPr>
        <w:t xml:space="preserve"> Lira; esos humanos eran llamados Turaneus</w:t>
      </w:r>
      <w:r w:rsidR="00DC66DF" w:rsidRPr="00EC22F8">
        <w:rPr>
          <w:rFonts w:ascii="Times New Roman" w:hAnsi="Times New Roman" w:cs="Times New Roman"/>
          <w:lang w:val="es-MX"/>
        </w:rPr>
        <w:t>i</w:t>
      </w:r>
      <w:r w:rsidR="00953870" w:rsidRPr="00EC22F8">
        <w:rPr>
          <w:rFonts w:ascii="Times New Roman" w:hAnsi="Times New Roman" w:cs="Times New Roman"/>
          <w:lang w:val="es-MX"/>
        </w:rPr>
        <w:t>u</w:t>
      </w:r>
      <w:r w:rsidR="00DC66DF" w:rsidRPr="00EC22F8">
        <w:rPr>
          <w:rFonts w:ascii="Times New Roman" w:hAnsi="Times New Roman" w:cs="Times New Roman"/>
          <w:lang w:val="es-MX"/>
        </w:rPr>
        <w:t xml:space="preserve">m y poseían 12 cadenas de ADN. </w:t>
      </w:r>
      <w:r w:rsidR="00953870" w:rsidRPr="00EC22F8">
        <w:rPr>
          <w:rFonts w:ascii="Times New Roman" w:hAnsi="Times New Roman" w:cs="Times New Roman"/>
          <w:lang w:val="es-MX"/>
        </w:rPr>
        <w:t>Se va realizando un mestizaje con otras ra</w:t>
      </w:r>
      <w:r w:rsidR="00D95EC2" w:rsidRPr="00EC22F8">
        <w:rPr>
          <w:rFonts w:ascii="Times New Roman" w:hAnsi="Times New Roman" w:cs="Times New Roman"/>
          <w:lang w:val="es-MX"/>
        </w:rPr>
        <w:t>z</w:t>
      </w:r>
      <w:r w:rsidR="00953870" w:rsidRPr="00EC22F8">
        <w:rPr>
          <w:rFonts w:ascii="Times New Roman" w:hAnsi="Times New Roman" w:cs="Times New Roman"/>
          <w:lang w:val="es-MX"/>
        </w:rPr>
        <w:t>as y la era Turanesia dura 8</w:t>
      </w:r>
      <w:r w:rsidR="00E43DE7" w:rsidRPr="00EC22F8">
        <w:rPr>
          <w:rFonts w:ascii="Times New Roman" w:hAnsi="Times New Roman" w:cs="Times New Roman"/>
          <w:lang w:val="es-MX"/>
        </w:rPr>
        <w:t xml:space="preserve"> millones de años, pero comenzó</w:t>
      </w:r>
      <w:r w:rsidR="00953870" w:rsidRPr="00EC22F8">
        <w:rPr>
          <w:rFonts w:ascii="Times New Roman" w:hAnsi="Times New Roman" w:cs="Times New Roman"/>
          <w:lang w:val="es-MX"/>
        </w:rPr>
        <w:t xml:space="preserve"> la contaminación con maldad de otr</w:t>
      </w:r>
      <w:r w:rsidR="00D95EC2" w:rsidRPr="00EC22F8">
        <w:rPr>
          <w:rFonts w:ascii="Times New Roman" w:hAnsi="Times New Roman" w:cs="Times New Roman"/>
          <w:lang w:val="es-MX"/>
        </w:rPr>
        <w:t>a</w:t>
      </w:r>
      <w:r w:rsidR="00953870" w:rsidRPr="00EC22F8">
        <w:rPr>
          <w:rFonts w:ascii="Times New Roman" w:hAnsi="Times New Roman" w:cs="Times New Roman"/>
          <w:lang w:val="es-MX"/>
        </w:rPr>
        <w:t>s</w:t>
      </w:r>
      <w:r w:rsidR="00D95EC2" w:rsidRPr="00EC22F8">
        <w:rPr>
          <w:rFonts w:ascii="Times New Roman" w:hAnsi="Times New Roman" w:cs="Times New Roman"/>
          <w:lang w:val="es-MX"/>
        </w:rPr>
        <w:t xml:space="preserve"> razas de</w:t>
      </w:r>
      <w:r w:rsidR="00953870" w:rsidRPr="00EC22F8">
        <w:rPr>
          <w:rFonts w:ascii="Times New Roman" w:hAnsi="Times New Roman" w:cs="Times New Roman"/>
          <w:lang w:val="es-MX"/>
        </w:rPr>
        <w:t xml:space="preserve"> seres como los reptilianos. Surgen entonces dos razas principales los </w:t>
      </w:r>
      <w:r w:rsidR="00953870" w:rsidRPr="00EC22F8">
        <w:rPr>
          <w:rFonts w:ascii="Times New Roman" w:hAnsi="Times New Roman" w:cs="Times New Roman"/>
          <w:i/>
          <w:lang w:val="es-MX"/>
        </w:rPr>
        <w:t>Alanians</w:t>
      </w:r>
      <w:r w:rsidR="00953870" w:rsidRPr="00EC22F8">
        <w:rPr>
          <w:rFonts w:ascii="Times New Roman" w:hAnsi="Times New Roman" w:cs="Times New Roman"/>
          <w:lang w:val="es-MX"/>
        </w:rPr>
        <w:t xml:space="preserve"> y los </w:t>
      </w:r>
      <w:r w:rsidR="00953870" w:rsidRPr="00EC22F8">
        <w:rPr>
          <w:rFonts w:ascii="Times New Roman" w:hAnsi="Times New Roman" w:cs="Times New Roman"/>
          <w:i/>
          <w:lang w:val="es-MX"/>
        </w:rPr>
        <w:t>Lemurians</w:t>
      </w:r>
      <w:r w:rsidR="00953870" w:rsidRPr="00EC22F8">
        <w:rPr>
          <w:rFonts w:ascii="Times New Roman" w:hAnsi="Times New Roman" w:cs="Times New Roman"/>
          <w:lang w:val="es-MX"/>
        </w:rPr>
        <w:t xml:space="preserve">. </w:t>
      </w:r>
      <w:r w:rsidR="00D95EC2" w:rsidRPr="00EC22F8">
        <w:rPr>
          <w:rFonts w:ascii="Times New Roman" w:hAnsi="Times New Roman" w:cs="Times New Roman"/>
          <w:lang w:val="es-MX"/>
        </w:rPr>
        <w:t xml:space="preserve">Los alanianos se conocen posteriormente como los anunnaki pues se vuelven rebeldes y se apoderan de Tara, creando una conmosión y con un inminente peligro de destrucción del planeta, con lo cual se perdería la identidad </w:t>
      </w:r>
      <w:r w:rsidR="00E43DE7" w:rsidRPr="00EC22F8">
        <w:rPr>
          <w:rFonts w:ascii="Times New Roman" w:hAnsi="Times New Roman" w:cs="Times New Roman"/>
          <w:lang w:val="es-MX"/>
        </w:rPr>
        <w:t xml:space="preserve">individual y </w:t>
      </w:r>
      <w:r w:rsidR="00D95EC2" w:rsidRPr="00EC22F8">
        <w:rPr>
          <w:rFonts w:ascii="Times New Roman" w:hAnsi="Times New Roman" w:cs="Times New Roman"/>
          <w:lang w:val="es-MX"/>
        </w:rPr>
        <w:t xml:space="preserve">colectiva de esta humanidad, dado que ahí radicaba su origen y fuente de vida.  Algunos anunnaki comandados por Anu son enviados como presos al planeta Nibiru. </w:t>
      </w:r>
      <w:r w:rsidRPr="00EC22F8">
        <w:rPr>
          <w:rFonts w:ascii="Times New Roman" w:hAnsi="Times New Roman" w:cs="Times New Roman"/>
          <w:lang w:val="es-MX"/>
        </w:rPr>
        <w:t xml:space="preserve">Hace aproximadamente </w:t>
      </w:r>
      <w:r w:rsidR="00873720" w:rsidRPr="00EC22F8">
        <w:rPr>
          <w:rFonts w:ascii="Times New Roman" w:hAnsi="Times New Roman" w:cs="Times New Roman"/>
          <w:lang w:val="es-MX"/>
        </w:rPr>
        <w:t>250</w:t>
      </w:r>
      <w:r w:rsidRPr="00EC22F8">
        <w:rPr>
          <w:rFonts w:ascii="Times New Roman" w:hAnsi="Times New Roman" w:cs="Times New Roman"/>
          <w:lang w:val="es-MX"/>
        </w:rPr>
        <w:t xml:space="preserve"> millones de años se formó la Federación Galáctica por los humanos que viajaban en naves espaciales a través de la Galaxia y establecían colonias en miles de diferentes planetas. Por tanto, nuestra galaxia entera está poblada por humanos que se ven como usted o como yo. Podemos tener sexo y reproducirnos con estos extraterrestres humanos. Algunos de sus planetas están hechos con atmósfera de oxígeno, lo que significa que podríamos vivir en ellos. </w:t>
      </w:r>
    </w:p>
    <w:p w:rsidR="009C094A" w:rsidRDefault="009C094A" w:rsidP="007D5075">
      <w:pPr>
        <w:tabs>
          <w:tab w:val="left" w:pos="6090"/>
        </w:tabs>
        <w:spacing w:line="276" w:lineRule="auto"/>
        <w:jc w:val="both"/>
        <w:rPr>
          <w:rFonts w:ascii="Times New Roman" w:hAnsi="Times New Roman" w:cs="Times New Roman"/>
          <w:lang w:val="es-MX"/>
        </w:rPr>
      </w:pPr>
      <w:r w:rsidRPr="00EC22F8">
        <w:rPr>
          <w:rFonts w:ascii="Times New Roman" w:hAnsi="Times New Roman" w:cs="Times New Roman"/>
          <w:lang w:val="es-MX"/>
        </w:rPr>
        <w:t>Todos los extraterrestres de la Federación Galáctica dicen que la primera colonia de humanos en la Tierra fue conocida como</w:t>
      </w:r>
      <w:r w:rsidR="00873720" w:rsidRPr="00EC22F8">
        <w:rPr>
          <w:rFonts w:ascii="Times New Roman" w:hAnsi="Times New Roman" w:cs="Times New Roman"/>
          <w:lang w:val="es-MX"/>
        </w:rPr>
        <w:t xml:space="preserve"> “</w:t>
      </w:r>
      <w:r w:rsidR="00873720" w:rsidRPr="00EC22F8">
        <w:rPr>
          <w:rFonts w:ascii="Times New Roman" w:hAnsi="Times New Roman" w:cs="Times New Roman"/>
          <w:i/>
          <w:lang w:val="es-MX"/>
        </w:rPr>
        <w:t>Raza Polar</w:t>
      </w:r>
      <w:r w:rsidR="00873720" w:rsidRPr="00EC22F8">
        <w:rPr>
          <w:rFonts w:ascii="Times New Roman" w:hAnsi="Times New Roman" w:cs="Times New Roman"/>
          <w:lang w:val="es-MX"/>
        </w:rPr>
        <w:t xml:space="preserve">”, </w:t>
      </w:r>
      <w:r w:rsidR="00C23CC3" w:rsidRPr="00EC22F8">
        <w:rPr>
          <w:rFonts w:ascii="Times New Roman" w:hAnsi="Times New Roman" w:cs="Times New Roman"/>
          <w:lang w:val="es-MX"/>
        </w:rPr>
        <w:t>seres más espirituales que densos, con cuerpo proteico-etérico tipo filamentoso.</w:t>
      </w:r>
      <w:r w:rsidRPr="00EC22F8">
        <w:rPr>
          <w:rFonts w:ascii="Times New Roman" w:hAnsi="Times New Roman" w:cs="Times New Roman"/>
          <w:lang w:val="es-MX"/>
        </w:rPr>
        <w:t xml:space="preserve"> “</w:t>
      </w:r>
      <w:r w:rsidRPr="00EC22F8">
        <w:rPr>
          <w:rFonts w:ascii="Times New Roman" w:hAnsi="Times New Roman" w:cs="Times New Roman"/>
          <w:i/>
          <w:lang w:val="es-MX"/>
        </w:rPr>
        <w:t>Hiperbórea</w:t>
      </w:r>
      <w:r w:rsidR="00C23CC3" w:rsidRPr="00EC22F8">
        <w:rPr>
          <w:rFonts w:ascii="Times New Roman" w:hAnsi="Times New Roman" w:cs="Times New Roman"/>
          <w:lang w:val="es-MX"/>
        </w:rPr>
        <w:t>”</w:t>
      </w:r>
      <w:r w:rsidRPr="00EC22F8">
        <w:rPr>
          <w:rFonts w:ascii="Times New Roman" w:hAnsi="Times New Roman" w:cs="Times New Roman"/>
          <w:lang w:val="es-MX"/>
        </w:rPr>
        <w:t xml:space="preserve"> hace 2</w:t>
      </w:r>
      <w:r w:rsidR="00873720" w:rsidRPr="00EC22F8">
        <w:rPr>
          <w:rFonts w:ascii="Times New Roman" w:hAnsi="Times New Roman" w:cs="Times New Roman"/>
          <w:lang w:val="es-MX"/>
        </w:rPr>
        <w:t>5</w:t>
      </w:r>
      <w:r w:rsidRPr="00EC22F8">
        <w:rPr>
          <w:rFonts w:ascii="Times New Roman" w:hAnsi="Times New Roman" w:cs="Times New Roman"/>
          <w:lang w:val="es-MX"/>
        </w:rPr>
        <w:t xml:space="preserve"> millones de años</w:t>
      </w:r>
      <w:r w:rsidR="00DC66DF" w:rsidRPr="00EC22F8">
        <w:rPr>
          <w:rFonts w:ascii="Times New Roman" w:hAnsi="Times New Roman" w:cs="Times New Roman"/>
          <w:lang w:val="es-MX"/>
        </w:rPr>
        <w:t>,</w:t>
      </w:r>
      <w:r w:rsidR="00C23CC3" w:rsidRPr="00EC22F8">
        <w:rPr>
          <w:rFonts w:ascii="Times New Roman" w:hAnsi="Times New Roman" w:cs="Times New Roman"/>
          <w:lang w:val="es-MX"/>
        </w:rPr>
        <w:t xml:space="preserve"> constituyó la segunda humanidad</w:t>
      </w:r>
      <w:r w:rsidRPr="00EC22F8">
        <w:rPr>
          <w:rFonts w:ascii="Times New Roman" w:hAnsi="Times New Roman" w:cs="Times New Roman"/>
          <w:lang w:val="es-MX"/>
        </w:rPr>
        <w:t xml:space="preserve">. Esto duró </w:t>
      </w:r>
      <w:r w:rsidR="00C23CC3" w:rsidRPr="00EC22F8">
        <w:rPr>
          <w:rFonts w:ascii="Times New Roman" w:hAnsi="Times New Roman" w:cs="Times New Roman"/>
          <w:lang w:val="es-MX"/>
        </w:rPr>
        <w:t>hasta hace 5.5 millones de años</w:t>
      </w:r>
      <w:r w:rsidRPr="00EC22F8">
        <w:rPr>
          <w:rFonts w:ascii="Times New Roman" w:hAnsi="Times New Roman" w:cs="Times New Roman"/>
          <w:lang w:val="es-MX"/>
        </w:rPr>
        <w:t xml:space="preserve"> y entonces fue destruida por los </w:t>
      </w:r>
      <w:r w:rsidR="00C23CC3" w:rsidRPr="00EC22F8">
        <w:rPr>
          <w:rFonts w:ascii="Times New Roman" w:hAnsi="Times New Roman" w:cs="Times New Roman"/>
          <w:lang w:val="es-MX"/>
        </w:rPr>
        <w:t>llamados Anunnaki, humanos rebeldes que se instalan en la Tierra</w:t>
      </w:r>
      <w:r w:rsidRPr="00EC22F8">
        <w:rPr>
          <w:rFonts w:ascii="Times New Roman" w:hAnsi="Times New Roman" w:cs="Times New Roman"/>
          <w:lang w:val="es-MX"/>
        </w:rPr>
        <w:t xml:space="preserve"> </w:t>
      </w:r>
      <w:r w:rsidR="00DC66DF" w:rsidRPr="00EC22F8">
        <w:rPr>
          <w:rFonts w:ascii="Times New Roman" w:hAnsi="Times New Roman" w:cs="Times New Roman"/>
          <w:lang w:val="es-MX"/>
        </w:rPr>
        <w:t>realiza</w:t>
      </w:r>
      <w:r w:rsidR="00C23CC3" w:rsidRPr="00EC22F8">
        <w:rPr>
          <w:rFonts w:ascii="Times New Roman" w:hAnsi="Times New Roman" w:cs="Times New Roman"/>
          <w:lang w:val="es-MX"/>
        </w:rPr>
        <w:t>ndo</w:t>
      </w:r>
      <w:r w:rsidR="00DC66DF" w:rsidRPr="00EC22F8">
        <w:rPr>
          <w:rFonts w:ascii="Times New Roman" w:hAnsi="Times New Roman" w:cs="Times New Roman"/>
          <w:lang w:val="es-MX"/>
        </w:rPr>
        <w:t xml:space="preserve"> experimentos genéticos entre simios </w:t>
      </w:r>
      <w:r w:rsidR="00803E91" w:rsidRPr="00EC22F8">
        <w:rPr>
          <w:rFonts w:ascii="Times New Roman" w:hAnsi="Times New Roman" w:cs="Times New Roman"/>
          <w:lang w:val="es-MX"/>
        </w:rPr>
        <w:t xml:space="preserve">(homo erectus) </w:t>
      </w:r>
      <w:r w:rsidR="00C23CC3" w:rsidRPr="00EC22F8">
        <w:rPr>
          <w:rFonts w:ascii="Times New Roman" w:hAnsi="Times New Roman" w:cs="Times New Roman"/>
          <w:lang w:val="es-MX"/>
        </w:rPr>
        <w:t>y anunnaki</w:t>
      </w:r>
      <w:r w:rsidR="00803E91" w:rsidRPr="00EC22F8">
        <w:rPr>
          <w:rFonts w:ascii="Times New Roman" w:hAnsi="Times New Roman" w:cs="Times New Roman"/>
          <w:lang w:val="es-MX"/>
        </w:rPr>
        <w:t>, hasta que</w:t>
      </w:r>
      <w:r w:rsidR="00C23CC3" w:rsidRPr="00EC22F8">
        <w:rPr>
          <w:rFonts w:ascii="Times New Roman" w:hAnsi="Times New Roman" w:cs="Times New Roman"/>
          <w:lang w:val="es-MX"/>
        </w:rPr>
        <w:t xml:space="preserve"> crearon a los </w:t>
      </w:r>
      <w:r w:rsidRPr="00EC22F8">
        <w:rPr>
          <w:rFonts w:ascii="Times New Roman" w:hAnsi="Times New Roman" w:cs="Times New Roman"/>
          <w:lang w:val="es-MX"/>
        </w:rPr>
        <w:t>humanos de la Tierra y nosotros llegamos a ser una raza humana híbrida con el 87 por ciento de genética humana</w:t>
      </w:r>
      <w:r w:rsidR="00C23CC3" w:rsidRPr="00EC22F8">
        <w:rPr>
          <w:rFonts w:ascii="Times New Roman" w:hAnsi="Times New Roman" w:cs="Times New Roman"/>
          <w:lang w:val="es-MX"/>
        </w:rPr>
        <w:t xml:space="preserve"> y </w:t>
      </w:r>
      <w:r w:rsidR="0011200B">
        <w:rPr>
          <w:rFonts w:ascii="Times New Roman" w:hAnsi="Times New Roman" w:cs="Times New Roman"/>
          <w:lang w:val="es-MX"/>
        </w:rPr>
        <w:t>sólo</w:t>
      </w:r>
      <w:r w:rsidR="00C23CC3" w:rsidRPr="00EC22F8">
        <w:rPr>
          <w:rFonts w:ascii="Times New Roman" w:hAnsi="Times New Roman" w:cs="Times New Roman"/>
          <w:lang w:val="es-MX"/>
        </w:rPr>
        <w:t xml:space="preserve"> dos cadenas de ADN</w:t>
      </w:r>
      <w:r w:rsidRPr="00EC22F8">
        <w:rPr>
          <w:rFonts w:ascii="Times New Roman" w:hAnsi="Times New Roman" w:cs="Times New Roman"/>
          <w:lang w:val="es-MX"/>
        </w:rPr>
        <w:t xml:space="preserve">. La Federación Galáctica </w:t>
      </w:r>
      <w:r w:rsidR="00C23CC3" w:rsidRPr="00EC22F8">
        <w:rPr>
          <w:rFonts w:ascii="Times New Roman" w:hAnsi="Times New Roman" w:cs="Times New Roman"/>
          <w:lang w:val="es-MX"/>
        </w:rPr>
        <w:t>vigila de cerca a los humanos terrestres y</w:t>
      </w:r>
      <w:r w:rsidRPr="00EC22F8">
        <w:rPr>
          <w:rFonts w:ascii="Times New Roman" w:hAnsi="Times New Roman" w:cs="Times New Roman"/>
          <w:lang w:val="es-MX"/>
        </w:rPr>
        <w:t xml:space="preserve">  900,000 años a.C. </w:t>
      </w:r>
      <w:r w:rsidR="00C23CC3" w:rsidRPr="00EC22F8">
        <w:rPr>
          <w:rFonts w:ascii="Times New Roman" w:hAnsi="Times New Roman" w:cs="Times New Roman"/>
          <w:lang w:val="es-MX"/>
        </w:rPr>
        <w:t>surge la raza de</w:t>
      </w:r>
      <w:r w:rsidRPr="00EC22F8">
        <w:rPr>
          <w:rFonts w:ascii="Times New Roman" w:hAnsi="Times New Roman" w:cs="Times New Roman"/>
          <w:lang w:val="es-MX"/>
        </w:rPr>
        <w:t xml:space="preserve"> </w:t>
      </w:r>
      <w:r w:rsidRPr="00EC22F8">
        <w:rPr>
          <w:rFonts w:ascii="Times New Roman" w:hAnsi="Times New Roman" w:cs="Times New Roman"/>
          <w:i/>
          <w:lang w:val="es-MX"/>
        </w:rPr>
        <w:t>Lemuria</w:t>
      </w:r>
      <w:r w:rsidRPr="00EC22F8">
        <w:rPr>
          <w:rFonts w:ascii="Times New Roman" w:hAnsi="Times New Roman" w:cs="Times New Roman"/>
          <w:lang w:val="es-MX"/>
        </w:rPr>
        <w:t xml:space="preserve"> </w:t>
      </w:r>
      <w:r w:rsidR="00C23CC3" w:rsidRPr="00EC22F8">
        <w:rPr>
          <w:rFonts w:ascii="Times New Roman" w:hAnsi="Times New Roman" w:cs="Times New Roman"/>
          <w:lang w:val="es-MX"/>
        </w:rPr>
        <w:t xml:space="preserve">en la que se realiza la </w:t>
      </w:r>
      <w:r w:rsidR="00C23CC3" w:rsidRPr="00EC22F8">
        <w:rPr>
          <w:rFonts w:ascii="Times New Roman" w:hAnsi="Times New Roman" w:cs="Times New Roman"/>
          <w:lang w:val="es-MX"/>
        </w:rPr>
        <w:lastRenderedPageBreak/>
        <w:t xml:space="preserve">separación de sexos y se convierten en seres más materiales que espirituales. </w:t>
      </w:r>
      <w:r w:rsidR="00E0576A" w:rsidRPr="00EC22F8">
        <w:rPr>
          <w:rFonts w:ascii="Times New Roman" w:hAnsi="Times New Roman" w:cs="Times New Roman"/>
          <w:lang w:val="es-MX"/>
        </w:rPr>
        <w:t xml:space="preserve">Posteriormente </w:t>
      </w:r>
      <w:r w:rsidRPr="00EC22F8">
        <w:rPr>
          <w:rFonts w:ascii="Times New Roman" w:hAnsi="Times New Roman" w:cs="Times New Roman"/>
          <w:lang w:val="es-MX"/>
        </w:rPr>
        <w:t xml:space="preserve">la </w:t>
      </w:r>
      <w:r w:rsidRPr="00EC22F8">
        <w:rPr>
          <w:rFonts w:ascii="Times New Roman" w:hAnsi="Times New Roman" w:cs="Times New Roman"/>
          <w:i/>
          <w:lang w:val="es-MX"/>
        </w:rPr>
        <w:t>Atlántida</w:t>
      </w:r>
      <w:r w:rsidR="00E0576A" w:rsidRPr="00EC22F8">
        <w:rPr>
          <w:rFonts w:ascii="Times New Roman" w:hAnsi="Times New Roman" w:cs="Times New Roman"/>
          <w:lang w:val="es-MX"/>
        </w:rPr>
        <w:t xml:space="preserve"> se desarrolla</w:t>
      </w:r>
      <w:r w:rsidRPr="00EC22F8">
        <w:rPr>
          <w:rFonts w:ascii="Times New Roman" w:hAnsi="Times New Roman" w:cs="Times New Roman"/>
          <w:lang w:val="es-MX"/>
        </w:rPr>
        <w:t xml:space="preserve"> alrededor de 500,000 años a.C. La </w:t>
      </w:r>
      <w:r w:rsidRPr="00EC22F8">
        <w:rPr>
          <w:rFonts w:ascii="Times New Roman" w:hAnsi="Times New Roman" w:cs="Times New Roman"/>
          <w:i/>
          <w:lang w:val="es-MX"/>
        </w:rPr>
        <w:t>Lemuria</w:t>
      </w:r>
      <w:r w:rsidRPr="00EC22F8">
        <w:rPr>
          <w:rFonts w:ascii="Times New Roman" w:hAnsi="Times New Roman" w:cs="Times New Roman"/>
          <w:lang w:val="es-MX"/>
        </w:rPr>
        <w:t xml:space="preserve"> fue destruida en guerra alrededor de 50,000 años a.C. mientras que la </w:t>
      </w:r>
      <w:r w:rsidRPr="00EC22F8">
        <w:rPr>
          <w:rFonts w:ascii="Times New Roman" w:hAnsi="Times New Roman" w:cs="Times New Roman"/>
          <w:i/>
          <w:lang w:val="es-MX"/>
        </w:rPr>
        <w:t>Atlántida</w:t>
      </w:r>
      <w:r w:rsidRPr="00EC22F8">
        <w:rPr>
          <w:rFonts w:ascii="Times New Roman" w:hAnsi="Times New Roman" w:cs="Times New Roman"/>
          <w:lang w:val="es-MX"/>
        </w:rPr>
        <w:t xml:space="preserve"> fue destruida cerca de 20,000 años a.C. Esto es ampliamente aceptado por la mayoría de gente de la Nueva Era.</w:t>
      </w:r>
    </w:p>
    <w:p w:rsidR="008623DE" w:rsidRPr="00145A62" w:rsidRDefault="00E66225" w:rsidP="007D5075">
      <w:pPr>
        <w:tabs>
          <w:tab w:val="left" w:pos="6090"/>
        </w:tabs>
        <w:spacing w:line="276" w:lineRule="auto"/>
        <w:jc w:val="both"/>
        <w:rPr>
          <w:rFonts w:ascii="Palatino Linotype" w:hAnsi="Palatino Linotype" w:cs="Times New Roman"/>
          <w:sz w:val="18"/>
          <w:szCs w:val="18"/>
          <w:lang w:val="es-MX"/>
        </w:rPr>
      </w:pPr>
      <w:r>
        <w:rPr>
          <w:rFonts w:ascii="Palatino Linotype" w:hAnsi="Palatino Linotype" w:cs="Times New Roman"/>
          <w:noProof/>
          <w:sz w:val="18"/>
          <w:szCs w:val="18"/>
          <w:lang w:val="es-MX" w:eastAsia="es-MX" w:bidi="ar-SA"/>
        </w:rPr>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_x0000_s1079" type="#_x0000_t48" style="position:absolute;left:0;text-align:left;margin-left:217.9pt;margin-top:6.35pt;width:44.3pt;height:35.35pt;z-index:251750400" adj="-6095,32874,-4510,5499,-2926,5499,-9679,46988">
            <v:textbox>
              <w:txbxContent>
                <w:p w:rsidR="00B32130" w:rsidRPr="00693D16" w:rsidRDefault="00B32130">
                  <w:pPr>
                    <w:rPr>
                      <w:sz w:val="14"/>
                      <w:lang w:val="es-MX"/>
                    </w:rPr>
                  </w:pPr>
                  <w:r>
                    <w:rPr>
                      <w:sz w:val="14"/>
                      <w:lang w:val="es-MX"/>
                    </w:rPr>
                    <w:t>Atlántida 500,000 años a.C.</w:t>
                  </w:r>
                </w:p>
              </w:txbxContent>
            </v:textbox>
            <o:callout v:ext="edit" minusy="t"/>
          </v:shape>
        </w:pict>
      </w:r>
      <w:r>
        <w:rPr>
          <w:rFonts w:ascii="Palatino Linotype" w:hAnsi="Palatino Linotype" w:cs="Times New Roman"/>
          <w:noProof/>
          <w:sz w:val="18"/>
          <w:szCs w:val="18"/>
          <w:lang w:val="es-MX" w:eastAsia="es-MX" w:bidi="ar-SA"/>
        </w:rPr>
        <w:pict>
          <v:shape id="_x0000_s1075" type="#_x0000_t48" style="position:absolute;left:0;text-align:left;margin-left:130.65pt;margin-top:-4.75pt;width:66.95pt;height:51.15pt;z-index:251748352" adj="-4017,27470,-2968,3801,-1936,3801,-4017,27470">
            <v:textbox>
              <w:txbxContent>
                <w:p w:rsidR="00B32130" w:rsidRPr="008623DE" w:rsidRDefault="00B32130">
                  <w:pPr>
                    <w:rPr>
                      <w:sz w:val="14"/>
                      <w:lang w:val="es-MX"/>
                    </w:rPr>
                  </w:pPr>
                  <w:r>
                    <w:rPr>
                      <w:sz w:val="14"/>
                      <w:lang w:val="es-MX"/>
                    </w:rPr>
                    <w:t>Hiperbórea destruida por Reptilianos hace 5.5 millones de años</w:t>
                  </w:r>
                </w:p>
              </w:txbxContent>
            </v:textbox>
            <o:callout v:ext="edit" minusy="t"/>
          </v:shape>
        </w:pict>
      </w:r>
      <w:r>
        <w:rPr>
          <w:rFonts w:ascii="Palatino Linotype" w:hAnsi="Palatino Linotype" w:cs="Times New Roman"/>
          <w:noProof/>
          <w:sz w:val="18"/>
          <w:szCs w:val="18"/>
          <w:lang w:val="es-MX" w:eastAsia="es-MX" w:bidi="ar-SA"/>
        </w:rPr>
        <w:pict>
          <v:shape id="_x0000_s1073" type="#_x0000_t48" style="position:absolute;left:0;text-align:left;margin-left:29.6pt;margin-top:3pt;width:1in;height:48pt;z-index:251746304" adj="-5085,25425,-3420,,,,-1785,14400">
            <v:textbox>
              <w:txbxContent>
                <w:p w:rsidR="00B32130" w:rsidRPr="008623DE" w:rsidRDefault="00B32130">
                  <w:pPr>
                    <w:rPr>
                      <w:sz w:val="14"/>
                      <w:lang w:val="es-MX"/>
                    </w:rPr>
                  </w:pPr>
                  <w:r>
                    <w:rPr>
                      <w:sz w:val="14"/>
                      <w:lang w:val="es-MX"/>
                    </w:rPr>
                    <w:t>Se crea la Confederación Galáctica hace 250 millones de años</w:t>
                  </w:r>
                </w:p>
              </w:txbxContent>
            </v:textbox>
            <o:callout v:ext="edit" minusy="t"/>
          </v:shape>
        </w:pict>
      </w:r>
    </w:p>
    <w:p w:rsidR="00A0655C" w:rsidRPr="00145A62" w:rsidRDefault="00A0655C" w:rsidP="007D5075">
      <w:pPr>
        <w:tabs>
          <w:tab w:val="left" w:pos="6090"/>
        </w:tabs>
        <w:spacing w:line="276" w:lineRule="auto"/>
        <w:jc w:val="both"/>
        <w:rPr>
          <w:rFonts w:ascii="Palatino Linotype" w:hAnsi="Palatino Linotype" w:cs="Times New Roman"/>
          <w:sz w:val="18"/>
          <w:szCs w:val="18"/>
          <w:lang w:val="es-MX"/>
        </w:rPr>
      </w:pPr>
    </w:p>
    <w:p w:rsidR="00A0655C" w:rsidRPr="00145A62" w:rsidRDefault="00E66225" w:rsidP="00693D16">
      <w:pPr>
        <w:pBdr>
          <w:bottom w:val="single" w:sz="4" w:space="0" w:color="auto"/>
        </w:pBdr>
        <w:tabs>
          <w:tab w:val="left" w:pos="6090"/>
        </w:tabs>
        <w:spacing w:line="276" w:lineRule="auto"/>
        <w:jc w:val="both"/>
        <w:rPr>
          <w:rFonts w:ascii="Palatino Linotype" w:hAnsi="Palatino Linotype" w:cs="Times New Roman"/>
          <w:sz w:val="18"/>
          <w:szCs w:val="18"/>
          <w:lang w:val="es-MX"/>
        </w:rPr>
      </w:pPr>
      <w:r>
        <w:rPr>
          <w:rFonts w:ascii="Palatino Linotype" w:hAnsi="Palatino Linotype" w:cs="Times New Roman"/>
          <w:noProof/>
          <w:sz w:val="18"/>
          <w:szCs w:val="18"/>
          <w:lang w:val="es-MX" w:eastAsia="es-MX" w:bidi="ar-SA"/>
        </w:rPr>
        <w:pict>
          <v:shape id="_x0000_s1082" type="#_x0000_t32" style="position:absolute;left:0;text-align:left;margin-left:286.55pt;margin-top:13.25pt;width:6.95pt;height:.45pt;flip:y;z-index:251753472" o:connectortype="straight">
            <v:stroke endarrow="block"/>
          </v:shape>
        </w:pict>
      </w:r>
      <w:r>
        <w:rPr>
          <w:rFonts w:ascii="Palatino Linotype" w:hAnsi="Palatino Linotype" w:cs="Times New Roman"/>
          <w:noProof/>
          <w:sz w:val="18"/>
          <w:szCs w:val="18"/>
          <w:lang w:val="es-MX" w:eastAsia="es-MX" w:bidi="ar-SA"/>
        </w:rPr>
        <w:pict>
          <v:shape id="_x0000_s1074" type="#_x0000_t48" style="position:absolute;left:0;text-align:left;margin-left:97.45pt;margin-top:21.6pt;width:64.15pt;height:89pt;z-index:251747328" adj="-7458,-1978,-3603,2184,-2020,2184,-623,-1869">
            <v:textbox style="mso-next-textbox:#_x0000_s1074">
              <w:txbxContent>
                <w:p w:rsidR="00B32130" w:rsidRPr="008623DE" w:rsidRDefault="00B32130">
                  <w:pPr>
                    <w:rPr>
                      <w:sz w:val="14"/>
                      <w:lang w:val="es-MX"/>
                    </w:rPr>
                  </w:pPr>
                  <w:r>
                    <w:rPr>
                      <w:sz w:val="14"/>
                      <w:lang w:val="es-MX"/>
                    </w:rPr>
                    <w:t>Primera  y segunda humanidades  terrestres “Polar-Hiperbórea” hace 25 millones de años</w:t>
                  </w:r>
                </w:p>
              </w:txbxContent>
            </v:textbox>
          </v:shape>
        </w:pict>
      </w:r>
      <w:r w:rsidR="008623DE" w:rsidRPr="00145A62">
        <w:rPr>
          <w:rFonts w:ascii="Palatino Linotype" w:hAnsi="Palatino Linotype" w:cs="Times New Roman"/>
          <w:sz w:val="18"/>
          <w:szCs w:val="18"/>
          <w:lang w:val="es-MX"/>
        </w:rPr>
        <w:t xml:space="preserve">                                                              </w:t>
      </w:r>
    </w:p>
    <w:p w:rsidR="00A0655C" w:rsidRPr="00145A62" w:rsidRDefault="00E66225" w:rsidP="007D5075">
      <w:pPr>
        <w:tabs>
          <w:tab w:val="left" w:pos="6090"/>
        </w:tabs>
        <w:spacing w:line="276" w:lineRule="auto"/>
        <w:jc w:val="both"/>
        <w:rPr>
          <w:rFonts w:ascii="Palatino Linotype" w:hAnsi="Palatino Linotype" w:cs="Times New Roman"/>
          <w:sz w:val="18"/>
          <w:szCs w:val="18"/>
          <w:lang w:val="es-MX"/>
        </w:rPr>
      </w:pPr>
      <w:r>
        <w:rPr>
          <w:rFonts w:ascii="Palatino Linotype" w:hAnsi="Palatino Linotype" w:cs="Times New Roman"/>
          <w:noProof/>
          <w:sz w:val="18"/>
          <w:szCs w:val="18"/>
          <w:lang w:val="es-MX" w:eastAsia="es-MX" w:bidi="ar-SA"/>
        </w:rPr>
        <w:pict>
          <v:shape id="_x0000_s1080" type="#_x0000_t48" style="position:absolute;left:0;text-align:left;margin-left:241.45pt;margin-top:9.05pt;width:52.05pt;height:58.25pt;z-index:251751424" adj="-5353,-7453,-3901,3337,-2490,3337,-13031,11384">
            <v:textbox style="mso-next-textbox:#_x0000_s1080">
              <w:txbxContent>
                <w:p w:rsidR="00B32130" w:rsidRPr="00693D16" w:rsidRDefault="00B32130">
                  <w:pPr>
                    <w:rPr>
                      <w:sz w:val="14"/>
                      <w:lang w:val="es-MX"/>
                    </w:rPr>
                  </w:pPr>
                  <w:r>
                    <w:rPr>
                      <w:sz w:val="14"/>
                      <w:lang w:val="es-MX"/>
                    </w:rPr>
                    <w:t>Destrucción de la Atlántida 20,000 años a.C.</w:t>
                  </w:r>
                </w:p>
              </w:txbxContent>
            </v:textbox>
          </v:shape>
        </w:pict>
      </w:r>
      <w:r>
        <w:rPr>
          <w:rFonts w:ascii="Palatino Linotype" w:hAnsi="Palatino Linotype" w:cs="Times New Roman"/>
          <w:noProof/>
          <w:sz w:val="18"/>
          <w:szCs w:val="18"/>
          <w:lang w:val="es-MX" w:eastAsia="es-MX" w:bidi="ar-SA"/>
        </w:rPr>
        <w:pict>
          <v:shape id="_x0000_s1072" type="#_x0000_t48" style="position:absolute;left:0;text-align:left;margin-left:14.2pt;margin-top:7.55pt;width:67.1pt;height:54.15pt;z-index:251745280" adj="-3863,-7459,-2881,3590,-1931,3590,-5746,-7459">
            <v:textbox style="mso-next-textbox:#_x0000_s1072">
              <w:txbxContent>
                <w:p w:rsidR="00B32130" w:rsidRPr="008623DE" w:rsidRDefault="00B32130">
                  <w:pPr>
                    <w:rPr>
                      <w:sz w:val="14"/>
                      <w:lang w:val="es-MX"/>
                    </w:rPr>
                  </w:pPr>
                  <w:r w:rsidRPr="008623DE">
                    <w:rPr>
                      <w:sz w:val="14"/>
                      <w:lang w:val="es-MX"/>
                    </w:rPr>
                    <w:t xml:space="preserve">Aparece la humanidad. Estrella </w:t>
                  </w:r>
                  <w:r>
                    <w:rPr>
                      <w:sz w:val="14"/>
                      <w:lang w:val="es-MX"/>
                    </w:rPr>
                    <w:t>V</w:t>
                  </w:r>
                  <w:r w:rsidRPr="008623DE">
                    <w:rPr>
                      <w:sz w:val="14"/>
                      <w:lang w:val="es-MX"/>
                    </w:rPr>
                    <w:t xml:space="preserve">ega hace </w:t>
                  </w:r>
                  <w:r>
                    <w:rPr>
                      <w:sz w:val="14"/>
                      <w:lang w:val="es-MX"/>
                    </w:rPr>
                    <w:t>560</w:t>
                  </w:r>
                  <w:r w:rsidRPr="008623DE">
                    <w:rPr>
                      <w:sz w:val="14"/>
                      <w:lang w:val="es-MX"/>
                    </w:rPr>
                    <w:t xml:space="preserve"> millones de años</w:t>
                  </w:r>
                </w:p>
                <w:p w:rsidR="00B32130" w:rsidRPr="008623DE" w:rsidRDefault="00B32130">
                  <w:pPr>
                    <w:rPr>
                      <w:sz w:val="14"/>
                      <w:lang w:val="es-MX"/>
                    </w:rPr>
                  </w:pPr>
                  <w:r w:rsidRPr="008623DE">
                    <w:rPr>
                      <w:sz w:val="14"/>
                      <w:lang w:val="es-MX"/>
                    </w:rPr>
                    <w:t>Est</w:t>
                  </w:r>
                </w:p>
              </w:txbxContent>
            </v:textbox>
          </v:shape>
        </w:pict>
      </w:r>
      <w:r>
        <w:rPr>
          <w:rFonts w:ascii="Palatino Linotype" w:hAnsi="Palatino Linotype" w:cs="Times New Roman"/>
          <w:noProof/>
          <w:sz w:val="18"/>
          <w:szCs w:val="18"/>
          <w:lang w:val="es-MX" w:eastAsia="es-MX" w:bidi="ar-SA"/>
        </w:rPr>
        <w:pict>
          <v:shape id="_x0000_s1081" type="#_x0000_t48" style="position:absolute;left:0;text-align:left;margin-left:171.8pt;margin-top:1.9pt;width:50.8pt;height:39.9pt;z-index:251752448" adj="-10587,-6415,-6527,4872,-2551,4872,-54170,-8878">
            <v:textbox style="mso-next-textbox:#_x0000_s1081">
              <w:txbxContent>
                <w:p w:rsidR="00B32130" w:rsidRPr="00693D16" w:rsidRDefault="00B32130" w:rsidP="00693D16">
                  <w:pPr>
                    <w:rPr>
                      <w:sz w:val="14"/>
                      <w:lang w:val="es-MX"/>
                    </w:rPr>
                  </w:pPr>
                  <w:r>
                    <w:rPr>
                      <w:sz w:val="14"/>
                      <w:lang w:val="es-MX"/>
                    </w:rPr>
                    <w:t>Lemuria 900,000 años a.C.</w:t>
                  </w:r>
                </w:p>
                <w:p w:rsidR="00B32130" w:rsidRDefault="00B32130"/>
              </w:txbxContent>
            </v:textbox>
          </v:shape>
        </w:pict>
      </w:r>
    </w:p>
    <w:p w:rsidR="008623DE" w:rsidRPr="00145A62" w:rsidRDefault="008623DE" w:rsidP="007D5075">
      <w:pPr>
        <w:tabs>
          <w:tab w:val="left" w:pos="6090"/>
        </w:tabs>
        <w:spacing w:line="276" w:lineRule="auto"/>
        <w:jc w:val="both"/>
        <w:rPr>
          <w:rFonts w:ascii="Palatino Linotype" w:hAnsi="Palatino Linotype" w:cs="Times New Roman"/>
          <w:sz w:val="18"/>
          <w:szCs w:val="18"/>
          <w:lang w:val="es-MX"/>
        </w:rPr>
      </w:pPr>
    </w:p>
    <w:p w:rsidR="008623DE" w:rsidRPr="00145A62" w:rsidRDefault="008623DE" w:rsidP="007D5075">
      <w:pPr>
        <w:tabs>
          <w:tab w:val="left" w:pos="6090"/>
        </w:tabs>
        <w:spacing w:line="276" w:lineRule="auto"/>
        <w:jc w:val="both"/>
        <w:rPr>
          <w:rFonts w:ascii="Palatino Linotype" w:hAnsi="Palatino Linotype" w:cs="Times New Roman"/>
          <w:sz w:val="18"/>
          <w:szCs w:val="18"/>
          <w:lang w:val="es-MX"/>
        </w:rPr>
      </w:pPr>
    </w:p>
    <w:p w:rsidR="003403F1" w:rsidRPr="00145A62" w:rsidRDefault="003403F1" w:rsidP="00CC4F96">
      <w:pPr>
        <w:tabs>
          <w:tab w:val="left" w:pos="6090"/>
        </w:tabs>
        <w:spacing w:line="276" w:lineRule="auto"/>
        <w:jc w:val="center"/>
        <w:rPr>
          <w:rFonts w:ascii="Palatino Linotype" w:hAnsi="Palatino Linotype" w:cs="Times New Roman"/>
          <w:b/>
          <w:i/>
          <w:sz w:val="18"/>
          <w:szCs w:val="18"/>
          <w:lang w:val="es-MX"/>
        </w:rPr>
      </w:pPr>
    </w:p>
    <w:p w:rsidR="008623DE" w:rsidRPr="00730422" w:rsidRDefault="00730422" w:rsidP="00CC4F96">
      <w:pPr>
        <w:tabs>
          <w:tab w:val="left" w:pos="6090"/>
        </w:tabs>
        <w:spacing w:line="276" w:lineRule="auto"/>
        <w:jc w:val="center"/>
        <w:rPr>
          <w:rFonts w:ascii="Times New Roman" w:hAnsi="Times New Roman" w:cs="Times New Roman"/>
          <w:b/>
          <w:i/>
          <w:sz w:val="18"/>
          <w:szCs w:val="18"/>
          <w:lang w:val="es-MX"/>
        </w:rPr>
      </w:pPr>
      <w:r>
        <w:rPr>
          <w:rFonts w:ascii="Times New Roman" w:hAnsi="Times New Roman" w:cs="Times New Roman"/>
          <w:b/>
          <w:i/>
          <w:sz w:val="18"/>
          <w:szCs w:val="18"/>
          <w:lang w:val="es-MX"/>
        </w:rPr>
        <w:t>Esquema</w:t>
      </w:r>
      <w:r w:rsidR="00CC4F96" w:rsidRPr="00730422">
        <w:rPr>
          <w:rFonts w:ascii="Times New Roman" w:hAnsi="Times New Roman" w:cs="Times New Roman"/>
          <w:b/>
          <w:i/>
          <w:sz w:val="18"/>
          <w:szCs w:val="18"/>
          <w:lang w:val="es-MX"/>
        </w:rPr>
        <w:t xml:space="preserve"> 3.14  Breve línea del tiempo de la humanidad</w:t>
      </w:r>
    </w:p>
    <w:p w:rsidR="009C094A" w:rsidRPr="00730422" w:rsidRDefault="009C094A" w:rsidP="007D5075">
      <w:pPr>
        <w:tabs>
          <w:tab w:val="left" w:pos="6090"/>
        </w:tabs>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Por tanto, nos han alimentado con un paquete de mentiras por los mercados de los medios controlados por los Illuminati que quieren mantenernos en la oscuridad. Al mismo tiempo los Illuminati humanos han sido engañados por los extraterrestres Grises también como lo ha sido el gobierno norteamericano. También, ambos grupos han sido controlados por el Diablo o Lucifer. </w:t>
      </w:r>
    </w:p>
    <w:p w:rsidR="009C094A" w:rsidRPr="00730422" w:rsidRDefault="009C094A" w:rsidP="007D5075">
      <w:pPr>
        <w:tabs>
          <w:tab w:val="left" w:pos="6090"/>
        </w:tabs>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La propuesta invasión a Irak es la prueba más fiel de la fortaleza de la Federación Galáctica y sus aliados. Lo que suceda en los próximos meses es de vital importancia para el planeta entero. La Federación Galáctica está por supuesto claramente contra cualquier invasión y quiere que los Estados Unidos se salgan de </w:t>
      </w:r>
      <w:r w:rsidRPr="00730422">
        <w:rPr>
          <w:rFonts w:ascii="Times New Roman" w:hAnsi="Times New Roman" w:cs="Times New Roman"/>
          <w:lang w:val="es-MX"/>
        </w:rPr>
        <w:lastRenderedPageBreak/>
        <w:t xml:space="preserve">los asuntos del mundo y arreglen su infraestructura que ha sido dañada por los Illuminati. </w:t>
      </w:r>
    </w:p>
    <w:p w:rsidR="009C094A" w:rsidRPr="00730422" w:rsidRDefault="009C094A" w:rsidP="007D5075">
      <w:pPr>
        <w:tabs>
          <w:tab w:val="left" w:pos="6090"/>
        </w:tabs>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Los Illuminati controlan la mayor parte de Hollywood así que su unidad de propaganda es una de las mejores en el mundo. La guerra está mucho en las mentes de la gente de este mundo y los Illuminati tienen una estrategia de contar mentiras para mantener su poder. </w:t>
      </w:r>
    </w:p>
    <w:p w:rsidR="00141190" w:rsidRDefault="009C094A" w:rsidP="007D5075">
      <w:pPr>
        <w:spacing w:line="276" w:lineRule="auto"/>
        <w:jc w:val="both"/>
        <w:rPr>
          <w:rFonts w:ascii="Times New Roman" w:hAnsi="Times New Roman" w:cs="Times New Roman"/>
          <w:lang w:val="es-MX"/>
        </w:rPr>
      </w:pPr>
      <w:r w:rsidRPr="00730422">
        <w:rPr>
          <w:rFonts w:ascii="Times New Roman" w:hAnsi="Times New Roman" w:cs="Times New Roman"/>
          <w:lang w:val="es-MX"/>
        </w:rPr>
        <w:t>La Federación Galáctica ha dicho que China y la India pueden ser los primeros países que cuenten la historia completa de lo que está sucediendo en sus medios periodísticos y entonces otros países puedan seguirlos. La Federación Galáctica ha dicho que China estará dirigiendo al mundo en la tecnología espacial junto con la India para construir naves espaciales para viajar a otros sistemas estelares. Ellos han dicho que esto sucederá dentro de aproximadamente diez años. Las naves que serán construidas tendrán computadores de cristal bioenergéticos que pueden recibir comunicación telepática de los capitanes, esta es la manera como las naves viajan a mayor velocidad que la luz. Los capitanes dan un mensaje telepático a la computadora que transmite la orden a los campos de súper energía, y éstos ponen a la nave en un nuevo sistema solar de su elección. Cada nave espacial puede tomar súper energía en sus computadoras usando un sistema de sonido o música, pero no usando la música que nosotros acostumbramos escuchar, de tal manera que navegan su nave dentro de un fuerte campo de súper energía. Por supuesto que la súper energía es también la clave para entender la energía Arcangélica. Cada Arcángel tiene un trillón de unidades de poder (o ángeles) en súper energía. Por tanto, ellos pueden manejar la energía profundamente y cambiar los eventos en este mundo.</w:t>
      </w:r>
      <w:r w:rsidR="00141190">
        <w:rPr>
          <w:rFonts w:ascii="Times New Roman" w:hAnsi="Times New Roman" w:cs="Times New Roman"/>
          <w:lang w:val="es-MX"/>
        </w:rPr>
        <w:br/>
      </w:r>
    </w:p>
    <w:p w:rsidR="00141190" w:rsidRDefault="00141190">
      <w:pPr>
        <w:rPr>
          <w:rFonts w:ascii="Times New Roman" w:hAnsi="Times New Roman" w:cs="Times New Roman"/>
          <w:lang w:val="es-MX"/>
        </w:rPr>
      </w:pPr>
      <w:r>
        <w:rPr>
          <w:rFonts w:ascii="Times New Roman" w:hAnsi="Times New Roman" w:cs="Times New Roman"/>
          <w:lang w:val="es-MX"/>
        </w:rPr>
        <w:br w:type="page"/>
      </w:r>
    </w:p>
    <w:p w:rsidR="00B7516B" w:rsidRPr="00730422" w:rsidRDefault="00B7516B" w:rsidP="007D5075">
      <w:pPr>
        <w:spacing w:line="276" w:lineRule="auto"/>
        <w:jc w:val="both"/>
        <w:rPr>
          <w:rFonts w:ascii="Times New Roman" w:hAnsi="Times New Roman" w:cs="Times New Roman"/>
          <w:b/>
          <w:color w:val="7030A0"/>
          <w:lang w:val="es-MX"/>
        </w:rPr>
      </w:pPr>
      <w:r w:rsidRPr="00730422">
        <w:rPr>
          <w:rFonts w:ascii="Times New Roman" w:hAnsi="Times New Roman" w:cs="Times New Roman"/>
          <w:lang w:val="es-MX"/>
        </w:rPr>
        <w:lastRenderedPageBreak/>
        <w:br w:type="page"/>
      </w:r>
    </w:p>
    <w:p w:rsidR="007D7274" w:rsidRPr="00402011" w:rsidRDefault="007D7274" w:rsidP="0048391F">
      <w:pPr>
        <w:pStyle w:val="Ttulo"/>
        <w:spacing w:line="276" w:lineRule="auto"/>
        <w:rPr>
          <w:rFonts w:ascii="Palatino Linotype" w:hAnsi="Palatino Linotype"/>
          <w:b/>
          <w:color w:val="7030A0"/>
          <w:sz w:val="36"/>
          <w:szCs w:val="18"/>
          <w:lang w:val="es-MX"/>
        </w:rPr>
      </w:pPr>
      <w:r w:rsidRPr="00402011">
        <w:rPr>
          <w:rFonts w:ascii="Palatino Linotype" w:hAnsi="Palatino Linotype"/>
          <w:b/>
          <w:color w:val="7030A0"/>
          <w:sz w:val="36"/>
          <w:szCs w:val="18"/>
          <w:lang w:val="es-MX"/>
        </w:rPr>
        <w:lastRenderedPageBreak/>
        <w:t>CAPÍTULO  IV</w:t>
      </w:r>
    </w:p>
    <w:p w:rsidR="007D7274" w:rsidRPr="00402011" w:rsidRDefault="00B7516B" w:rsidP="0048391F">
      <w:pPr>
        <w:pStyle w:val="Ttulo"/>
        <w:spacing w:line="276" w:lineRule="auto"/>
        <w:rPr>
          <w:rFonts w:ascii="Palatino Linotype" w:hAnsi="Palatino Linotype"/>
          <w:sz w:val="36"/>
          <w:szCs w:val="18"/>
          <w:lang w:val="es-MX"/>
        </w:rPr>
      </w:pPr>
      <w:r w:rsidRPr="00402011">
        <w:rPr>
          <w:rFonts w:ascii="Palatino Linotype" w:hAnsi="Palatino Linotype"/>
          <w:b/>
          <w:color w:val="7030A0"/>
          <w:sz w:val="36"/>
          <w:szCs w:val="18"/>
          <w:lang w:val="es-MX"/>
        </w:rPr>
        <w:t>EL CAMBIO DIMENSIONAL</w:t>
      </w:r>
    </w:p>
    <w:p w:rsidR="00B7516B" w:rsidRPr="00145A62" w:rsidRDefault="00B7516B" w:rsidP="0048391F">
      <w:pPr>
        <w:pStyle w:val="Ttulo1"/>
        <w:spacing w:line="276" w:lineRule="auto"/>
        <w:rPr>
          <w:rFonts w:ascii="Palatino Linotype" w:hAnsi="Palatino Linotype"/>
          <w:color w:val="auto"/>
          <w:sz w:val="18"/>
          <w:szCs w:val="18"/>
          <w:lang w:val="es-MX"/>
        </w:rPr>
      </w:pPr>
    </w:p>
    <w:p w:rsidR="00B7516B" w:rsidRPr="00145A62" w:rsidRDefault="00B7516B" w:rsidP="0048391F">
      <w:pPr>
        <w:spacing w:line="276" w:lineRule="auto"/>
        <w:rPr>
          <w:rFonts w:ascii="Palatino Linotype" w:hAnsi="Palatino Linotype" w:cs="Times New Roman"/>
          <w:sz w:val="18"/>
          <w:szCs w:val="18"/>
          <w:lang w:val="es-MX"/>
        </w:rPr>
      </w:pP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Existen razones para pensar en que se aproxima un cambio importante para nuestra humanidad, pues </w:t>
      </w:r>
      <w:r w:rsidR="0011200B">
        <w:rPr>
          <w:rFonts w:ascii="Times New Roman" w:hAnsi="Times New Roman" w:cs="Times New Roman"/>
          <w:lang w:val="es-MX"/>
        </w:rPr>
        <w:t>sólo</w:t>
      </w:r>
      <w:r w:rsidRPr="00730422">
        <w:rPr>
          <w:rFonts w:ascii="Times New Roman" w:hAnsi="Times New Roman" w:cs="Times New Roman"/>
          <w:lang w:val="es-MX"/>
        </w:rPr>
        <w:t xml:space="preserve"> basta con observar los cambios que se están dando en el orden climático por el incremento de la temperatura, debido al calentamiento global, el aumento de las tormentas solares, el cambio climático, etc.  Teniendo como consecuencia una cantidad creciente de huracanes, tsunamis, terremotos, incendios gigantescos, inundaciones de escala inimaginable como lo ocurrido a finales de octubre de 2007, en el estado de Tabasco, México; en Bangladesh, India, se reportaron más de 1000 muertos por las inundaciones de noviembre de 2007; de igual manera sucedió en Indonesia en el 2005, con las peores inundaciones de su historia, y de forma similar quedaron los estragos generados por el huracán Katrina en Estados Unidos.  El número creciente de huracanes es impresionante, pues nunca antes se había tenido tal intensidad y número de eventos como en los años recientes, ya que han ido aumentando hasta 10 veces de lo normal.</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Por otra parte, los cambios también se pueden ver en la economía, la política, las consecuencias geológicas de los maremotos, el deshielo acelerado de los polos, el incremento de </w:t>
      </w:r>
      <w:r w:rsidRPr="00730422">
        <w:rPr>
          <w:rFonts w:ascii="Times New Roman" w:hAnsi="Times New Roman" w:cs="Times New Roman"/>
          <w:lang w:val="es-MX"/>
        </w:rPr>
        <w:lastRenderedPageBreak/>
        <w:t xml:space="preserve">la violencia y la inseguridad en las calles, las guerras absurdas, pues se calcula que dos personas son asesinadas cada minuto como consecuencia de conflictos armados.  De igual manera se menciona que la estadística de niños que mueren de hambre en el mundo, es de 11 por minuto.  Estos datos son escalofriantes, pues nunca antes en la historia del planeta se habían dado tantas catástrofes al mismo tiempo.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Para muchos, los tiempos apocalípticos se están viviendo ahora.  Esto no significa que se acerque el fin del mundo.  Simplemente lo que se aproxima es un cambio dimensional, para lo cual debemos estar enterados y preparados.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Debemos también tomar en cuenta los mensajes expuestos en los campos de trigo de Inglaterra, Canadá y otras partes del mundo.  No son un juego como muchos Illuminati intentan que lo veamos. Se hacen esfuerzos para que todos pensemos que se trata de un engaño y de esta forma se desacredite el fondo de este mensaje.  Además de esto, ¿qué legado nos dejaron nuestros antepasados respecto a todo esto?, ¿acaso ya conocían de alguna forma lo que ocurriría en estos tiempos?.  Echemos un vistazo a lo que algunas culturas milenarias dicen a este respecto.</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El mensaje en los campos de trigo</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Desde hace cerca de 30 años se han hecho presentes diversos mensajes pictográficos o agrogramas, en los campos de trigo de Inglaterra, Canadá, Australia y otras partes del mundo.  Dichos dibujos comenzaron siendo círculos en los sembradíos, que aparecían de la noche a la mañana.  Estos círculos muestran una perfección digital cuando se les ve desde cierta altura y se puede apreciar que los tallos de las plantas no son dañados, </w:t>
      </w:r>
      <w:r w:rsidR="0011200B">
        <w:rPr>
          <w:rFonts w:ascii="Times New Roman" w:hAnsi="Times New Roman" w:cs="Times New Roman"/>
          <w:lang w:val="es-MX"/>
        </w:rPr>
        <w:t>sólo</w:t>
      </w:r>
      <w:r w:rsidRPr="00730422">
        <w:rPr>
          <w:rFonts w:ascii="Times New Roman" w:hAnsi="Times New Roman" w:cs="Times New Roman"/>
          <w:lang w:val="es-MX"/>
        </w:rPr>
        <w:t xml:space="preserve"> se doblan con una gran precisión; esa característica no se ha </w:t>
      </w:r>
      <w:r w:rsidRPr="00730422">
        <w:rPr>
          <w:rFonts w:ascii="Times New Roman" w:hAnsi="Times New Roman" w:cs="Times New Roman"/>
          <w:lang w:val="es-MX"/>
        </w:rPr>
        <w:lastRenderedPageBreak/>
        <w:t xml:space="preserve">logrado cuando se tratan de realizar dichos círculos o figuras utilizando los pies, cuerdas, maderos, etc., pues al doblar las plantas se quiebran los tallos.  Asimismo, se ha podido detectar cierta actividad magnética en dichos círculos, lo que no se puede lograr por medios mecánicos como se ha hecho creer.  </w:t>
      </w:r>
    </w:p>
    <w:p w:rsidR="002F2383" w:rsidRPr="00730422" w:rsidRDefault="00131C5D" w:rsidP="002F2383">
      <w:pPr>
        <w:spacing w:line="276" w:lineRule="auto"/>
        <w:jc w:val="center"/>
        <w:rPr>
          <w:rFonts w:ascii="Times New Roman" w:hAnsi="Times New Roman" w:cs="Times New Roman"/>
          <w:b/>
          <w:i/>
          <w:lang w:val="es-MX"/>
        </w:rPr>
      </w:pPr>
      <w:r w:rsidRPr="00730422">
        <w:rPr>
          <w:rFonts w:ascii="Times New Roman" w:hAnsi="Times New Roman" w:cs="Times New Roman"/>
          <w:b/>
          <w:i/>
          <w:noProof/>
          <w:lang w:val="es-MX" w:eastAsia="es-MX" w:bidi="ar-SA"/>
        </w:rPr>
        <w:drawing>
          <wp:inline distT="0" distB="0" distL="0" distR="0">
            <wp:extent cx="1561182" cy="1359702"/>
            <wp:effectExtent l="171450" t="152400" r="153318" b="107148"/>
            <wp:docPr id="37" name="Imagen 2" descr="http://www.gacetaovni.com/Images/circul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acetaovni.com/Images/circul4.jpg"/>
                    <pic:cNvPicPr>
                      <a:picLocks noChangeAspect="1" noChangeArrowheads="1"/>
                    </pic:cNvPicPr>
                  </pic:nvPicPr>
                  <pic:blipFill>
                    <a:blip r:embed="rId170"/>
                    <a:srcRect/>
                    <a:stretch>
                      <a:fillRect/>
                    </a:stretch>
                  </pic:blipFill>
                  <pic:spPr bwMode="auto">
                    <a:xfrm>
                      <a:off x="0" y="0"/>
                      <a:ext cx="1558689" cy="1357531"/>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CB4CE3" w:rsidRDefault="00CB4CE3" w:rsidP="00131C5D">
      <w:pPr>
        <w:spacing w:line="276" w:lineRule="auto"/>
        <w:jc w:val="center"/>
        <w:rPr>
          <w:rFonts w:ascii="Times New Roman" w:hAnsi="Times New Roman" w:cs="Times New Roman"/>
          <w:b/>
          <w:i/>
          <w:sz w:val="18"/>
          <w:lang w:val="es-MX"/>
        </w:rPr>
      </w:pPr>
      <w:r>
        <w:rPr>
          <w:rFonts w:ascii="Times New Roman" w:hAnsi="Times New Roman" w:cs="Times New Roman"/>
          <w:b/>
          <w:i/>
          <w:noProof/>
          <w:sz w:val="18"/>
          <w:lang w:val="es-MX" w:eastAsia="es-MX" w:bidi="ar-SA"/>
        </w:rPr>
        <w:drawing>
          <wp:anchor distT="0" distB="0" distL="114300" distR="114300" simplePos="0" relativeHeight="251755520" behindDoc="0" locked="0" layoutInCell="1" allowOverlap="1">
            <wp:simplePos x="0" y="0"/>
            <wp:positionH relativeFrom="column">
              <wp:posOffset>2306955</wp:posOffset>
            </wp:positionH>
            <wp:positionV relativeFrom="paragraph">
              <wp:posOffset>452755</wp:posOffset>
            </wp:positionV>
            <wp:extent cx="1193800" cy="1746885"/>
            <wp:effectExtent l="190500" t="152400" r="139700" b="100965"/>
            <wp:wrapTopAndBottom/>
            <wp:docPr id="33" name="Imagen 9" descr="Imagen ampliable con detalles">
              <a:hlinkClick xmlns:a="http://schemas.openxmlformats.org/drawingml/2006/main" r:id="rId1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n ampliable con detalles">
                      <a:hlinkClick r:id="rId171"/>
                    </pic:cNvPr>
                    <pic:cNvPicPr>
                      <a:picLocks noChangeAspect="1" noChangeArrowheads="1"/>
                    </pic:cNvPicPr>
                  </pic:nvPicPr>
                  <pic:blipFill>
                    <a:blip r:embed="rId172"/>
                    <a:srcRect/>
                    <a:stretch>
                      <a:fillRect/>
                    </a:stretch>
                  </pic:blipFill>
                  <pic:spPr bwMode="auto">
                    <a:xfrm>
                      <a:off x="0" y="0"/>
                      <a:ext cx="1193800" cy="174688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00134B4A" w:rsidRPr="00CB4CE3">
        <w:rPr>
          <w:rFonts w:ascii="Times New Roman" w:hAnsi="Times New Roman" w:cs="Times New Roman"/>
          <w:b/>
          <w:i/>
          <w:sz w:val="18"/>
          <w:lang w:val="es-MX"/>
        </w:rPr>
        <w:t>Fotografía 4.1  Círculos en los campos de trigo</w:t>
      </w:r>
    </w:p>
    <w:p w:rsidR="00CB4CE3" w:rsidRDefault="00CB4CE3" w:rsidP="00131C5D">
      <w:pPr>
        <w:spacing w:line="276" w:lineRule="auto"/>
        <w:jc w:val="center"/>
        <w:rPr>
          <w:rFonts w:ascii="Times New Roman" w:hAnsi="Times New Roman" w:cs="Times New Roman"/>
          <w:b/>
          <w:i/>
          <w:sz w:val="18"/>
          <w:lang w:val="es-MX"/>
        </w:rPr>
      </w:pPr>
    </w:p>
    <w:p w:rsidR="00131C5D" w:rsidRPr="00CB4CE3" w:rsidRDefault="00131C5D" w:rsidP="00131C5D">
      <w:pPr>
        <w:spacing w:line="276" w:lineRule="auto"/>
        <w:jc w:val="center"/>
        <w:rPr>
          <w:rFonts w:ascii="Times New Roman" w:hAnsi="Times New Roman" w:cs="Times New Roman"/>
          <w:sz w:val="18"/>
          <w:lang w:val="es-MX"/>
        </w:rPr>
      </w:pPr>
      <w:r w:rsidRPr="00CB4CE3">
        <w:rPr>
          <w:rFonts w:ascii="Times New Roman" w:hAnsi="Times New Roman" w:cs="Times New Roman"/>
          <w:b/>
          <w:i/>
          <w:sz w:val="18"/>
          <w:lang w:val="es-MX"/>
        </w:rPr>
        <w:t>Fotografías  4.2   El alienígena de Crabwood, Winchester en 2002</w:t>
      </w:r>
      <w:r w:rsidRPr="00CB4CE3">
        <w:rPr>
          <w:rStyle w:val="Refdenotaalpie"/>
          <w:rFonts w:ascii="Times New Roman" w:hAnsi="Times New Roman" w:cs="Times New Roman"/>
          <w:sz w:val="18"/>
        </w:rPr>
        <w:footnoteReference w:id="56"/>
      </w:r>
      <w:r w:rsidRPr="00CB4CE3">
        <w:rPr>
          <w:rFonts w:ascii="Times New Roman" w:hAnsi="Times New Roman" w:cs="Times New Roman"/>
          <w:sz w:val="18"/>
          <w:lang w:val="es-MX"/>
        </w:rPr>
        <w:t>.</w:t>
      </w:r>
    </w:p>
    <w:p w:rsidR="00131C5D" w:rsidRPr="00730422" w:rsidRDefault="00CB4CE3" w:rsidP="002F2383">
      <w:pPr>
        <w:spacing w:line="276" w:lineRule="auto"/>
        <w:jc w:val="center"/>
        <w:rPr>
          <w:rFonts w:ascii="Times New Roman" w:hAnsi="Times New Roman" w:cs="Times New Roman"/>
          <w:b/>
          <w:i/>
          <w:lang w:val="es-MX"/>
        </w:rPr>
      </w:pPr>
      <w:r>
        <w:rPr>
          <w:rFonts w:ascii="Times New Roman" w:hAnsi="Times New Roman" w:cs="Times New Roman"/>
          <w:b/>
          <w:i/>
          <w:noProof/>
          <w:lang w:val="es-MX" w:eastAsia="es-MX" w:bidi="ar-SA"/>
        </w:rPr>
        <w:drawing>
          <wp:anchor distT="0" distB="0" distL="114300" distR="114300" simplePos="0" relativeHeight="251762688" behindDoc="0" locked="0" layoutInCell="1" allowOverlap="1">
            <wp:simplePos x="0" y="0"/>
            <wp:positionH relativeFrom="margin">
              <wp:posOffset>295275</wp:posOffset>
            </wp:positionH>
            <wp:positionV relativeFrom="margin">
              <wp:posOffset>3395345</wp:posOffset>
            </wp:positionV>
            <wp:extent cx="1621155" cy="1384300"/>
            <wp:effectExtent l="171450" t="152400" r="150495" b="101600"/>
            <wp:wrapSquare wrapText="bothSides"/>
            <wp:docPr id="117" name="Imagen 7" descr="http://www.mundoparanormal.com/imagenes/circulos_ingleses_prueba_definitiv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undoparanormal.com/imagenes/circulos_ingleses_prueba_definitiva01.jpg"/>
                    <pic:cNvPicPr>
                      <a:picLocks noChangeAspect="1" noChangeArrowheads="1"/>
                    </pic:cNvPicPr>
                  </pic:nvPicPr>
                  <pic:blipFill>
                    <a:blip r:embed="rId173"/>
                    <a:srcRect/>
                    <a:stretch>
                      <a:fillRect/>
                    </a:stretch>
                  </pic:blipFill>
                  <pic:spPr bwMode="auto">
                    <a:xfrm>
                      <a:off x="0" y="0"/>
                      <a:ext cx="1621155" cy="13843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rsidR="00B7516B" w:rsidRPr="00730422" w:rsidRDefault="00B7516B" w:rsidP="00C97CC7">
      <w:pPr>
        <w:spacing w:line="276" w:lineRule="auto"/>
        <w:jc w:val="both"/>
        <w:rPr>
          <w:rFonts w:ascii="Times New Roman" w:hAnsi="Times New Roman" w:cs="Times New Roman"/>
          <w:lang w:val="es-MX"/>
        </w:rPr>
      </w:pPr>
      <w:r w:rsidRPr="00730422">
        <w:rPr>
          <w:rFonts w:ascii="Times New Roman" w:hAnsi="Times New Roman" w:cs="Times New Roman"/>
          <w:lang w:val="es-MX"/>
        </w:rPr>
        <w:lastRenderedPageBreak/>
        <w:t xml:space="preserve">Por otra parte el significado de los dibujos ha ido incrementando su complejidad, pues inicialmente eran </w:t>
      </w:r>
      <w:r w:rsidR="0011200B">
        <w:rPr>
          <w:rFonts w:ascii="Times New Roman" w:hAnsi="Times New Roman" w:cs="Times New Roman"/>
          <w:lang w:val="es-MX"/>
        </w:rPr>
        <w:t>sólo</w:t>
      </w:r>
      <w:r w:rsidRPr="00730422">
        <w:rPr>
          <w:rFonts w:ascii="Times New Roman" w:hAnsi="Times New Roman" w:cs="Times New Roman"/>
          <w:lang w:val="es-MX"/>
        </w:rPr>
        <w:t xml:space="preserve"> círculos y posteriormente se ha llegado a fotografiar incluso rostros humanos y, de manera sorprendente, se pudo observar una respuesta al comunicado que enviaron Carl Sagan y Frank Drake, a bordo de las sondas </w:t>
      </w:r>
      <w:r w:rsidRPr="00730422">
        <w:rPr>
          <w:rFonts w:ascii="Times New Roman" w:hAnsi="Times New Roman" w:cs="Times New Roman"/>
          <w:i/>
          <w:lang w:val="es-MX"/>
        </w:rPr>
        <w:t>Viking</w:t>
      </w:r>
      <w:r w:rsidRPr="00730422">
        <w:rPr>
          <w:rFonts w:ascii="Times New Roman" w:hAnsi="Times New Roman" w:cs="Times New Roman"/>
          <w:lang w:val="es-MX"/>
        </w:rPr>
        <w:t xml:space="preserve"> en los años 70 (el llamado Mensaje de Arecibo), en donde se describían las principales características de la raza humana de la tierra.  Dicha respuesta mostró la imagen de una placa idéntica a la enviada desde la tierra, las cadenas de su ADN basadas en Silicio y no en Carbono como nuestro ADN, y algunos otros rasgos, como se puede apreciar en el “Mensaje de Chilbolton” en el año 2001, cuyo lenguaje está en código binario, además de acompañarse por un rostro de características completamente humanas.</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Al parecer estos mensajes son tan diversos en sus contenidos que se les han dado muchas interpretaciones, pero casi todas coinciden en que el hombre de la tierra debe poner especial atención y cuidado en la ecología, la contaminación, la guerra y otros factores que pueden causar graves daños a nuestro planeta.  </w:t>
      </w:r>
    </w:p>
    <w:p w:rsidR="00B20C16"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Como puede observarse en el “Alienígena de Crabwood Farm House”, en Winchester, Hampshire, Inglaterra, que apareció el 15 de agosto del año 2002, se trata de una imagen tridimensional de un rostro alienígena del tipo de los llamados grises, con un círculo que según los estudiosos está escrito en maya y hacen referencia a las “profecías mayas” como lo expuesto en el “Códice Dresde”, donde muestra con exactitud astronómica los eclipses de los últimos 1000 años y lo que ocurrirá en el año 2012.</w:t>
      </w:r>
    </w:p>
    <w:p w:rsidR="00141190" w:rsidRDefault="00141190" w:rsidP="0048391F">
      <w:pPr>
        <w:spacing w:line="276" w:lineRule="auto"/>
        <w:jc w:val="both"/>
        <w:rPr>
          <w:rFonts w:ascii="Times New Roman" w:hAnsi="Times New Roman" w:cs="Times New Roman"/>
          <w:lang w:val="es-MX"/>
        </w:rPr>
      </w:pPr>
    </w:p>
    <w:p w:rsidR="00141190" w:rsidRPr="00730422" w:rsidRDefault="00141190" w:rsidP="0048391F">
      <w:pPr>
        <w:spacing w:line="276" w:lineRule="auto"/>
        <w:jc w:val="both"/>
        <w:rPr>
          <w:rFonts w:ascii="Times New Roman" w:hAnsi="Times New Roman" w:cs="Times New Roman"/>
          <w:lang w:val="es-MX"/>
        </w:rPr>
      </w:pPr>
    </w:p>
    <w:p w:rsidR="00B7516B" w:rsidRPr="00730422" w:rsidRDefault="00B7516B" w:rsidP="0048391F">
      <w:pPr>
        <w:pStyle w:val="Citadestacada"/>
        <w:spacing w:line="276" w:lineRule="auto"/>
        <w:rPr>
          <w:rFonts w:ascii="Times New Roman" w:hAnsi="Times New Roman" w:cs="Times New Roman"/>
          <w:caps w:val="0"/>
          <w:color w:val="auto"/>
          <w:spacing w:val="0"/>
          <w:sz w:val="22"/>
          <w:szCs w:val="22"/>
          <w:lang w:val="es-MX"/>
        </w:rPr>
      </w:pPr>
      <w:r w:rsidRPr="00730422">
        <w:rPr>
          <w:rFonts w:ascii="Times New Roman" w:hAnsi="Times New Roman" w:cs="Times New Roman"/>
          <w:b/>
          <w:color w:val="7030A0"/>
          <w:sz w:val="22"/>
          <w:szCs w:val="22"/>
          <w:lang w:val="es-MX"/>
        </w:rPr>
        <w:lastRenderedPageBreak/>
        <w:t>El Hindu</w:t>
      </w:r>
      <w:r w:rsidR="006D49E0" w:rsidRPr="00730422">
        <w:rPr>
          <w:rFonts w:ascii="Times New Roman" w:hAnsi="Times New Roman" w:cs="Times New Roman"/>
          <w:b/>
          <w:color w:val="7030A0"/>
          <w:sz w:val="22"/>
          <w:szCs w:val="22"/>
          <w:lang w:val="es-MX"/>
        </w:rPr>
        <w:t>í</w:t>
      </w:r>
      <w:r w:rsidRPr="00730422">
        <w:rPr>
          <w:rFonts w:ascii="Times New Roman" w:hAnsi="Times New Roman" w:cs="Times New Roman"/>
          <w:b/>
          <w:color w:val="7030A0"/>
          <w:sz w:val="22"/>
          <w:szCs w:val="22"/>
          <w:lang w:val="es-MX"/>
        </w:rPr>
        <w:t>smo</w:t>
      </w:r>
      <w:r w:rsidRPr="00730422">
        <w:rPr>
          <w:rFonts w:ascii="Times New Roman" w:hAnsi="Times New Roman" w:cs="Times New Roman"/>
          <w:caps w:val="0"/>
          <w:color w:val="auto"/>
          <w:spacing w:val="0"/>
          <w:sz w:val="22"/>
          <w:szCs w:val="22"/>
          <w:lang w:val="es-MX"/>
        </w:rPr>
        <w:t xml:space="preserve">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En el hinduismo se ha dividido la edad y evolución del planeta tierra en cinco edades. Información relevante sobre todo si pensamos que la milenaria tradición Védica, surgida bajo los preceptos del fil</w:t>
      </w:r>
      <w:r w:rsidR="000819BB">
        <w:rPr>
          <w:rFonts w:ascii="Times New Roman" w:hAnsi="Times New Roman" w:cs="Times New Roman"/>
          <w:lang w:val="es-MX"/>
        </w:rPr>
        <w:t>ó</w:t>
      </w:r>
      <w:r w:rsidRPr="00730422">
        <w:rPr>
          <w:rFonts w:ascii="Times New Roman" w:hAnsi="Times New Roman" w:cs="Times New Roman"/>
          <w:lang w:val="es-MX"/>
        </w:rPr>
        <w:t xml:space="preserve">sofo Krishna, hace </w:t>
      </w:r>
      <w:r w:rsidR="004B5409" w:rsidRPr="00730422">
        <w:rPr>
          <w:rFonts w:ascii="Times New Roman" w:hAnsi="Times New Roman" w:cs="Times New Roman"/>
          <w:lang w:val="es-MX"/>
        </w:rPr>
        <w:t>más</w:t>
      </w:r>
      <w:r w:rsidRPr="00730422">
        <w:rPr>
          <w:rFonts w:ascii="Times New Roman" w:hAnsi="Times New Roman" w:cs="Times New Roman"/>
          <w:lang w:val="es-MX"/>
        </w:rPr>
        <w:t xml:space="preserve"> de cuatro mil años al norte de la India, señala que en la actualidad nos encontramos en la Cuarta Era del Mundo, es decir, en Kali-Yuga o Edad del Hierro, una era que acaba de terminar, y que los Vedas asocian con una edad oscura, donde prevalece la mentira y la enfermedad, se niega la divinidad y se pierde contacto con el reino espiritual.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A esta misma Kali Yuga o Edad de Hierro, se le denominó también Edad negra, no porque hiciera referencia al color de la piel de algunos pueblos en particular, sino como una clara referencia a lo negativo de las conductas humanas durante este período. ¿Significará esto, la destrucción definitiva de nuestro mundo?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Algunos afirman que no es más que la entrada a Dwapara Yuga, una edad donde la humanidad se llena de pasión y las religiones se dividen; otros en cambio sostienen que estamos entrando en Satya Yuga, la Edad de Oro donde imperará la justicia y no existirán enfermedades ni malicias. Tal vez valga la pena aclarar que el ciclo Hindú de Yugas (Eras o Edades) tiene una duración total de 24,000 años, dividiéndose en periodos desiguales.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Estos son: Satya Yuga o Edad de Oro con una duración de 4,800 años. Le sigue Treta Yuga o Edad de Plata con una duración de 3,600 años. Luego está Dwapara Yuga o dad de Bronce con una duración de 2,400 años. Para finalmente encontrarnos con Kali Yuga o Edad de Hierro, con una duración de 1,200 años.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lastRenderedPageBreak/>
        <w:t xml:space="preserve">Ahora bien, si sumáramos hasta aquí tendríamos tan </w:t>
      </w:r>
      <w:r w:rsidR="0011200B">
        <w:rPr>
          <w:rFonts w:ascii="Times New Roman" w:hAnsi="Times New Roman" w:cs="Times New Roman"/>
          <w:lang w:val="es-MX"/>
        </w:rPr>
        <w:t>sólo</w:t>
      </w:r>
      <w:r w:rsidRPr="00730422">
        <w:rPr>
          <w:rFonts w:ascii="Times New Roman" w:hAnsi="Times New Roman" w:cs="Times New Roman"/>
          <w:lang w:val="es-MX"/>
        </w:rPr>
        <w:t xml:space="preserve"> 12,000 años. Pero por tratarse de un ciclo eterno procede sumarle otros 12,000 años más en sentido contrario, iniciando con otros 1,200 años de Kali-Yuga, hasta llegar a Satya-Yuga, para completar un total de 24,000 años. </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Griegos, egipcios y celtas</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Otro pueblo que desarrolló un calendario de extraordinaria complejidad y precisión fue el Griego. Este lo elaboraron relacionándolo con los ritmos cíclicos del Ave Fénix, elemento derivado de las leyendas egipcias del pájaro Bennu, quien se elevaba de sus propias cenizas cada 500 años aproximadamente. Este ciclo del fénix para los egipcios estaba en relación con la salida helíaca del Sirio (salida a la mañana). Con la culminación de cada Ciclo del Fénix, y por cien años, antes y después, se precedía un influjo de almas especiales, que encarnarían con la misión de elevar la </w:t>
      </w:r>
      <w:r w:rsidR="00AB3023">
        <w:rPr>
          <w:rFonts w:ascii="Times New Roman" w:hAnsi="Times New Roman" w:cs="Times New Roman"/>
          <w:lang w:val="es-MX"/>
        </w:rPr>
        <w:t>consciencia</w:t>
      </w:r>
      <w:r w:rsidRPr="00730422">
        <w:rPr>
          <w:rFonts w:ascii="Times New Roman" w:hAnsi="Times New Roman" w:cs="Times New Roman"/>
          <w:lang w:val="es-MX"/>
        </w:rPr>
        <w:t xml:space="preserve"> planetaria. El siglo XX marca precisamente el inicio de un nuevo Ciclo del Ave Fénix (1990 - 2000).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La tradición Celta nos habla de un ciclo de 13,000 años (2 x 13,000 = 26,000), el cual está condicionado por dos cataclismos. Uno de ellos se refiere o asocia a la era astrológica de Leo, mientras que el otro afecta a la de Acuario.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Otro punto importante a considerar, es el hecho de que la Tierra tiene un movimiento de balanceo en su rotación llamado precesión el cual es muy semejante al movimiento de un trompo cuando ha perdido velocidad y está próximo a caer. Como consecuencia de este movimiento de balanceo el eje polar va apuntando cada día hacia un punto distinto del espacio, </w:t>
      </w:r>
      <w:r w:rsidRPr="00730422">
        <w:rPr>
          <w:rFonts w:ascii="Times New Roman" w:hAnsi="Times New Roman" w:cs="Times New Roman"/>
          <w:lang w:val="es-MX"/>
        </w:rPr>
        <w:lastRenderedPageBreak/>
        <w:t xml:space="preserve">necesitándose aproximadamente 26,000 años (25,826.6 según la astronomía moderna) para volver a estar en el mismo punto.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Debido a este movimiento, la constelación que está detrás del sol durante un equinoccio cambia gradualmente a través de los siglos, impartiendo así un carácter único a los meses. Esto se conoce como precesión de los equinoccios. Es más interesante aún, hacer notar que el conocimiento de la precesión de los equinoccios está inscrito con asombrosa exactitud (25,826.6 años) en la arquitectura de la Gran Pirámide de Keops (al sumar las diagonales de la base, y en el piso de la Cámara del Rey).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Otro dato que confirma la teoría del paso de la Tierra por el Cinturón de Fotones, es el descubrimiento realizado por el profesor Piazzy Smith, el cual encontró que, trazando una perpendicular a las líneas del pasillo que conduce a la cámara subterránea, misma que con gran exactitud sigue la dirección del eje terrestre (eje polar), apuntando hacia la estrella polar, se llega a la estrella Alción (el sol central de las Pléyades). Retrotrayendo matemáticamente a Alción hasta el meridiano de la Gran Pirámide, se observa que esta posición tarda en repetirse aproximadamente 26,000 años (25,694.25). </w:t>
      </w:r>
    </w:p>
    <w:p w:rsidR="00B7516B"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Algunos autores consideran que la precesión de los equinoccios en verdad, tiene una duración de 25,920 años. El denominado Gran Año de Platón, representa, precisamente el número de años necesarios para que el equinoccio cruce sucesivamente los doce signos del zodíaco. Asignando 2,160 años a cada signo, da un total de 25,920 años (26,000 aproximadamente)</w:t>
      </w:r>
      <w:r w:rsidRPr="00730422">
        <w:rPr>
          <w:rStyle w:val="Refdenotaalpie"/>
          <w:rFonts w:ascii="Times New Roman" w:hAnsi="Times New Roman" w:cs="Times New Roman"/>
        </w:rPr>
        <w:footnoteReference w:id="57"/>
      </w:r>
    </w:p>
    <w:p w:rsidR="00141190" w:rsidRPr="00730422" w:rsidRDefault="00141190" w:rsidP="0048391F">
      <w:pPr>
        <w:spacing w:line="276" w:lineRule="auto"/>
        <w:jc w:val="both"/>
        <w:rPr>
          <w:rFonts w:ascii="Times New Roman" w:hAnsi="Times New Roman" w:cs="Times New Roman"/>
          <w:lang w:val="es-MX"/>
        </w:rPr>
      </w:pP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lastRenderedPageBreak/>
        <w:t xml:space="preserve">Aztecas y mayas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Así como los Hindúes, tanto Mayas como Aztecas, sin duda las dos culturas prehispánicas más importantes de este lado del planeta, dividieron la historia de la humanidad en ciclos calendáricos. La mitología azteca representó dichos cielos</w:t>
      </w:r>
      <w:r w:rsidR="000819BB">
        <w:rPr>
          <w:rFonts w:ascii="Times New Roman" w:hAnsi="Times New Roman" w:cs="Times New Roman"/>
          <w:lang w:val="es-MX"/>
        </w:rPr>
        <w:t xml:space="preserve"> en soles, los que se detallan d</w:t>
      </w:r>
      <w:r w:rsidRPr="00730422">
        <w:rPr>
          <w:rFonts w:ascii="Times New Roman" w:hAnsi="Times New Roman" w:cs="Times New Roman"/>
          <w:lang w:val="es-MX"/>
        </w:rPr>
        <w:t xml:space="preserve">e la siguiente manera: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Primer Sol: Sol 4 tigre. Sol de la oscuridad. Sol de la noche. Sol de las tinieblas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Segundo Sol: Sol 4 vientos. Sol de huracanes. Murió la humanidad destruida por huracanes.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Tercer Sol: Sol 4 lluvias de fuego. Sol de fuego. Murió la humanidad por efecto del fuego.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Cuarto Sol: Sol de agua. Murió la humanidad por efecto de diluvios e inundaciones.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Quinto Sol: Sol 4 movimiento. Símbolo de serpiente. Sol que está en constante movimiento.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(Se interpreta que la humanidad morirá por efecto de terremotos, sismos, marejadas, etc.) </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bookmarkStart w:id="10" w:name="_Toc245487160"/>
      <w:r w:rsidRPr="00730422">
        <w:rPr>
          <w:rFonts w:ascii="Times New Roman" w:hAnsi="Times New Roman" w:cs="Times New Roman"/>
          <w:b/>
          <w:color w:val="7030A0"/>
          <w:sz w:val="22"/>
          <w:szCs w:val="22"/>
          <w:lang w:val="es-MX"/>
        </w:rPr>
        <w:t>Las Profecías Mayas</w:t>
      </w:r>
      <w:bookmarkEnd w:id="10"/>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Los mayas, quienes fueron un pueblo extraordinario, con un gran avance matemático, astronómico, arquitectónico y de ingeniería, nos legaron conocimientos escritos que debemos aprovechar y tomar con la suficiente seriedad.  Ellos manejaban el concepto del número cero, mucho antes que lo hicieran los árabes; y el sistema binario, como el usado actualmente en las computadoras, </w:t>
      </w:r>
      <w:r w:rsidRPr="00730422">
        <w:rPr>
          <w:rFonts w:ascii="Times New Roman" w:hAnsi="Times New Roman" w:cs="Times New Roman"/>
          <w:lang w:val="es-MX"/>
        </w:rPr>
        <w:lastRenderedPageBreak/>
        <w:t>entre otras cosas. Alcanzaron un alto grado de desarrollo y construyeron observatorios astronómicos que les permitieron medir con mucha precisión el movimiento de los astros incluyendo a nuestra galaxia.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Con todos sus conocimientos matemáticos y astronómicos, construyeron un calendario que sincroniza el movimiento de la tierra, el de la luna y el sol, cuya exactitud es aún mayor que </w:t>
      </w:r>
      <w:r w:rsidR="000819BB">
        <w:rPr>
          <w:rFonts w:ascii="Times New Roman" w:hAnsi="Times New Roman" w:cs="Times New Roman"/>
          <w:lang w:val="es-MX"/>
        </w:rPr>
        <w:t xml:space="preserve">el </w:t>
      </w:r>
      <w:r w:rsidRPr="00730422">
        <w:rPr>
          <w:rFonts w:ascii="Times New Roman" w:hAnsi="Times New Roman" w:cs="Times New Roman"/>
          <w:lang w:val="es-MX"/>
        </w:rPr>
        <w:t xml:space="preserve">utilizado en la actualidad.  Lograron medir inclusive, el tiempo de rotación de nuestro sistema solar dentro de la galaxia, el cual es de 25, 625 años.  De la misma forma, escribieron lo que se conoce ahora como “las siete profecías mayas”, las cuales mencionan los cambios que se sucederán en estas fechas, y en especial lo que ocurrirá en al año 2012. No es despreciable la información que los mayas nos dejaron, pues sus cálculos están hechos con rigor científico.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Los mayas dejaban testimonio de sus conocimientos en códices, que eran planchas de papel con símbolos.  La llegada de los conquistadores españoles a América, trajo como consecuencia que fueran destruidos un gran número de escritos, quedando </w:t>
      </w:r>
      <w:r w:rsidR="0011200B">
        <w:rPr>
          <w:rFonts w:ascii="Times New Roman" w:hAnsi="Times New Roman" w:cs="Times New Roman"/>
          <w:lang w:val="es-MX"/>
        </w:rPr>
        <w:t>sólo</w:t>
      </w:r>
      <w:r w:rsidRPr="00730422">
        <w:rPr>
          <w:rFonts w:ascii="Times New Roman" w:hAnsi="Times New Roman" w:cs="Times New Roman"/>
          <w:lang w:val="es-MX"/>
        </w:rPr>
        <w:t xml:space="preserve"> algunos cuantos como “el códice Dresde”, el “código Azteca” y el “códice Madrid”.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El calendario maya es el nombre dado a un conjunto de calendarios y almanaques creados por la civilización maya, el cual consistía en tres diferentes cuentas de tiempo que transcurrían simultáneamente: el Sagrado o Tzolkin de 260 días, el Civil o Haab de 365 días y la Cuenta Larga o Katun de 144 000 días. Así como otros calendarios precolombinos, el calendario maya es cíclico, porque se repite la cuenta de las mismas fechas y mismas series de años.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Los mayas tenían ciclos u épocas describiendo el Gran Año y la rotación adicional de nuestro sol y galaxia alrededor de otro </w:t>
      </w:r>
      <w:r w:rsidRPr="00730422">
        <w:rPr>
          <w:rFonts w:ascii="Times New Roman" w:hAnsi="Times New Roman" w:cs="Times New Roman"/>
          <w:lang w:val="es-MX"/>
        </w:rPr>
        <w:lastRenderedPageBreak/>
        <w:t xml:space="preserve">punto en el espacio. Por lo mismo, es que se fijaron particularmente en las Pléyades, a las que denominaron Tzaib ó Cascabel, debido a que creían que tenían la misma función que el cascabel de una serpiente, el cual sacude como una advertencia antes de atacar.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Para Fray Bernardino de Sahagún, franciscano e historiador llegado tras la conquista de los españoles a México, la relación del pueblo maya con las Pléyades es compleja y de características casi demoníacas (recordemos el momento histórico que se vivía en aquel instante), la medición de todos los tiempos que estos indios mexicanos realizaron fue como sigue: la más larga era de 104 años y lo llamaban un siglo; la mitad de este período, 52 años, era una gavilla. Este número de años lo han contado desde tiempos antiguos; creían con bastante fidelidad que el mundo acabaría al cumplirse una se estas gavillas y sus profecías y oráculos les revelaban que los movimientos del cielo cesarían entonces, y tomaban como señal el movimiento de las Cabrillas (Pléyades) en relación con la noche de esta fiesta, a la cual dieron el nombre de Toxiub Molpilli.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Los mayas también tienen una tradición relacionada con su calendario, que describe nuestra era actual como el Cuarto Mundo. Ellos señalan el final de este Cuarto Mundo como una fecha inminente. El sistema calendárico maya es muy complejo: se trabaja paralelamente con años de 260, 360 y 365 días de duración, llegando a registrar intervalos de tiempo de ¡hasta 50 billones de años!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De acuerdo a los mayas, el 21 de marzo de 1995, se completó un ciclo o período de 520 años, iniciándose la Era de Itza, una era de conocimiento, cuando la antigua y oculta sabiduría sea despertada; un tiempo cuando el cóndor del sur conocerá al </w:t>
      </w:r>
      <w:r w:rsidRPr="00730422">
        <w:rPr>
          <w:rFonts w:ascii="Times New Roman" w:hAnsi="Times New Roman" w:cs="Times New Roman"/>
          <w:lang w:val="es-MX"/>
        </w:rPr>
        <w:lastRenderedPageBreak/>
        <w:t xml:space="preserve">águila de norte, y retornará la luz de la pureza, sabiduría, salud y curación en la tierra.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El Gran Ciclo Maya, tiene una duración de 26,000 años, comparable al período durante el cual nuestro planeta, junto con el Sol, giran en torno a Alción, el sol o estrella central de las Pléyades, como ya se ha explicado. Dicho ciclo, así como otros varios ciclos menores del calendario maya, se completará en el </w:t>
      </w:r>
      <w:r w:rsidRPr="00730422">
        <w:rPr>
          <w:rFonts w:ascii="Times New Roman" w:hAnsi="Times New Roman" w:cs="Times New Roman"/>
          <w:i/>
          <w:lang w:val="es-MX"/>
        </w:rPr>
        <w:t>Solsticio de Invierno</w:t>
      </w:r>
      <w:r w:rsidRPr="00730422">
        <w:rPr>
          <w:rFonts w:ascii="Times New Roman" w:hAnsi="Times New Roman" w:cs="Times New Roman"/>
          <w:lang w:val="es-MX"/>
        </w:rPr>
        <w:t xml:space="preserve"> el 21 de diciembre del año 2012.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La cuenta del tiempo comienza desde el 13 de agosto del 3114 a.C., y detiene su cálculo el 21 de diciembre de 2012 d.C., terminando así su ciclo de tiempo e inmediatamente comenzando uno nuevo, y a partir del día siguiente, el 22 de diciembre de 2012 da inicio a una nueva era para la humanidad.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La casta sacerdotal llamada Ah Kin, que creó y perfeccionó el calendario maya, era poseedora de complejos conocimientos matemáticos y astronómicos que interpretaba de acuerdo a su cosmovisión religiosa. Interpretaba los años que iniciaban, los venideros y el destino del hombre.</w:t>
      </w:r>
      <w:r w:rsidRPr="00730422">
        <w:rPr>
          <w:rStyle w:val="Refdenotaalpie"/>
          <w:rFonts w:ascii="Times New Roman" w:hAnsi="Times New Roman" w:cs="Times New Roman"/>
        </w:rPr>
        <w:footnoteReference w:id="58"/>
      </w:r>
      <w:r w:rsidRPr="00730422">
        <w:rPr>
          <w:rFonts w:ascii="Times New Roman" w:hAnsi="Times New Roman" w:cs="Times New Roman"/>
          <w:vertAlign w:val="superscript"/>
          <w:lang w:val="es-MX"/>
        </w:rPr>
        <w:t>,</w:t>
      </w:r>
      <w:r w:rsidRPr="00730422">
        <w:rPr>
          <w:rStyle w:val="Refdenotaalpie"/>
          <w:rFonts w:ascii="Times New Roman" w:hAnsi="Times New Roman" w:cs="Times New Roman"/>
        </w:rPr>
        <w:footnoteReference w:id="59"/>
      </w:r>
      <w:r w:rsidRPr="00730422">
        <w:rPr>
          <w:rFonts w:ascii="Times New Roman" w:hAnsi="Times New Roman" w:cs="Times New Roman"/>
          <w:lang w:val="es-MX"/>
        </w:rPr>
        <w:t xml:space="preserve">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De acuerdo a las profecías mayas, ocurrirá un cambio de ciclo para la humanidad a partir del 22 de diciembre de 2012.  Desde luego el cambio tiene como antecedente un gran número de eventos previos, ocurridos desde varios años antes a esta fecha.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El códice Dresde, que fue encontrado en la biblioteca de Dresde, Alemania, predijo hace 1200 años que ocurriría un eclipse total de sol en México el 11 de julio de 1991. En esa fecha se podría observar cómo el día se hacía noche, creando la antesala para la llegada de los </w:t>
      </w:r>
      <w:r w:rsidRPr="00730422">
        <w:rPr>
          <w:rFonts w:ascii="Times New Roman" w:hAnsi="Times New Roman" w:cs="Times New Roman"/>
          <w:i/>
          <w:lang w:val="es-MX"/>
        </w:rPr>
        <w:t>hijos de las estrellas</w:t>
      </w:r>
      <w:r w:rsidRPr="00730422">
        <w:rPr>
          <w:rFonts w:ascii="Times New Roman" w:hAnsi="Times New Roman" w:cs="Times New Roman"/>
          <w:lang w:val="es-MX"/>
        </w:rPr>
        <w:t xml:space="preserve">. Para sorpresa de todos </w:t>
      </w:r>
      <w:r w:rsidRPr="00730422">
        <w:rPr>
          <w:rFonts w:ascii="Times New Roman" w:hAnsi="Times New Roman" w:cs="Times New Roman"/>
          <w:lang w:val="es-MX"/>
        </w:rPr>
        <w:lastRenderedPageBreak/>
        <w:t>aquellos que lo pudieron presenciar, se observó un objeto de brillo extraño en diversas ciudades de México, generando con ello una de las oleadas de avistamientos ovnis más importantes de la historia.</w:t>
      </w:r>
      <w:r w:rsidRPr="00730422">
        <w:rPr>
          <w:rStyle w:val="Refdenotaalpie"/>
          <w:rFonts w:ascii="Times New Roman" w:hAnsi="Times New Roman" w:cs="Times New Roman"/>
        </w:rPr>
        <w:footnoteReference w:id="60"/>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Respecto al año 2012, Sixto Paz Wells escribió un texto llamado “</w:t>
      </w:r>
      <w:r w:rsidRPr="00730422">
        <w:rPr>
          <w:rFonts w:ascii="Times New Roman" w:hAnsi="Times New Roman" w:cs="Times New Roman"/>
          <w:i/>
          <w:lang w:val="es-MX"/>
        </w:rPr>
        <w:t>El real tiempo del universo, una cuenta regresiva</w:t>
      </w:r>
      <w:r w:rsidRPr="00730422">
        <w:rPr>
          <w:rFonts w:ascii="Times New Roman" w:hAnsi="Times New Roman" w:cs="Times New Roman"/>
          <w:lang w:val="es-MX"/>
        </w:rPr>
        <w:t>”, en el que textualmente dice:</w:t>
      </w:r>
    </w:p>
    <w:p w:rsidR="00EE0E2C" w:rsidRPr="00730422" w:rsidRDefault="00B7516B" w:rsidP="0048391F">
      <w:pPr>
        <w:spacing w:line="276" w:lineRule="auto"/>
        <w:ind w:left="227" w:right="227"/>
        <w:jc w:val="both"/>
        <w:rPr>
          <w:rFonts w:ascii="Times New Roman" w:hAnsi="Times New Roman" w:cs="Times New Roman"/>
          <w:lang w:val="es-MX"/>
        </w:rPr>
      </w:pPr>
      <w:r w:rsidRPr="00730422">
        <w:rPr>
          <w:rFonts w:ascii="Times New Roman" w:hAnsi="Times New Roman" w:cs="Times New Roman"/>
          <w:lang w:val="es-MX"/>
        </w:rPr>
        <w:t xml:space="preserve">“Se ha iniciado pues, una </w:t>
      </w:r>
      <w:r w:rsidRPr="00730422">
        <w:rPr>
          <w:rFonts w:ascii="Times New Roman" w:hAnsi="Times New Roman" w:cs="Times New Roman"/>
          <w:i/>
          <w:lang w:val="es-MX"/>
        </w:rPr>
        <w:t>Cuenta Regresiva</w:t>
      </w:r>
      <w:r w:rsidRPr="00730422">
        <w:rPr>
          <w:rFonts w:ascii="Times New Roman" w:hAnsi="Times New Roman" w:cs="Times New Roman"/>
          <w:lang w:val="es-MX"/>
        </w:rPr>
        <w:t xml:space="preserve">.  Y una de las fechas claves para esta cuenta fue el año de 1999.  Para aquel año los mayas en su Códice de los Eclipses habían profetizado un eclipse que ocurrió tal cual el 11 de Agosto.  Ese eclipse venía acompañado de un anuncio que decía que la humanidad estaría ingresando en el llamado </w:t>
      </w:r>
      <w:r w:rsidRPr="00730422">
        <w:rPr>
          <w:rFonts w:ascii="Times New Roman" w:hAnsi="Times New Roman" w:cs="Times New Roman"/>
          <w:i/>
          <w:lang w:val="es-MX"/>
        </w:rPr>
        <w:t>Salón de los Espejos</w:t>
      </w:r>
      <w:r w:rsidRPr="00730422">
        <w:rPr>
          <w:rFonts w:ascii="Times New Roman" w:hAnsi="Times New Roman" w:cs="Times New Roman"/>
          <w:lang w:val="es-MX"/>
        </w:rPr>
        <w:t>, en donde debemos aprender a vernos a nosotros mismos reflejados tal como somos, y cambiar nuestra</w:t>
      </w:r>
      <w:r w:rsidR="00EE0E2C" w:rsidRPr="00730422">
        <w:rPr>
          <w:rFonts w:ascii="Times New Roman" w:hAnsi="Times New Roman" w:cs="Times New Roman"/>
          <w:lang w:val="es-MX"/>
        </w:rPr>
        <w:t xml:space="preserve"> actitud frente a la vida, o la naturaleza se encargará de acabar con nosotros”.</w:t>
      </w:r>
      <w:r w:rsidR="00EE0E2C" w:rsidRPr="00730422">
        <w:rPr>
          <w:rFonts w:ascii="Times New Roman" w:hAnsi="Times New Roman" w:cs="Times New Roman"/>
          <w:vertAlign w:val="superscript"/>
        </w:rPr>
        <w:footnoteReference w:id="61"/>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Algunos estudiosos del tema dicen que otro evento importante que marca el inicio del tiempo que se aproxima, fue el ataque a las torres gemelas del WTC de Nueva York, el 11 de septiembre del 2001. Pues de acuerdo al significado numerológico, el 11 es un número maestro, en el tarot la clave 11 es “la justicia”: que trata de establecer el equilibrio a través de la justicia, trae consigo enseñanza, educación y guía.  La balanza simboliza también la doctrina del karma: labor, acción y reacción, la ley de causa y efecto</w:t>
      </w:r>
      <w:r w:rsidRPr="00730422">
        <w:rPr>
          <w:rStyle w:val="Refdenotaalpie"/>
          <w:rFonts w:ascii="Times New Roman" w:hAnsi="Times New Roman" w:cs="Times New Roman"/>
        </w:rPr>
        <w:footnoteReference w:id="62"/>
      </w:r>
      <w:r w:rsidRPr="00730422">
        <w:rPr>
          <w:rFonts w:ascii="Times New Roman" w:hAnsi="Times New Roman" w:cs="Times New Roman"/>
          <w:lang w:val="es-MX"/>
        </w:rPr>
        <w:t xml:space="preserve">. Esto se refiere tal vez, a que los Estados Unidos deberán comenzar a pagar su karma por la actitud destructiva </w:t>
      </w:r>
      <w:r w:rsidRPr="00730422">
        <w:rPr>
          <w:rFonts w:ascii="Times New Roman" w:hAnsi="Times New Roman" w:cs="Times New Roman"/>
          <w:lang w:val="es-MX"/>
        </w:rPr>
        <w:lastRenderedPageBreak/>
        <w:t xml:space="preserve">que han tenido con el resto del mundo. El día 11 de marzo de 2004, ocurrió un atentado en Madrid, España, en donde perecieron muchas personas en el metro de la ciudad. El número 11 repetido varias veces, representa la unidad con el Dios interno de cada uno de nosotros. Nótese la coincidencia de las fechas en día 11.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Y es precisamente dentro de cada uno de nosotros, en donde comienza el cambio pronosticado por los mayas. La tierra atraviesa por un proceso de purificación general que producirá cambios trascendentes. Los mayas dejaron siete profecías que se empezarían a cumplir a partir del año 1991 con el comienzo de una etapa muy oscura para la humanidad. Para una mejor referencia, a continuación hago una cita textual de las siete profecías mayas:</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 xml:space="preserve">Primera profecía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Según esta profecía, el sábado 22 de diciembre del año 2012 el sol recibiría un rayo sincronizador desde el centro de la galaxia, con lo que empezaría un nuevo ciclo para la humanidad.  Dice que desde el eclipse de sol del año 1999 </w:t>
      </w:r>
      <w:r w:rsidR="0011200B">
        <w:rPr>
          <w:rFonts w:ascii="Times New Roman" w:hAnsi="Times New Roman" w:cs="Times New Roman"/>
          <w:lang w:val="es-MX"/>
        </w:rPr>
        <w:t>sólo</w:t>
      </w:r>
      <w:r w:rsidRPr="00730422">
        <w:rPr>
          <w:rFonts w:ascii="Times New Roman" w:hAnsi="Times New Roman" w:cs="Times New Roman"/>
          <w:lang w:val="es-MX"/>
        </w:rPr>
        <w:t xml:space="preserve"> quedan 13 años para culminar el gran proceso de la Tierra.  Que el ser humano está viviendo en el “salón de los espejos”, es decir, que se está observando a sí mismo y puede reflejarse captando su real naturaleza.</w:t>
      </w:r>
    </w:p>
    <w:p w:rsidR="00B7516B"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Además, afirma que nuestro sol gira alrededor de Alción, el sol central de las Pléyades y que ambos sistemas giran alrededor de la mente, en un giro que dura 200 millones de años. </w:t>
      </w:r>
    </w:p>
    <w:p w:rsidR="00141190" w:rsidRPr="00730422" w:rsidRDefault="00141190" w:rsidP="0048391F">
      <w:pPr>
        <w:spacing w:line="276" w:lineRule="auto"/>
        <w:jc w:val="both"/>
        <w:rPr>
          <w:rFonts w:ascii="Times New Roman" w:hAnsi="Times New Roman" w:cs="Times New Roman"/>
          <w:lang w:val="es-MX"/>
        </w:rPr>
      </w:pP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lastRenderedPageBreak/>
        <w:t>Segunda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A partir del eclipse solar de 1999, las alteraciones del sol producirán cambios importantes en los hombres y su humanidad, esto se vería reflejado en su comportamiento.  Algunos se verían insertos en actitudes violentas, como otros afianzarían sus sentidos más espirituales llegando al equilibrio interior.</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Tercera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La equivocada conducta del hombre hacia la Tierra generará fenómenos naturales catastróficos, como es el caso de la elevación de la temperatura del planeta, produciendo modificaciones climatológicas y geológicas.</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La falta de sincronía entre nuestro comportamiento y la naturaleza desembocará en incendios forestales, destrucción de las cosechas, evaporación de los suelos y su consecuente lluvia en grandes cantidades.</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Serán vórtices de energía los que limpiarán la superficie de la tierra, que son la manifestación de la inconformidad de nuestro planeta y de las energías elementales contenidas en su interior.  Será nuestra actitud crucial para llevar esta época de crisis.</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Cuarta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La mano depredadora del hombre terminará por generar efectos muy negativos en el planeta, lo que derivará en el derretimiento de los polos, de esta manera las aguas subirán de nivel y las costas serán víctimas de grandes marejadas, quienes viven en esos sectores estarán en gran peligro.  Esta sería la única forma en que el planeta se podrá purificar y luego de ello reverdecerá.</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lastRenderedPageBreak/>
        <w:t>Todas las profecías buscan un cambio en la mente del hombre, pues el Universo está generando todos esos procesos para que la humanidad se expanda por la galaxia comprendiendo su integridad fundamental con todo lo que existe.</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Quinta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Si no logramos sintonizar nuestro comportamiento con los ritmos de la naturaleza y la galaxia, antes del año 2012 veremos fallar todos los sistemas sobre los que está basada nuestra civilización.  Colapsos en la red informática, electricidad, en el sistema económico y la religión.  Incluso el dinero ya no funcionaría, generando la instancia antigua del trueque.</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Estamos en el final del ciclo de la noche de 5125 años. En el final de un día galáctico de 25 000 años, a punto de entrar en el amanecer de la galaxia.  La época de cambio “El tiempo del no tiempo”.  Está a punto de suceder un cambio de grandes proporciones y al final del último giro, vendrá un período de caos que conducirá a una nueva fase de la evolución de la </w:t>
      </w:r>
      <w:r w:rsidR="00AB3023">
        <w:rPr>
          <w:rFonts w:ascii="Times New Roman" w:hAnsi="Times New Roman" w:cs="Times New Roman"/>
          <w:lang w:val="es-MX"/>
        </w:rPr>
        <w:t>consciencia</w:t>
      </w:r>
      <w:r w:rsidRPr="00730422">
        <w:rPr>
          <w:rFonts w:ascii="Times New Roman" w:hAnsi="Times New Roman" w:cs="Times New Roman"/>
          <w:lang w:val="es-MX"/>
        </w:rPr>
        <w:t xml:space="preserve"> y a cambios sin precedentes en el hombre.</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Sexta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La presencia de un cometa cercano a la Tierra y su posible colisión traerán grandes cambios y transformaciones físicas muy bruscas.  Los mayas veían a los cometas como agentes de cambio que venían a poner en movimiento el equilibrio existente, para que ciertas estructuras se transformen, permitiendo la evolución de la </w:t>
      </w:r>
      <w:r w:rsidR="00AB3023">
        <w:rPr>
          <w:rFonts w:ascii="Times New Roman" w:hAnsi="Times New Roman" w:cs="Times New Roman"/>
          <w:lang w:val="es-MX"/>
        </w:rPr>
        <w:t>consciencia</w:t>
      </w:r>
      <w:r w:rsidRPr="00730422">
        <w:rPr>
          <w:rFonts w:ascii="Times New Roman" w:hAnsi="Times New Roman" w:cs="Times New Roman"/>
          <w:lang w:val="es-MX"/>
        </w:rPr>
        <w:t xml:space="preserve"> colectiva, todas las cosas tienen un lugar que les corresponde, todas las circunstancias, aun las más adversas son perfectas para generar </w:t>
      </w:r>
      <w:r w:rsidRPr="00730422">
        <w:rPr>
          <w:rFonts w:ascii="Times New Roman" w:hAnsi="Times New Roman" w:cs="Times New Roman"/>
          <w:lang w:val="es-MX"/>
        </w:rPr>
        <w:lastRenderedPageBreak/>
        <w:t xml:space="preserve">comprensión sobre la vida, para desarrollar la </w:t>
      </w:r>
      <w:r w:rsidR="00AB3023">
        <w:rPr>
          <w:rFonts w:ascii="Times New Roman" w:hAnsi="Times New Roman" w:cs="Times New Roman"/>
          <w:lang w:val="es-MX"/>
        </w:rPr>
        <w:t>consciencia</w:t>
      </w:r>
      <w:r w:rsidRPr="00730422">
        <w:rPr>
          <w:rFonts w:ascii="Times New Roman" w:hAnsi="Times New Roman" w:cs="Times New Roman"/>
          <w:lang w:val="es-MX"/>
        </w:rPr>
        <w:t xml:space="preserve"> sobre la creación.</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Este cometa tendría grandes posibilidades de chocar contra la Tierra y destruir su humanidad, pero también el hombre tendría las herramientas para desviar la trayectoria de este bólido ya sea a través de medios físicos como psíquicos.</w:t>
      </w:r>
    </w:p>
    <w:p w:rsidR="00B7516B" w:rsidRPr="00730422" w:rsidRDefault="00B7516B" w:rsidP="0048391F">
      <w:pPr>
        <w:pStyle w:val="Citadestacada"/>
        <w:spacing w:line="276" w:lineRule="auto"/>
        <w:rPr>
          <w:rFonts w:ascii="Times New Roman" w:hAnsi="Times New Roman" w:cs="Times New Roman"/>
          <w:b/>
          <w:color w:val="7030A0"/>
          <w:sz w:val="22"/>
          <w:szCs w:val="22"/>
          <w:lang w:val="es-MX"/>
        </w:rPr>
      </w:pPr>
      <w:r w:rsidRPr="00730422">
        <w:rPr>
          <w:rFonts w:ascii="Times New Roman" w:hAnsi="Times New Roman" w:cs="Times New Roman"/>
          <w:b/>
          <w:color w:val="7030A0"/>
          <w:sz w:val="22"/>
          <w:szCs w:val="22"/>
          <w:lang w:val="es-MX"/>
        </w:rPr>
        <w:t>Séptima profecía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En la séptima profecía los mayas nos dejaron un mensaje de esperanza. Nos habla del momento en que en el sistema solar en su giro cíclico sale de la noche, para entrar al amanecer de la galaxia, nos dice que en los 13 años que van del año 1999 al 2012, la luz emitida desde el centro de la galaxia, sincroniza a todos los seres vivos y les permite acceder voluntariamente a una transformación interna que produce nuevas realidades, que todos los seres humanos tienen la oportunidad de cambiar y romper sus limitaciones recibiendo un nuevo sentido, la comunicación a través del pensamiento.  Una nueva etapa llamada la “era de luz”, comienza para romper todo aquello que </w:t>
      </w:r>
      <w:r w:rsidR="000819BB">
        <w:rPr>
          <w:rFonts w:ascii="Times New Roman" w:hAnsi="Times New Roman" w:cs="Times New Roman"/>
          <w:lang w:val="es-MX"/>
        </w:rPr>
        <w:t>a</w:t>
      </w:r>
      <w:r w:rsidRPr="00730422">
        <w:rPr>
          <w:rFonts w:ascii="Times New Roman" w:hAnsi="Times New Roman" w:cs="Times New Roman"/>
          <w:lang w:val="es-MX"/>
        </w:rPr>
        <w:t xml:space="preserve">l ser humano y a su Tierra le impidieron evolucionar, terminando con la etapa de oscurantismo que se vio reflejado en ese nuevo Kali Yuga.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El mundo no se destruirá siempre y cuando el ser humano logre tomar </w:t>
      </w:r>
      <w:r w:rsidR="00AB3023">
        <w:rPr>
          <w:rFonts w:ascii="Times New Roman" w:hAnsi="Times New Roman" w:cs="Times New Roman"/>
          <w:lang w:val="es-MX"/>
        </w:rPr>
        <w:t>consciencia</w:t>
      </w:r>
      <w:r w:rsidRPr="00730422">
        <w:rPr>
          <w:rFonts w:ascii="Times New Roman" w:hAnsi="Times New Roman" w:cs="Times New Roman"/>
          <w:lang w:val="es-MX"/>
        </w:rPr>
        <w:t xml:space="preserve"> de  sí mismo y entienda tanto su labor personal como su labor cósmica.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El sábado 22 de diciembre del año 2012, será la culminación total de una etapa para comenzar otra, entonces la humanidad deberá escoger entre desaparecer como especie pensante que amenaza con destruir el planeta entero o evolucionar hacia la </w:t>
      </w:r>
      <w:r w:rsidRPr="00730422">
        <w:rPr>
          <w:rFonts w:ascii="Times New Roman" w:hAnsi="Times New Roman" w:cs="Times New Roman"/>
          <w:lang w:val="es-MX"/>
        </w:rPr>
        <w:lastRenderedPageBreak/>
        <w:t>integración armónica con todo el Universo en una nueva era de luz.</w:t>
      </w:r>
      <w:r w:rsidRPr="00730422">
        <w:rPr>
          <w:rStyle w:val="Refdenotaalpie"/>
          <w:rFonts w:ascii="Times New Roman" w:hAnsi="Times New Roman" w:cs="Times New Roman"/>
        </w:rPr>
        <w:footnoteReference w:id="63"/>
      </w:r>
      <w:r w:rsidRPr="00730422">
        <w:rPr>
          <w:rFonts w:ascii="Times New Roman" w:hAnsi="Times New Roman" w:cs="Times New Roman"/>
          <w:lang w:val="es-MX"/>
        </w:rPr>
        <w:t xml:space="preserve">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Corroborando lo anterior, astronómicamente nuestro planeta junto con el sistema solar, se encuentra a punto de entrar al llamado “Cinturón de fotones”.  </w:t>
      </w:r>
    </w:p>
    <w:p w:rsidR="00B7516B" w:rsidRPr="00730422" w:rsidRDefault="00B7516B" w:rsidP="0048391F">
      <w:pPr>
        <w:pStyle w:val="Citadestacada"/>
        <w:spacing w:line="276" w:lineRule="auto"/>
        <w:rPr>
          <w:rStyle w:val="nfasisintenso"/>
          <w:rFonts w:ascii="Times New Roman" w:hAnsi="Times New Roman" w:cs="Times New Roman"/>
          <w:b/>
          <w:i w:val="0"/>
          <w:iCs w:val="0"/>
          <w:caps/>
          <w:color w:val="7030A0"/>
          <w:spacing w:val="5"/>
          <w:sz w:val="22"/>
          <w:szCs w:val="22"/>
          <w:lang w:val="es-MX"/>
        </w:rPr>
      </w:pPr>
      <w:r w:rsidRPr="00730422">
        <w:rPr>
          <w:rStyle w:val="nfasisintenso"/>
          <w:rFonts w:ascii="Times New Roman" w:hAnsi="Times New Roman" w:cs="Times New Roman"/>
          <w:b/>
          <w:i w:val="0"/>
          <w:iCs w:val="0"/>
          <w:caps/>
          <w:color w:val="7030A0"/>
          <w:spacing w:val="5"/>
          <w:sz w:val="22"/>
          <w:szCs w:val="22"/>
          <w:lang w:val="es-MX"/>
        </w:rPr>
        <w:t>El cinturón de fotones</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Por medio de instrumentación de satélite, los astrónomos descubrieron, en 1961, lo que parecía ser una nebulosa inusual. Normalmente entendemos el fenómeno de la nebulosa como una inmensa masa con apariencia de nube de gas o polvo. Esta, sin embargo, parecía tener propiedades anómalas y fue llamada Nebulosa Dorada.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La atención del público no fue atraída hasta mucho después de esta extraña revelación, probablemente cuando se comprendió que la ubicación de esta nebulosa era coincidente con la órbita proyectada de nuestro sistema solar.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¿Qué es esta nube electromagnética, esta nebulosa dorada llamada, a veces, nebulosa radiante, por los extraterrestres?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Su designación más universal es “</w:t>
      </w:r>
      <w:r w:rsidRPr="00730422">
        <w:rPr>
          <w:rFonts w:ascii="Times New Roman" w:hAnsi="Times New Roman" w:cs="Times New Roman"/>
          <w:i/>
          <w:lang w:val="es-MX"/>
        </w:rPr>
        <w:t>cinturón de fotones</w:t>
      </w:r>
      <w:r w:rsidRPr="00730422">
        <w:rPr>
          <w:rFonts w:ascii="Times New Roman" w:hAnsi="Times New Roman" w:cs="Times New Roman"/>
          <w:lang w:val="es-MX"/>
        </w:rPr>
        <w:t>” o “</w:t>
      </w:r>
      <w:r w:rsidRPr="00730422">
        <w:rPr>
          <w:rFonts w:ascii="Times New Roman" w:hAnsi="Times New Roman" w:cs="Times New Roman"/>
          <w:i/>
          <w:lang w:val="es-MX"/>
        </w:rPr>
        <w:t>banda de fotones”</w:t>
      </w:r>
      <w:r w:rsidRPr="00730422">
        <w:rPr>
          <w:rFonts w:ascii="Times New Roman" w:hAnsi="Times New Roman" w:cs="Times New Roman"/>
          <w:lang w:val="es-MX"/>
        </w:rPr>
        <w:t>, consistiendo en muchas bandas, y cualquier encuentro con este cinturón es reconocido por los extraterrestres como de gran importancia. De hecho, los extraterrestres más ilustrados se refieren a el como un “localizador y reparador de averías planetario”, o mediador.</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lastRenderedPageBreak/>
        <w:t xml:space="preserve">Parece que para la humanidad en este planeta, el encuentro con el cinturón de fotones será esencialmente una experiencia espiritual, aunque esto realmente depende del hombre. No obstante, los beneficios reales de este fenómeno vienen de lo que realmente está causando los fotones. Está vinculado con las llamadas convergencias. Si estamos lo suficientemente evolucionados en ese tiempo, ocurrirán grandes avances en nuestra </w:t>
      </w:r>
      <w:r w:rsidR="00AB3023">
        <w:rPr>
          <w:rFonts w:ascii="Times New Roman" w:hAnsi="Times New Roman" w:cs="Times New Roman"/>
          <w:lang w:val="es-MX"/>
        </w:rPr>
        <w:t>consciencia</w:t>
      </w:r>
      <w:r w:rsidRPr="00730422">
        <w:rPr>
          <w:rFonts w:ascii="Times New Roman" w:hAnsi="Times New Roman" w:cs="Times New Roman"/>
          <w:lang w:val="es-MX"/>
        </w:rPr>
        <w:t>, al ponernos en sintonía con las más altas frecuencias. Si somos negativos, es decir, si poseemos muchas bajas vibraciones, resultado de acciones egoístas, no se espera que sobrevivamos esa incompatibilidad de frecuencia.</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Podemos tratar de entender lo que ocurre de la siguiente manera. El universo entero se mantiene unido por medio de vórtices dentro de vórtices de energía centrípeta (con sus campos electromagnéticos asociados) como una vorágine de agua, dentro de vorágines más grandes (ésta es la maquinaria detrás de la topología del espacio/tiempo de Einstein, de relatividad general). Estas energías, moviéndose en espiral, dan lugar a órbitas</w:t>
      </w:r>
      <w:r w:rsidR="00EE0E2C" w:rsidRPr="00730422">
        <w:rPr>
          <w:rFonts w:ascii="Times New Roman" w:hAnsi="Times New Roman" w:cs="Times New Roman"/>
          <w:lang w:val="es-MX"/>
        </w:rPr>
        <w:t xml:space="preserve"> naturales del espacio/tiempo: s</w:t>
      </w:r>
      <w:r w:rsidRPr="00730422">
        <w:rPr>
          <w:rFonts w:ascii="Times New Roman" w:hAnsi="Times New Roman" w:cs="Times New Roman"/>
          <w:lang w:val="es-MX"/>
        </w:rPr>
        <w:t xml:space="preserve">atélites alrededor de los planetas, planetas alrededor de las estrellas, sistemas solares alrededor de otros centros de vórtices mayores, y así sucesivamente.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Nuestro planeta Tierra orbita al sol una vez al año, pero nuestro sistema solar también atraviesa una órbita en esta sección de la galaxia, con un período de aproximadamente 24 000 años. Hay muchos otros sistemas solares (estrellas) en este movimiento cíclico (así como hay numerosos planetas girando alrededor del sol). Las Pléyades es una constelación rodeada por el cinturón de fotones, se encuentra aproximadamente a 400 años de luz de nosotros, y es parte de este sistema, y, de hecho, nuestro sistema solar gira alrededor del sol central de las Pléyades, Alción. El cinturón de fotones consiste de muchas bandas de fotones, </w:t>
      </w:r>
      <w:r w:rsidRPr="00730422">
        <w:rPr>
          <w:rFonts w:ascii="Times New Roman" w:hAnsi="Times New Roman" w:cs="Times New Roman"/>
          <w:lang w:val="es-MX"/>
        </w:rPr>
        <w:lastRenderedPageBreak/>
        <w:t xml:space="preserve">emanando del centro de la galaxia, y asociados con los brazos espirales de la galaxia.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 xml:space="preserve">Por ejemplo nuestro sistema solar, y por consiguiente el planeta Tierra, tarda unos 24,000 años para regresar a su mismo punto en esta órbita particular. Esto significa que nuestro sistema solar atraviesa dos veces por el cinturón en cada ciclo de 24,000 años (es decir, en cada medio ciclo de 12 000 años). </w:t>
      </w:r>
    </w:p>
    <w:p w:rsidR="00B7516B" w:rsidRPr="00730422" w:rsidRDefault="00B7516B" w:rsidP="0048391F">
      <w:pPr>
        <w:spacing w:line="276" w:lineRule="auto"/>
        <w:jc w:val="both"/>
        <w:rPr>
          <w:rFonts w:ascii="Times New Roman" w:hAnsi="Times New Roman" w:cs="Times New Roman"/>
          <w:lang w:val="es-MX"/>
        </w:rPr>
      </w:pPr>
      <w:r w:rsidRPr="00730422">
        <w:rPr>
          <w:rFonts w:ascii="Times New Roman" w:hAnsi="Times New Roman" w:cs="Times New Roman"/>
          <w:lang w:val="es-MX"/>
        </w:rPr>
        <w:t>El espesor de la nube de fotones es tal, que técnicamente, toma aproximadamente 2000 años para que nuestro sistema solar lo atraviese, y por consiguiente, aproximadamente 10,000 años entre cada encuentro con este cinturón (2 x 10,000 más 2 x 2000 = 24,000 años).</w:t>
      </w:r>
      <w:r w:rsidRPr="00730422">
        <w:rPr>
          <w:rStyle w:val="Refdenotaalpie"/>
          <w:rFonts w:ascii="Times New Roman" w:hAnsi="Times New Roman" w:cs="Times New Roman"/>
        </w:rPr>
        <w:footnoteReference w:id="64"/>
      </w:r>
    </w:p>
    <w:p w:rsidR="00886F40" w:rsidRPr="00730422" w:rsidRDefault="00886F40" w:rsidP="00886F40">
      <w:pPr>
        <w:spacing w:line="276" w:lineRule="auto"/>
        <w:ind w:left="1416"/>
        <w:jc w:val="both"/>
        <w:rPr>
          <w:rFonts w:ascii="Times New Roman" w:hAnsi="Times New Roman" w:cs="Times New Roman"/>
          <w:b/>
          <w:i/>
          <w:lang w:val="es-MX"/>
        </w:rPr>
      </w:pPr>
    </w:p>
    <w:p w:rsidR="00886F40" w:rsidRPr="00145A62" w:rsidRDefault="00E66225" w:rsidP="00886F40">
      <w:pPr>
        <w:spacing w:line="276" w:lineRule="auto"/>
        <w:rPr>
          <w:rFonts w:ascii="Palatino Linotype" w:hAnsi="Palatino Linotype"/>
          <w:b/>
          <w:i/>
          <w:sz w:val="18"/>
          <w:szCs w:val="18"/>
          <w:lang w:val="es-MX"/>
        </w:rPr>
      </w:pPr>
      <w:r w:rsidRPr="00E66225">
        <w:rPr>
          <w:rFonts w:ascii="Palatino Linotype" w:hAnsi="Palatino Linotype" w:cs="Times New Roman"/>
          <w:noProof/>
          <w:sz w:val="18"/>
          <w:szCs w:val="18"/>
          <w:lang w:val="es-MX" w:eastAsia="es-MX" w:bidi="ar-SA"/>
        </w:rPr>
        <w:pict>
          <v:group id="_x0000_s1085" editas="canvas" style="position:absolute;margin-left:-8.9pt;margin-top:10pt;width:298.9pt;height:182.3pt;z-index:251760640;mso-position-horizontal-relative:char;mso-position-vertical-relative:line" coordorigin="3271,2465" coordsize="5062,308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6" type="#_x0000_t75" style="position:absolute;left:3271;top:2465;width:5062;height:3087" o:preferrelative="f">
              <v:fill o:detectmouseclick="t"/>
              <v:path o:extrusionok="t" o:connecttype="none"/>
              <o:lock v:ext="edit" text="t"/>
            </v:shape>
            <v:oval id="_x0000_s1087" style="position:absolute;left:4681;top:3685;width:3531;height:749"/>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88" type="#_x0000_t105" style="position:absolute;left:5633;top:2707;width:1620;height:978" adj="13125,19952,14681" fillcolor="white [3212]">
              <v:fill opacity="40632f" color2="fill darken(164)" method="linear sigma" focus="50%" type="gradient"/>
            </v:shape>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89" type="#_x0000_t104" style="position:absolute;left:5633;top:3761;width:1620;height:978" adj=",19783,6919"/>
            <v:shape id="_x0000_s1090" style="position:absolute;left:6675;top:4434;width:279;height:1" coordsize="330,1" path="m,hdc110,,220,,330,e" filled="f">
              <v:path arrowok="t"/>
            </v:shape>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_x0000_s1091" type="#_x0000_t42" style="position:absolute;left:3443;top:2465;width:939;height:837" adj="53289,10811,38506,3931,23937,3931,53289,10811">
              <v:textbox style="mso-next-textbox:#_x0000_s1091">
                <w:txbxContent>
                  <w:p w:rsidR="00B32130" w:rsidRPr="00AE7672" w:rsidRDefault="00B32130" w:rsidP="00AE7672">
                    <w:pPr>
                      <w:rPr>
                        <w:sz w:val="16"/>
                      </w:rPr>
                    </w:pPr>
                    <w:r w:rsidRPr="00AE7672">
                      <w:rPr>
                        <w:sz w:val="16"/>
                      </w:rPr>
                      <w:t>Cinturón de Fotones</w:t>
                    </w:r>
                  </w:p>
                </w:txbxContent>
              </v:textbox>
              <o:callout v:ext="edit" minusx="t" minusy="t"/>
            </v:shape>
            <v:shape id="_x0000_s1092" type="#_x0000_t42" style="position:absolute;left:3334;top:4505;width:1250;height:1047" adj="27435,-6426,25373,3143,23355,3143,26338,-5378">
              <v:textbox style="mso-next-textbox:#_x0000_s1092">
                <w:txbxContent>
                  <w:p w:rsidR="00B32130" w:rsidRPr="00AE7672" w:rsidRDefault="00B32130" w:rsidP="00AE7672">
                    <w:pPr>
                      <w:rPr>
                        <w:sz w:val="16"/>
                        <w:lang w:val="es-MX"/>
                      </w:rPr>
                    </w:pPr>
                    <w:r w:rsidRPr="00AE7672">
                      <w:rPr>
                        <w:sz w:val="16"/>
                        <w:lang w:val="es-MX"/>
                      </w:rPr>
                      <w:t>Orbita del Sistema Solar en torno  al centro de la galaxia</w:t>
                    </w:r>
                  </w:p>
                </w:txbxContent>
              </v:textbox>
              <o:callout v:ext="edit" minusx="t"/>
            </v:shape>
            <v:shape id="_x0000_s1093" type="#_x0000_t42" style="position:absolute;left:7113;top:4739;width:1220;height:813" adj="-6865,-7470,-4317,,-1799,,-12052,-4433">
              <v:textbox style="mso-next-textbox:#_x0000_s1093">
                <w:txbxContent>
                  <w:p w:rsidR="00B32130" w:rsidRDefault="00B32130" w:rsidP="00AE7672">
                    <w:r w:rsidRPr="00AE7672">
                      <w:rPr>
                        <w:sz w:val="16"/>
                      </w:rPr>
                      <w:t>2000 años tarda en atravesarse</w:t>
                    </w:r>
                  </w:p>
                  <w:p w:rsidR="00B32130" w:rsidRPr="00765554" w:rsidRDefault="00B32130" w:rsidP="00AE7672"/>
                </w:txbxContent>
              </v:textbox>
            </v:shape>
            <w10:wrap type="topAndBottom"/>
          </v:group>
        </w:pict>
      </w:r>
    </w:p>
    <w:p w:rsidR="00B7516B" w:rsidRPr="00DF61D7" w:rsidRDefault="00B7516B" w:rsidP="00886F40">
      <w:pPr>
        <w:spacing w:line="276" w:lineRule="auto"/>
        <w:jc w:val="center"/>
        <w:rPr>
          <w:rFonts w:ascii="Times New Roman" w:hAnsi="Times New Roman" w:cs="Times New Roman"/>
          <w:b/>
          <w:i/>
          <w:sz w:val="16"/>
          <w:szCs w:val="18"/>
          <w:lang w:val="es-MX"/>
        </w:rPr>
      </w:pPr>
      <w:r w:rsidRPr="00DF61D7">
        <w:rPr>
          <w:rFonts w:ascii="Times New Roman" w:hAnsi="Times New Roman" w:cs="Times New Roman"/>
          <w:b/>
          <w:i/>
          <w:sz w:val="18"/>
          <w:szCs w:val="18"/>
          <w:lang w:val="es-MX"/>
        </w:rPr>
        <w:t>Ilustración 4.3   El cinturón de fotones y la órbita del sistema solar</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lastRenderedPageBreak/>
        <w:t>Nuestro sistema solar está por entrar en esta vasta región del espacio llamada “</w:t>
      </w:r>
      <w:r w:rsidRPr="00DF61D7">
        <w:rPr>
          <w:rFonts w:ascii="Times New Roman" w:hAnsi="Times New Roman" w:cs="Times New Roman"/>
          <w:i/>
          <w:lang w:val="es-MX"/>
        </w:rPr>
        <w:t>el cinturón de fotones</w:t>
      </w:r>
      <w:r w:rsidRPr="00DF61D7">
        <w:rPr>
          <w:rFonts w:ascii="Times New Roman" w:hAnsi="Times New Roman" w:cs="Times New Roman"/>
          <w:lang w:val="es-MX"/>
        </w:rPr>
        <w:t xml:space="preserve">”, la cual está emitiendo una intensa radiación electromagnética a lo largo del espectro electromagnético, por lo tanto la mayor parte de sus frecuencias son invisibles, y </w:t>
      </w:r>
      <w:r w:rsidR="0011200B">
        <w:rPr>
          <w:rFonts w:ascii="Times New Roman" w:hAnsi="Times New Roman" w:cs="Times New Roman"/>
          <w:lang w:val="es-MX"/>
        </w:rPr>
        <w:t>sólo</w:t>
      </w:r>
      <w:r w:rsidRPr="00DF61D7">
        <w:rPr>
          <w:rFonts w:ascii="Times New Roman" w:hAnsi="Times New Roman" w:cs="Times New Roman"/>
          <w:lang w:val="es-MX"/>
        </w:rPr>
        <w:t xml:space="preserve"> una parte de ella se percibe como luz.  Es parte de un flujo magnético de luz a lo largo de la galaxia.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Ya se ha hecho referencia, a través de los medios de comunicación, de grandes aumentos en la intensidad de radiación “peligrosa” que </w:t>
      </w:r>
      <w:r w:rsidR="00AD6DD6" w:rsidRPr="00DF61D7">
        <w:rPr>
          <w:rFonts w:ascii="Times New Roman" w:hAnsi="Times New Roman" w:cs="Times New Roman"/>
          <w:lang w:val="es-MX"/>
        </w:rPr>
        <w:t>está</w:t>
      </w:r>
      <w:r w:rsidRPr="00DF61D7">
        <w:rPr>
          <w:rFonts w:ascii="Times New Roman" w:hAnsi="Times New Roman" w:cs="Times New Roman"/>
          <w:lang w:val="es-MX"/>
        </w:rPr>
        <w:t xml:space="preserve"> entrando a través de los agujeros en la capa de ozono, en ciertas regiones de nuestro planeta.  Este cinturón está compuesto por fotones, los cuales son llamados paquetes de energía lumínica o simplemente luz</w:t>
      </w:r>
      <w:r w:rsidRPr="00DF61D7">
        <w:rPr>
          <w:rStyle w:val="Refdenotaalpie"/>
          <w:rFonts w:ascii="Times New Roman" w:hAnsi="Times New Roman" w:cs="Times New Roman"/>
        </w:rPr>
        <w:footnoteReference w:id="65"/>
      </w:r>
      <w:r w:rsidRPr="00DF61D7">
        <w:rPr>
          <w:rFonts w:ascii="Times New Roman" w:hAnsi="Times New Roman" w:cs="Times New Roman"/>
          <w:lang w:val="es-MX"/>
        </w:rPr>
        <w:t>.  Tiene la forma de una gigantesca dona, y fue descubierto en 1961, cerca de la constelación de las Pléyades, gracias a los satélites de la NASA. Sin embargo, fue detectado originalmente a principios del siglo XVIII por el astrónomo británico Edmund Halley quien observó que al menos tres estrellas de Las Pléyades no estaban en las mismas posiciones que registraron los griegos en la época clásica.  Puesto que la diferencia de localización era considerable, Halley concluyó que las Pléyades se desplazaban siguiendo un movimiento específico.  Un siglo después, sus observaciones fueron confirmadas por el astrónomo alemán Frederick Wilhelm Bessel, quien descubrió que todas las estrellas de las Pléyades describían un movimiento de unos 5.5 segundos de arco por siglo.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Más recientemente, el investigador Paul Otto Hesse en su libro "Der Jungeste Tag", también realizó un estudio especial del sistema de las Pléyades, confirmando que nuestro Sol forma </w:t>
      </w:r>
      <w:r w:rsidRPr="00DF61D7">
        <w:rPr>
          <w:rFonts w:ascii="Times New Roman" w:hAnsi="Times New Roman" w:cs="Times New Roman"/>
          <w:lang w:val="es-MX"/>
        </w:rPr>
        <w:lastRenderedPageBreak/>
        <w:t>parte de él.  Descubrió que en un perfecto ángulo recto (90 grados) con el movimiento de las Pléyades había un “</w:t>
      </w:r>
      <w:r w:rsidRPr="00DF61D7">
        <w:rPr>
          <w:rFonts w:ascii="Times New Roman" w:hAnsi="Times New Roman" w:cs="Times New Roman"/>
          <w:i/>
          <w:lang w:val="es-MX"/>
        </w:rPr>
        <w:t>cinturón de luz</w:t>
      </w:r>
      <w:r w:rsidRPr="00DF61D7">
        <w:rPr>
          <w:rFonts w:ascii="Times New Roman" w:hAnsi="Times New Roman" w:cs="Times New Roman"/>
          <w:lang w:val="es-MX"/>
        </w:rPr>
        <w:t>” en forma de anillo o "dona gigante” (matemáticamente en forma de un toroide), parecido en su formación a los anillos de Saturno, con un espesor de 2,000 años-luz o 18 846 billones de kilómetros.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Por otro lado, Paul Otto Hesse encontró por ejemplo que a nuestro astro rey le toma 24 000 años completar una órbita alrededor de Alción. Dividió dicho ciclo en dos etapas o períodos de 12 000 años cada uno; un periodo de 12 000 años de oscuridad, que estamos finalizando en estos momentos , seguido de un período de 12 000 años de luz; para nuevamente incurrir en 12 000 años de oscuridad y 12 000 años de luz, etc.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De lo anterior se deduce, que cada uno de los soles de dicho sistema, a su tiempo y obligadamente, tienen que cruzar dicho anillo o disco de radiación. La velocidad de cada sol es distinta, y por lo tanto, se toman tiempos distintos para cruzar el anillo. En el caso de nuestro sol, tarda cerca de 2 000 años en cruzarlo.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Este anillo, según Hesse, consiste en la descomposición, división o rompimiento del electrón, algo que hasta hoy todavía se desconoce en la Tierra. Al penetrar nuestro planeta en esta radiación serán excitadas todas las moléculas y átomos de todos los cuerpos existentes, sufriendo con esto una transformación de magnitud </w:t>
      </w:r>
      <w:r w:rsidR="00141190">
        <w:rPr>
          <w:rFonts w:ascii="Times New Roman" w:hAnsi="Times New Roman" w:cs="Times New Roman"/>
          <w:lang w:val="es-MX"/>
        </w:rPr>
        <w:t xml:space="preserve"> </w:t>
      </w:r>
      <w:r w:rsidRPr="00DF61D7">
        <w:rPr>
          <w:rFonts w:ascii="Times New Roman" w:hAnsi="Times New Roman" w:cs="Times New Roman"/>
          <w:lang w:val="es-MX"/>
        </w:rPr>
        <w:t xml:space="preserve">imprevisible. </w:t>
      </w:r>
    </w:p>
    <w:p w:rsidR="00AD6DD6" w:rsidRPr="00DF61D7" w:rsidRDefault="00141190" w:rsidP="0048391F">
      <w:pPr>
        <w:spacing w:line="276" w:lineRule="auto"/>
        <w:jc w:val="center"/>
        <w:rPr>
          <w:rStyle w:val="Ttulodellibro"/>
          <w:rFonts w:ascii="Times New Roman" w:hAnsi="Times New Roman" w:cs="Times New Roman"/>
          <w:lang w:val="es-MX"/>
        </w:rPr>
      </w:pPr>
      <w:r>
        <w:rPr>
          <w:rFonts w:ascii="Times New Roman" w:hAnsi="Times New Roman" w:cs="Times New Roman"/>
          <w:caps/>
          <w:noProof/>
          <w:color w:val="622423" w:themeColor="accent2" w:themeShade="7F"/>
          <w:spacing w:val="5"/>
          <w:u w:color="622423" w:themeColor="accent2" w:themeShade="7F"/>
          <w:lang w:val="es-MX" w:eastAsia="es-MX" w:bidi="ar-SA"/>
        </w:rPr>
        <w:lastRenderedPageBreak/>
        <w:drawing>
          <wp:anchor distT="0" distB="0" distL="114300" distR="114300" simplePos="0" relativeHeight="251696128" behindDoc="0" locked="0" layoutInCell="1" allowOverlap="1">
            <wp:simplePos x="0" y="0"/>
            <wp:positionH relativeFrom="column">
              <wp:posOffset>836930</wp:posOffset>
            </wp:positionH>
            <wp:positionV relativeFrom="paragraph">
              <wp:posOffset>143510</wp:posOffset>
            </wp:positionV>
            <wp:extent cx="2083435" cy="1488440"/>
            <wp:effectExtent l="114300" t="76200" r="107315" b="73660"/>
            <wp:wrapTopAndBottom/>
            <wp:docPr id="39" name="0 Imagen" descr="pleyades_2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eyades_2_small.jpg"/>
                    <pic:cNvPicPr/>
                  </pic:nvPicPr>
                  <pic:blipFill>
                    <a:blip r:embed="rId174"/>
                    <a:stretch>
                      <a:fillRect/>
                    </a:stretch>
                  </pic:blipFill>
                  <pic:spPr>
                    <a:xfrm>
                      <a:off x="0" y="0"/>
                      <a:ext cx="2083435" cy="14884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B7516B" w:rsidRPr="00DF61D7" w:rsidRDefault="00B7516B" w:rsidP="0048391F">
      <w:pPr>
        <w:spacing w:line="276" w:lineRule="auto"/>
        <w:jc w:val="center"/>
        <w:rPr>
          <w:rFonts w:ascii="Times New Roman" w:hAnsi="Times New Roman" w:cs="Times New Roman"/>
          <w:b/>
          <w:i/>
          <w:sz w:val="18"/>
          <w:lang w:val="es-MX"/>
        </w:rPr>
      </w:pPr>
      <w:r w:rsidRPr="00DF61D7">
        <w:rPr>
          <w:rFonts w:ascii="Times New Roman" w:hAnsi="Times New Roman" w:cs="Times New Roman"/>
          <w:b/>
          <w:i/>
          <w:sz w:val="18"/>
          <w:lang w:val="es-MX"/>
        </w:rPr>
        <w:t>Figura 4.4   Constelación de las Pléyades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La mencionada excitación molecular creará un tipo de luz constante no caliente; luz sin temperatura que no produce sombra, de tal manera que ni en las cavernas más profundas existirá la oscuridad (en nuestro interior humano tampoco habrá oscuridad). Todo, absolutamente todo el material, en su exterior e interior, quedará iluminado, sin sombras, a partir del momento en que nuestro mundo penetre de lleno en el Cinturón de Fotones.</w:t>
      </w:r>
      <w:r w:rsidRPr="00DF61D7">
        <w:rPr>
          <w:rStyle w:val="Refdenotaalpie"/>
          <w:rFonts w:ascii="Times New Roman" w:hAnsi="Times New Roman" w:cs="Times New Roman"/>
        </w:rPr>
        <w:footnoteReference w:id="66"/>
      </w:r>
      <w:r w:rsidRPr="00DF61D7">
        <w:rPr>
          <w:rFonts w:ascii="Times New Roman" w:hAnsi="Times New Roman" w:cs="Times New Roman"/>
          <w:lang w:val="es-MX"/>
        </w:rPr>
        <w:t xml:space="preserve">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 A lo largo del tiempo, varios astrónomos famosos han realizado estudios y cálculos minuciosos sobre las Pléyades, habiendo llegado a la conclusión de que son un sistema de soles ubicados en la constelación de Tauro, y que giran alrededor de Alción, la estrella más grande y brillante del grupo.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El planeta Tierra está completando un ciclo de 24,000 a 26,000 años para encontrarse con este “cinturón de fotones”. Hesse, Premio Nobel de Ciencia, establece que nuestro sistema planetario forma parte de la séptima órbita del sistema de soles pertenecientes a las Pléyades; y que no son seis soles mayores </w:t>
      </w:r>
      <w:r w:rsidRPr="00DF61D7">
        <w:rPr>
          <w:rFonts w:ascii="Times New Roman" w:hAnsi="Times New Roman" w:cs="Times New Roman"/>
          <w:lang w:val="es-MX"/>
        </w:rPr>
        <w:lastRenderedPageBreak/>
        <w:t xml:space="preserve">los que giran alrededor de </w:t>
      </w:r>
      <w:r w:rsidRPr="00DF61D7">
        <w:rPr>
          <w:rFonts w:ascii="Times New Roman" w:hAnsi="Times New Roman" w:cs="Times New Roman"/>
          <w:i/>
          <w:lang w:val="es-MX"/>
        </w:rPr>
        <w:t>Alción</w:t>
      </w:r>
      <w:r w:rsidRPr="00DF61D7">
        <w:rPr>
          <w:rFonts w:ascii="Times New Roman" w:hAnsi="Times New Roman" w:cs="Times New Roman"/>
          <w:lang w:val="es-MX"/>
        </w:rPr>
        <w:t>, sino muchos más, y nuestro sistema solar gira en la séptima órbita del sistema.</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Después de muchos años de observación directa y fotográfica, se llegó a descubrir que por lo menos las seis estrellas más visibles; siete incluyendo a la propia </w:t>
      </w:r>
      <w:r w:rsidRPr="00DF61D7">
        <w:rPr>
          <w:rFonts w:ascii="Times New Roman" w:hAnsi="Times New Roman" w:cs="Times New Roman"/>
          <w:i/>
          <w:lang w:val="es-MX"/>
        </w:rPr>
        <w:t>Alción</w:t>
      </w:r>
      <w:r w:rsidRPr="00DF61D7">
        <w:rPr>
          <w:rFonts w:ascii="Times New Roman" w:hAnsi="Times New Roman" w:cs="Times New Roman"/>
          <w:lang w:val="es-MX"/>
        </w:rPr>
        <w:t>, forman un sistema físico; es decir que no se tratan de estrellas con movimiento y vida independiente, sino que obedecen a un centro gravitatorio, que giran como lo hacen nuestros planetas alrededor de nuestro sol.</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El cinturón de fotones existe por una razón, su propósito es actuar como el principal regulador para el cambio galáctico, coordinando sus movimientos desde adentro del centro galáctico con un ciclo de energía natural. A intervalos regulares este centro expele una enorme onda de energía, sumamente intensa, que es interceptada y transmutada por el cinturón de fotones.  De manera similar a cuando arrojamos una piedra en un estanque de agua, en donde podemos observar </w:t>
      </w:r>
      <w:r w:rsidR="00AD6DD6" w:rsidRPr="00DF61D7">
        <w:rPr>
          <w:rFonts w:ascii="Times New Roman" w:hAnsi="Times New Roman" w:cs="Times New Roman"/>
          <w:lang w:val="es-MX"/>
        </w:rPr>
        <w:t>cómo</w:t>
      </w:r>
      <w:r w:rsidRPr="00DF61D7">
        <w:rPr>
          <w:rFonts w:ascii="Times New Roman" w:hAnsi="Times New Roman" w:cs="Times New Roman"/>
          <w:lang w:val="es-MX"/>
        </w:rPr>
        <w:t xml:space="preserve"> se forma una onda que se expande desde el centro, donde cayó la piedra, y se aleja de forma simétrica.</w:t>
      </w:r>
    </w:p>
    <w:p w:rsidR="00B7516B" w:rsidRPr="00DF61D7" w:rsidRDefault="00B7516B" w:rsidP="0048391F">
      <w:pPr>
        <w:spacing w:line="276" w:lineRule="auto"/>
        <w:jc w:val="center"/>
        <w:rPr>
          <w:rFonts w:ascii="Times New Roman" w:hAnsi="Times New Roman" w:cs="Times New Roman"/>
        </w:rPr>
      </w:pPr>
      <w:r w:rsidRPr="00DF61D7">
        <w:rPr>
          <w:rFonts w:ascii="Times New Roman" w:hAnsi="Times New Roman" w:cs="Times New Roman"/>
          <w:noProof/>
          <w:lang w:val="es-MX" w:eastAsia="es-MX" w:bidi="ar-SA"/>
        </w:rPr>
        <w:drawing>
          <wp:inline distT="0" distB="0" distL="0" distR="0">
            <wp:extent cx="1975003" cy="1785906"/>
            <wp:effectExtent l="19050" t="0" r="6197" b="0"/>
            <wp:docPr id="40" name="0 Imagen" descr="cinturonfotones11_01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nturonfotones11_01_small.jpg"/>
                    <pic:cNvPicPr/>
                  </pic:nvPicPr>
                  <pic:blipFill>
                    <a:blip r:embed="rId175"/>
                    <a:stretch>
                      <a:fillRect/>
                    </a:stretch>
                  </pic:blipFill>
                  <pic:spPr>
                    <a:xfrm>
                      <a:off x="0" y="0"/>
                      <a:ext cx="1980553" cy="1790925"/>
                    </a:xfrm>
                    <a:prstGeom prst="rect">
                      <a:avLst/>
                    </a:prstGeom>
                  </pic:spPr>
                </pic:pic>
              </a:graphicData>
            </a:graphic>
          </wp:inline>
        </w:drawing>
      </w:r>
    </w:p>
    <w:p w:rsidR="00B7516B" w:rsidRPr="00DF61D7" w:rsidRDefault="00B7516B" w:rsidP="0048391F">
      <w:pPr>
        <w:spacing w:line="276" w:lineRule="auto"/>
        <w:jc w:val="center"/>
        <w:rPr>
          <w:rFonts w:ascii="Times New Roman" w:hAnsi="Times New Roman" w:cs="Times New Roman"/>
          <w:b/>
          <w:i/>
          <w:lang w:val="es-MX"/>
        </w:rPr>
      </w:pPr>
      <w:r w:rsidRPr="00DF61D7">
        <w:rPr>
          <w:rFonts w:ascii="Times New Roman" w:hAnsi="Times New Roman" w:cs="Times New Roman"/>
          <w:b/>
          <w:i/>
          <w:sz w:val="18"/>
          <w:lang w:val="es-MX"/>
        </w:rPr>
        <w:t>Figura 4.5   Representación del cinturón de fotones, expandiéndose desde el centro de la galaxia</w:t>
      </w:r>
      <w:r w:rsidRPr="00DF61D7">
        <w:rPr>
          <w:rFonts w:ascii="Times New Roman" w:hAnsi="Times New Roman" w:cs="Times New Roman"/>
          <w:b/>
          <w:i/>
          <w:lang w:val="es-MX"/>
        </w:rPr>
        <w:t>.</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lastRenderedPageBreak/>
        <w:t>De ser requerido, esta energía causa que una estrella se convierta en nova, que los planetas cambien su órbita o incluso su misma naturaleza (su volumen atmosférico) o sufran cambios volviéndose áridos, semiáridos o planetas acuosos. Por consiguiente, el plan divino de cada galaxia lleva a cabo la propagación de la vida física y su evolución, cuidadosamente controlada. Todo en la creación pasa según los sagrados decretos de su plan divino específico, el cual es vigilado por la Jerarquía Espiritual de una galaxia. Para lograr eso, el Cielo forma innumerables Órdenes, Concilios y Administraciones.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Un cinturón de fotones regula estas ondas, moviéndose sobre un patrón fijado, establecido por cómo opera el centro galáctico. En su caso particular, la galaxia de la Vía Láctea corre en ciclos de aproximadamente 12 000 y 24 000 años. El cinturón de fotones rota alrededor del centro según este patrón.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Cada emisión de energía del centro galáctico varía en intensidad y patrón de dispersión, porque necesita afectar cada sección de la galaxia de una manera específica. Esta energía deja atrás un patrón especial que codifica cada sección de la galaxia con una distintiva “tabla de tiempo”, es decir, la manera en que cada estrella, cada planeta, cada nube del polvo, etcétera, reaccionará y llevará a cabo su parte del plan divino.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Cada aspecto de una galaxia también posee un horario para su desenvolvimiento único. Estos eventos forman la misma naturaleza del mundo físico.  La creación física tiene un patrón divino que es fijado siempre por el plan divino. Consideren cuan detallado es este plan. ¡Cada ser sensible en la creación, sea un planeta, una estrella o incluso ustedes mismos, posen tal plan! Todos ellos se mezclan juntos cuidadosamente en sucesión perfecta. Lo que resulta es un inmenso todo, el multiuniverso mismo. Cada realidad tiene el potencial para formar los </w:t>
      </w:r>
      <w:r w:rsidRPr="00DF61D7">
        <w:rPr>
          <w:rFonts w:ascii="Times New Roman" w:hAnsi="Times New Roman" w:cs="Times New Roman"/>
          <w:lang w:val="es-MX"/>
        </w:rPr>
        <w:lastRenderedPageBreak/>
        <w:t xml:space="preserve">subconjuntos que se necesitan para manifestar una realidad mayor.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Rodeándolos están billones de billones de otras galaxias que poseen una forma cualquiera, bastante similar a inmensamente diferente, de la nuestra propia. ¡Imaginen cuan ricas son las experiencias contenidas dentro de esa enorme mezcla!</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Las activaciones estelares ya han comenzado, y continuarán a través del período del 2012 al 2017. La activación estelar ocurre cuando nuestro sistema solar se alinea con las bandas de más altas frecuencias de las Pléyades (la estrella Alción), Sirio, Arcturus, Orión, y Andrómeda. Las bandas de frecuencia, entonces, se combinan y pasan a través de la Tierra. Si la Tierra está fuera de equilibrio dentro de sí misma, debido al abuso de invasores extraterrestres, los Illuminati, y el comportamiento de los terrestres, las más altas frecuencias causarán un “Armagedón”.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Para entender la alineación, uno podría pensar en círculos dentro de círculos (ciclos dentro de ciclos), a los cuales están atados imanes, girando a diferentes proporciones. Periódicamente ellos podrían alinearse, formando un poderoso y largo imán. Esto actuaría como una poderosa corriente. Esto es llamado rayo holográfico, puesto que contiene la energía fundamental de estos sistemas.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Después de la convergencia, este rayo holográfico lleva los remanentes de actividad fotónica. Cuando la Tierra entra en alineación, se une y se combina con Tara, la Tierra paralela, de dimensión superior. Durante este proceso, las partículas y antipartículas de estos planetas y sus planetas antiparalelos se unifican de ciertas maneras específicas. Cuando estas partículas y antipartículas se juntan, crean una intensa actividad fotónica que conocemos como el cinturón de fotones. Es continuamente </w:t>
      </w:r>
      <w:r w:rsidRPr="00DF61D7">
        <w:rPr>
          <w:rFonts w:ascii="Times New Roman" w:hAnsi="Times New Roman" w:cs="Times New Roman"/>
          <w:lang w:val="es-MX"/>
        </w:rPr>
        <w:lastRenderedPageBreak/>
        <w:t>renovado cada ciclo, cuando el rayo holográfico pasa a través de Alción, dejando la banda alrededor de esta estrella.</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Una de las evidencias de la existencia de este cinturón de fotones ha sido una serie de inmensas “ondas” de energía, recientemente vistas por los científicos, y que ocurren a lo largo de nuestra galaxia. Junto con otros rastros de energía, estas ondas están mal interpretándose como remanentes de la gran explosión original “Big Bang”, que dio origen al universo. De hecho, son meramente señales de la influencia poderosa que el “cinturón de fotones” ha ejercido en nuestra galaxia, y no la energía procedente de la gran explosión.</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En realidad, la ciencia actual entiende seriamente mal la gravedad e incluso, la interacción electromagnética. La velocidad de la luz es la máxima barrera para nuestra tecnología.  El único verdadero límite, como tal, es “</w:t>
      </w:r>
      <w:r w:rsidRPr="00DF61D7">
        <w:rPr>
          <w:rFonts w:ascii="Times New Roman" w:hAnsi="Times New Roman" w:cs="Times New Roman"/>
          <w:i/>
          <w:lang w:val="es-MX"/>
        </w:rPr>
        <w:t>la velocidad de la consciencia”</w:t>
      </w:r>
      <w:r w:rsidRPr="00DF61D7">
        <w:rPr>
          <w:rFonts w:ascii="Times New Roman" w:hAnsi="Times New Roman" w:cs="Times New Roman"/>
          <w:lang w:val="es-MX"/>
        </w:rPr>
        <w:t xml:space="preserve">' que existe simultáneamente a lo largo de la creación. Similarmente, la gravedad, la electricidad y el magnetismo son cada uno multidimensionales en su alcance.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Una vez que estas cosas han sido consideradas en su totalidad, la humanidad descubre rápidamente el multiuniverso dentro de la creación física. Este mar de energía consciente es la suma de todos los reinos que habitamos. La energía se mueve de un nivel de realidad al otro. Cada centímetro cúbico de creación física contiene más energía que la emitida por el sol en un nanosegundo. ¡Imagine, el poder de este bloque diminuto de energía! ¡También, imagine cuántos de estos centímetros cúbicos de creación se alojan dentro de usted!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Eso es lo asombroso y maravilloso que somos cada uno de nosotros realmente. Cada quien contiene esta inmensidad. Lo que nos falta es el mecanismo para entenderlo y la sabia habilidad para usarlo. Estas son las razones de la presente </w:t>
      </w:r>
      <w:r w:rsidRPr="00DF61D7">
        <w:rPr>
          <w:rFonts w:ascii="Times New Roman" w:hAnsi="Times New Roman" w:cs="Times New Roman"/>
          <w:lang w:val="es-MX"/>
        </w:rPr>
        <w:lastRenderedPageBreak/>
        <w:t>transformación, y del porqué la realidad actual está cambiando a una velocidad enorme.</w:t>
      </w:r>
    </w:p>
    <w:p w:rsidR="006C47EA" w:rsidRPr="00DF61D7" w:rsidRDefault="006C47EA" w:rsidP="0048391F">
      <w:pPr>
        <w:pStyle w:val="Citadestacada"/>
        <w:spacing w:line="276" w:lineRule="auto"/>
        <w:rPr>
          <w:rFonts w:ascii="Times New Roman" w:hAnsi="Times New Roman" w:cs="Times New Roman"/>
          <w:b/>
          <w:color w:val="7030A0"/>
          <w:sz w:val="22"/>
          <w:szCs w:val="22"/>
          <w:lang w:val="es-MX"/>
        </w:rPr>
      </w:pPr>
      <w:r w:rsidRPr="00DF61D7">
        <w:rPr>
          <w:rFonts w:ascii="Times New Roman" w:hAnsi="Times New Roman" w:cs="Times New Roman"/>
          <w:b/>
          <w:color w:val="7030A0"/>
          <w:sz w:val="22"/>
          <w:szCs w:val="22"/>
          <w:lang w:val="es-MX"/>
        </w:rPr>
        <w:t>Sábado 21 de diciembre del año 2012,  11: 11 horas</w:t>
      </w:r>
    </w:p>
    <w:p w:rsidR="00B7516B" w:rsidRPr="00DF61D7" w:rsidRDefault="006C47EA"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Todo el proceso se inicia el sábado 21 de diciembre de 2012, a las 11 horas con 11 minutos.  </w:t>
      </w:r>
      <w:r w:rsidR="00B7516B" w:rsidRPr="00DF61D7">
        <w:rPr>
          <w:rFonts w:ascii="Times New Roman" w:hAnsi="Times New Roman" w:cs="Times New Roman"/>
          <w:lang w:val="es-MX"/>
        </w:rPr>
        <w:t>La entrada al cinturón de fotones será gradual.  De acuerdo a lo que los canalizadores Virginia Essene y Sheldon Nidle, autores del libro “</w:t>
      </w:r>
      <w:r w:rsidR="00B7516B" w:rsidRPr="00DF61D7">
        <w:rPr>
          <w:rFonts w:ascii="Times New Roman" w:hAnsi="Times New Roman" w:cs="Times New Roman"/>
          <w:i/>
          <w:lang w:val="es-MX"/>
        </w:rPr>
        <w:t>You are becoming a galactic human”</w:t>
      </w:r>
      <w:r w:rsidRPr="00DF61D7">
        <w:rPr>
          <w:rFonts w:ascii="Times New Roman" w:hAnsi="Times New Roman" w:cs="Times New Roman"/>
          <w:i/>
          <w:lang w:val="es-MX"/>
        </w:rPr>
        <w:t xml:space="preserve"> </w:t>
      </w:r>
      <w:r w:rsidR="00B7516B" w:rsidRPr="00DF61D7">
        <w:rPr>
          <w:rFonts w:ascii="Times New Roman" w:hAnsi="Times New Roman" w:cs="Times New Roman"/>
          <w:lang w:val="es-MX"/>
        </w:rPr>
        <w:t>(</w:t>
      </w:r>
      <w:r w:rsidRPr="00DF61D7">
        <w:rPr>
          <w:rFonts w:ascii="Times New Roman" w:hAnsi="Times New Roman" w:cs="Times New Roman"/>
          <w:lang w:val="es-MX"/>
        </w:rPr>
        <w:t>e</w:t>
      </w:r>
      <w:r w:rsidR="00B7516B" w:rsidRPr="00DF61D7">
        <w:rPr>
          <w:rFonts w:ascii="Times New Roman" w:hAnsi="Times New Roman" w:cs="Times New Roman"/>
          <w:lang w:val="es-MX"/>
        </w:rPr>
        <w:t>stás convirtiéndote en un humano galáctico),</w:t>
      </w:r>
      <w:r w:rsidRPr="00DF61D7">
        <w:rPr>
          <w:rFonts w:ascii="Times New Roman" w:hAnsi="Times New Roman" w:cs="Times New Roman"/>
          <w:lang w:val="es-MX"/>
        </w:rPr>
        <w:t xml:space="preserve"> dicen que </w:t>
      </w:r>
      <w:r w:rsidR="00B7516B" w:rsidRPr="00DF61D7">
        <w:rPr>
          <w:rFonts w:ascii="Times New Roman" w:hAnsi="Times New Roman" w:cs="Times New Roman"/>
          <w:lang w:val="es-MX"/>
        </w:rPr>
        <w:t xml:space="preserve"> lo que ocurrirá próximamente es:</w:t>
      </w:r>
    </w:p>
    <w:p w:rsidR="00B7516B" w:rsidRPr="00DF61D7" w:rsidRDefault="00B7516B" w:rsidP="0048391F">
      <w:pPr>
        <w:spacing w:line="276" w:lineRule="auto"/>
        <w:jc w:val="both"/>
        <w:rPr>
          <w:rFonts w:ascii="Times New Roman" w:hAnsi="Times New Roman" w:cs="Times New Roman"/>
          <w:lang w:val="es-MX"/>
        </w:rPr>
      </w:pPr>
    </w:p>
    <w:p w:rsidR="00B7516B" w:rsidRPr="00DF61D7" w:rsidRDefault="00B7516B" w:rsidP="0048391F">
      <w:pPr>
        <w:spacing w:line="276" w:lineRule="auto"/>
        <w:jc w:val="center"/>
        <w:rPr>
          <w:rFonts w:ascii="Times New Roman" w:hAnsi="Times New Roman" w:cs="Times New Roman"/>
        </w:rPr>
      </w:pPr>
      <w:r w:rsidRPr="00DF61D7">
        <w:rPr>
          <w:rFonts w:ascii="Times New Roman" w:hAnsi="Times New Roman" w:cs="Times New Roman"/>
          <w:noProof/>
          <w:lang w:val="es-MX" w:eastAsia="es-MX" w:bidi="ar-SA"/>
        </w:rPr>
        <w:drawing>
          <wp:inline distT="0" distB="0" distL="0" distR="0">
            <wp:extent cx="2647950" cy="1905000"/>
            <wp:effectExtent l="19050" t="0" r="0" b="0"/>
            <wp:docPr id="41" name="4 Imagen" descr="cirturon_fotone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turon_fotones_2.jpg"/>
                    <pic:cNvPicPr/>
                  </pic:nvPicPr>
                  <pic:blipFill>
                    <a:blip r:embed="rId176"/>
                    <a:stretch>
                      <a:fillRect/>
                    </a:stretch>
                  </pic:blipFill>
                  <pic:spPr>
                    <a:xfrm>
                      <a:off x="0" y="0"/>
                      <a:ext cx="2647950" cy="1905000"/>
                    </a:xfrm>
                    <a:prstGeom prst="rect">
                      <a:avLst/>
                    </a:prstGeom>
                  </pic:spPr>
                </pic:pic>
              </a:graphicData>
            </a:graphic>
          </wp:inline>
        </w:drawing>
      </w:r>
    </w:p>
    <w:p w:rsidR="00B7516B" w:rsidRPr="00DF61D7" w:rsidRDefault="00B7516B" w:rsidP="0048391F">
      <w:pPr>
        <w:spacing w:line="276" w:lineRule="auto"/>
        <w:jc w:val="center"/>
        <w:rPr>
          <w:rFonts w:ascii="Times New Roman" w:hAnsi="Times New Roman" w:cs="Times New Roman"/>
          <w:b/>
          <w:i/>
          <w:sz w:val="18"/>
          <w:lang w:val="es-MX"/>
        </w:rPr>
      </w:pPr>
      <w:r w:rsidRPr="00DF61D7">
        <w:rPr>
          <w:rFonts w:ascii="Times New Roman" w:hAnsi="Times New Roman" w:cs="Times New Roman"/>
          <w:b/>
          <w:i/>
          <w:sz w:val="18"/>
          <w:lang w:val="es-MX"/>
        </w:rPr>
        <w:t>Figura 4.6   Representación del sistema solar y el cinturón de fotones</w:t>
      </w:r>
      <w:r w:rsidRPr="00DF61D7">
        <w:rPr>
          <w:rFonts w:ascii="Times New Roman" w:hAnsi="Times New Roman" w:cs="Times New Roman"/>
          <w:b/>
          <w:i/>
          <w:sz w:val="18"/>
          <w:vertAlign w:val="superscript"/>
        </w:rPr>
        <w:footnoteReference w:id="67"/>
      </w:r>
    </w:p>
    <w:p w:rsidR="00AD6DD6" w:rsidRPr="00DF61D7" w:rsidRDefault="00B7516B" w:rsidP="0048391F">
      <w:pPr>
        <w:spacing w:line="276" w:lineRule="auto"/>
        <w:jc w:val="both"/>
        <w:rPr>
          <w:rStyle w:val="Ttulodellibro"/>
          <w:rFonts w:ascii="Times New Roman" w:hAnsi="Times New Roman" w:cs="Times New Roman"/>
          <w:lang w:val="es-MX"/>
        </w:rPr>
      </w:pPr>
      <w:r w:rsidRPr="00DF61D7">
        <w:rPr>
          <w:rFonts w:ascii="Times New Roman" w:hAnsi="Times New Roman" w:cs="Times New Roman"/>
          <w:lang w:val="es-MX"/>
        </w:rPr>
        <w:t>Debido a que la Tierra entrará en el c</w:t>
      </w:r>
      <w:r w:rsidRPr="00DF61D7">
        <w:rPr>
          <w:rFonts w:ascii="Times New Roman" w:hAnsi="Times New Roman" w:cs="Times New Roman"/>
          <w:i/>
          <w:lang w:val="es-MX"/>
        </w:rPr>
        <w:t>inturón fotónico</w:t>
      </w:r>
      <w:r w:rsidRPr="00DF61D7">
        <w:rPr>
          <w:rFonts w:ascii="Times New Roman" w:hAnsi="Times New Roman" w:cs="Times New Roman"/>
          <w:lang w:val="es-MX"/>
        </w:rPr>
        <w:t xml:space="preserve">, astrólogos, científicos e historiadores creen y opinan que el año 2012 marcará el comienzo de una nueva etapa para la humanidad. Para los astrólogos de la Tierra, esta nueva etapa es </w:t>
      </w:r>
      <w:r w:rsidRPr="00DF61D7">
        <w:rPr>
          <w:rFonts w:ascii="Times New Roman" w:hAnsi="Times New Roman" w:cs="Times New Roman"/>
          <w:lang w:val="es-MX"/>
        </w:rPr>
        <w:lastRenderedPageBreak/>
        <w:t xml:space="preserve">la era de Acuario, una época de vastos cambios en su ciencia, su tecnología y su </w:t>
      </w:r>
      <w:r w:rsidR="00AB3023">
        <w:rPr>
          <w:rFonts w:ascii="Times New Roman" w:hAnsi="Times New Roman" w:cs="Times New Roman"/>
          <w:lang w:val="es-MX"/>
        </w:rPr>
        <w:t>consciencia</w:t>
      </w:r>
      <w:r w:rsidRPr="00DF61D7">
        <w:rPr>
          <w:rFonts w:ascii="Times New Roman" w:hAnsi="Times New Roman" w:cs="Times New Roman"/>
          <w:lang w:val="es-MX"/>
        </w:rPr>
        <w:t>. Para los científicos e historiadores, es una época de grandes dificultades, que sus estructuras sociales y políticas podrían no ser capaces de manejar, de todos modos, parece ser el preludio de una maravilla o el momento de la extinción de la humanidad. Sigue en pie la pregunta. ¿Qué papel desempeña la cercanía al cinturón de fotones en estos momentos?</w:t>
      </w:r>
    </w:p>
    <w:p w:rsidR="00886F40" w:rsidRPr="00DF61D7" w:rsidRDefault="00DF61D7" w:rsidP="0048391F">
      <w:pPr>
        <w:spacing w:line="276" w:lineRule="auto"/>
        <w:jc w:val="center"/>
        <w:rPr>
          <w:rFonts w:ascii="Times New Roman" w:hAnsi="Times New Roman" w:cs="Times New Roman"/>
          <w:b/>
          <w:i/>
          <w:lang w:val="es-MX"/>
        </w:rPr>
      </w:pPr>
      <w:r>
        <w:rPr>
          <w:rFonts w:ascii="Times New Roman" w:hAnsi="Times New Roman" w:cs="Times New Roman"/>
          <w:b/>
          <w:i/>
          <w:noProof/>
          <w:lang w:val="es-MX" w:eastAsia="es-MX" w:bidi="ar-SA"/>
        </w:rPr>
        <w:drawing>
          <wp:anchor distT="0" distB="0" distL="114300" distR="114300" simplePos="0" relativeHeight="251697152" behindDoc="0" locked="0" layoutInCell="1" allowOverlap="1">
            <wp:simplePos x="0" y="0"/>
            <wp:positionH relativeFrom="column">
              <wp:posOffset>75565</wp:posOffset>
            </wp:positionH>
            <wp:positionV relativeFrom="paragraph">
              <wp:posOffset>213360</wp:posOffset>
            </wp:positionV>
            <wp:extent cx="3505835" cy="1696085"/>
            <wp:effectExtent l="19050" t="0" r="0" b="0"/>
            <wp:wrapTopAndBottom/>
            <wp:docPr id="42" name="2 Imagen" descr="cinturonfotones07_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nturonfotones07_01.gif"/>
                    <pic:cNvPicPr/>
                  </pic:nvPicPr>
                  <pic:blipFill>
                    <a:blip r:embed="rId177"/>
                    <a:stretch>
                      <a:fillRect/>
                    </a:stretch>
                  </pic:blipFill>
                  <pic:spPr>
                    <a:xfrm>
                      <a:off x="0" y="0"/>
                      <a:ext cx="3505835" cy="1696085"/>
                    </a:xfrm>
                    <a:prstGeom prst="rect">
                      <a:avLst/>
                    </a:prstGeom>
                  </pic:spPr>
                </pic:pic>
              </a:graphicData>
            </a:graphic>
          </wp:anchor>
        </w:drawing>
      </w:r>
    </w:p>
    <w:p w:rsidR="00B7516B" w:rsidRPr="00DF61D7" w:rsidRDefault="00B7516B" w:rsidP="0048391F">
      <w:pPr>
        <w:spacing w:line="276" w:lineRule="auto"/>
        <w:jc w:val="center"/>
        <w:rPr>
          <w:rFonts w:ascii="Times New Roman" w:hAnsi="Times New Roman" w:cs="Times New Roman"/>
          <w:b/>
          <w:i/>
          <w:sz w:val="18"/>
          <w:lang w:val="es-MX"/>
        </w:rPr>
      </w:pPr>
      <w:r w:rsidRPr="00DF61D7">
        <w:rPr>
          <w:rFonts w:ascii="Times New Roman" w:hAnsi="Times New Roman" w:cs="Times New Roman"/>
          <w:b/>
          <w:i/>
          <w:sz w:val="18"/>
          <w:lang w:val="es-MX"/>
        </w:rPr>
        <w:t>Figura 4.7   Representación del ingreso del Sistema Solar al Cinturón Fotónico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Sin duda, que este acontecimiento espacial producirá muchos cambios en las manifestaciones de la vida, al igual como ha sucedido en otras épocas de nuestra historia. Por ejemplo, las glaciaciones y otros cataclismos que han modificado la geografía del planeta; pues según parece, el anillo de Alción nos traerá grandes beneficios, pero también grandes calamidades, por lo menos en el principio.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Es muy probable que la rotación de la tierra disminuya un poco. Esto se debe a que, por la reducción de la radiación solar, se espera que </w:t>
      </w:r>
      <w:r w:rsidR="008D2EFE" w:rsidRPr="00DF61D7">
        <w:rPr>
          <w:rFonts w:ascii="Times New Roman" w:hAnsi="Times New Roman" w:cs="Times New Roman"/>
          <w:lang w:val="es-MX"/>
        </w:rPr>
        <w:t>el</w:t>
      </w:r>
      <w:r w:rsidRPr="00DF61D7">
        <w:rPr>
          <w:rFonts w:ascii="Times New Roman" w:hAnsi="Times New Roman" w:cs="Times New Roman"/>
          <w:lang w:val="es-MX"/>
        </w:rPr>
        <w:t xml:space="preserve"> </w:t>
      </w:r>
      <w:r w:rsidR="008D2EFE" w:rsidRPr="00DF61D7">
        <w:rPr>
          <w:rFonts w:ascii="Times New Roman" w:hAnsi="Times New Roman" w:cs="Times New Roman"/>
          <w:lang w:val="es-MX"/>
        </w:rPr>
        <w:t>clima se haga m</w:t>
      </w:r>
      <w:r w:rsidR="00861B3A">
        <w:rPr>
          <w:rFonts w:ascii="Times New Roman" w:hAnsi="Times New Roman" w:cs="Times New Roman"/>
          <w:lang w:val="es-MX"/>
        </w:rPr>
        <w:t>á</w:t>
      </w:r>
      <w:r w:rsidR="008D2EFE" w:rsidRPr="00DF61D7">
        <w:rPr>
          <w:rFonts w:ascii="Times New Roman" w:hAnsi="Times New Roman" w:cs="Times New Roman"/>
          <w:lang w:val="es-MX"/>
        </w:rPr>
        <w:t>s frío</w:t>
      </w:r>
      <w:r w:rsidRPr="00DF61D7">
        <w:rPr>
          <w:rFonts w:ascii="Times New Roman" w:hAnsi="Times New Roman" w:cs="Times New Roman"/>
          <w:lang w:val="es-MX"/>
        </w:rPr>
        <w:t xml:space="preserve"> y las capas de hielo se </w:t>
      </w:r>
      <w:r w:rsidRPr="00DF61D7">
        <w:rPr>
          <w:rFonts w:ascii="Times New Roman" w:hAnsi="Times New Roman" w:cs="Times New Roman"/>
          <w:lang w:val="es-MX"/>
        </w:rPr>
        <w:lastRenderedPageBreak/>
        <w:t xml:space="preserve">extiendan hasta la latitud de 40º en ambos hemisferios, dejando como región habitable y de clima templado las zonas cercanas al ecuador.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Sin embargo, la línea ecuatorial no será probablemente lo que es hoy, debido a que la entrada de la Tierra en los anillos de Alción producirá un cambio en la inclinación del eje polar, colocándolo en posición vertical respecto de la elíptica.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Si la Tierra entra en el anillo antes que el sol, se producirá un fenómeno atmosférico semejante a un incendio tanto del cielo como de todo el planeta, esto, no obstante que no habrá calor ni dañará a nadie, pues será un fenómeno solamente para la vista, para los sentidos, aunque sí desde el principio se observarán alteraciones en la materia que aparecerá como luminosa, quizá como fosforescente.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Pero se tiene previsto por parte de la Confederación Galáctica que el primero que ingrese al cinturón sea el sol, produciendo en la tierra una oscuridad como noche con lluvia de estrellas. La oscuridad de que se hace mención, será como consecuencia de la modificación repentina que la radiación solar sufrirá por el contacto con el anillo fotónico. La lluvia de estrellas en este caso, será consecuencia de la extraordinaria excitación molecular en la atmósfera.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El tránsito a través del cinturón de fotones puede dividirse en tres secciones: </w:t>
      </w:r>
    </w:p>
    <w:p w:rsidR="00B7516B" w:rsidRPr="00DF61D7" w:rsidRDefault="00B7516B" w:rsidP="0048391F">
      <w:pPr>
        <w:pStyle w:val="Prrafodelista"/>
        <w:numPr>
          <w:ilvl w:val="0"/>
          <w:numId w:val="14"/>
        </w:numPr>
        <w:spacing w:line="276" w:lineRule="auto"/>
        <w:jc w:val="both"/>
        <w:rPr>
          <w:rFonts w:ascii="Times New Roman" w:hAnsi="Times New Roman" w:cs="Times New Roman"/>
          <w:lang w:val="es-MX"/>
        </w:rPr>
      </w:pPr>
      <w:r w:rsidRPr="00DF61D7">
        <w:rPr>
          <w:rFonts w:ascii="Times New Roman" w:hAnsi="Times New Roman" w:cs="Times New Roman"/>
          <w:lang w:val="es-MX"/>
        </w:rPr>
        <w:t>primero entraremos en lo que se denomina la z</w:t>
      </w:r>
      <w:r w:rsidRPr="00DF61D7">
        <w:rPr>
          <w:rFonts w:ascii="Times New Roman" w:hAnsi="Times New Roman" w:cs="Times New Roman"/>
          <w:i/>
          <w:lang w:val="es-MX"/>
        </w:rPr>
        <w:t>ona nula</w:t>
      </w:r>
      <w:r w:rsidRPr="00DF61D7">
        <w:rPr>
          <w:rFonts w:ascii="Times New Roman" w:hAnsi="Times New Roman" w:cs="Times New Roman"/>
          <w:lang w:val="es-MX"/>
        </w:rPr>
        <w:t>, lo cual tarda aproximadamente 5 ó 6 días, incluyendo 72 horas de oscuridad total (3 días de oscuridad).</w:t>
      </w:r>
    </w:p>
    <w:p w:rsidR="00B7516B" w:rsidRPr="00DF61D7" w:rsidRDefault="00B7516B" w:rsidP="0048391F">
      <w:pPr>
        <w:pStyle w:val="Prrafodelista"/>
        <w:numPr>
          <w:ilvl w:val="0"/>
          <w:numId w:val="14"/>
        </w:num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luego pasaremos a la parte principal del cinturón mismo y se experimentará una luz de día permanente (24 horas de luz cada día). Este viaje normalmente duraría </w:t>
      </w:r>
      <w:r w:rsidRPr="00DF61D7">
        <w:rPr>
          <w:rFonts w:ascii="Times New Roman" w:hAnsi="Times New Roman" w:cs="Times New Roman"/>
          <w:lang w:val="es-MX"/>
        </w:rPr>
        <w:lastRenderedPageBreak/>
        <w:t>alrededor de 2,000 años y terminaría cuando el Sistema Solar salga por el otro lado del cinturón, cruzando la otra zona nula por otro periodo de 5 ó 6 días.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Alrededor del cinturón fotónico hay una enorme barrera llamada la </w:t>
      </w:r>
      <w:r w:rsidRPr="00DF61D7">
        <w:rPr>
          <w:rFonts w:ascii="Times New Roman" w:hAnsi="Times New Roman" w:cs="Times New Roman"/>
          <w:i/>
          <w:lang w:val="es-MX"/>
        </w:rPr>
        <w:t>zona nula</w:t>
      </w:r>
      <w:r w:rsidRPr="00DF61D7">
        <w:rPr>
          <w:rFonts w:ascii="Times New Roman" w:hAnsi="Times New Roman" w:cs="Times New Roman"/>
          <w:lang w:val="es-MX"/>
        </w:rPr>
        <w:t>, la cual contiene una región de increíble compresión energética. Es un lugar donde los campos magnéticos están tan fuertemente entrelazados entre sí, que es imposible para cualquier tipo de campo magnético tridimensional atravesarlo sin ser alterado. Este hecho significa que el campo magnético de la Tierra y del Sol deberán ser transformados en un nuevo tipo de magnetismo interdimensional. Por consiguiente, ustedes deben esperar un cambio en los campos eléctricos, magnéticos y gravitacionales de la Tierra, lo cual está ocurriendo actualmente.</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En las últimas décadas, el campo magnético de la tierra ha estado disminuyendo gradualmente casi hasta cero. Muchos humanos han utilizado éste fenómeno para probar que habría un cambio notorio en la polaridad terrestre hacia los primeros diez años del siglo XXI. Sin embargo, la Confederación Galáctica y sus científicos </w:t>
      </w:r>
      <w:r w:rsidRPr="00DF61D7">
        <w:rPr>
          <w:rFonts w:ascii="Times New Roman" w:hAnsi="Times New Roman" w:cs="Times New Roman"/>
          <w:i/>
          <w:lang w:val="es-MX"/>
        </w:rPr>
        <w:t>sirios</w:t>
      </w:r>
      <w:r w:rsidRPr="00DF61D7">
        <w:rPr>
          <w:rFonts w:ascii="Times New Roman" w:hAnsi="Times New Roman" w:cs="Times New Roman"/>
          <w:lang w:val="es-MX"/>
        </w:rPr>
        <w:t xml:space="preserve"> pueden asegurarles que no sucederá tal cambio de polaridad. El cambio es en el campo magnético de la Tierra, un efecto secundario de la presión ejercida sobre el sistema solar por el cinturón fotónico.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Cuando el cinturón fotónico se manifieste totalmente, no permitirá que ningún aparato eléctrico funcione. Esto significa que ni los acumuladores o baterías, nada electrónico operará cuando la Tierra esté dentro del cinturón. Se requerirá una nueva forma de energía (fotónica) para hacer funcionar los anteriores aparatos eléctricos, que pronto serán alterados.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Otro desarrollo significativo que se espera que ocurra a medida que la Tierra se aproxima a la zona nula, es un aumento de presión sobre la atmósfera del planeta y sobre su superficie. Este </w:t>
      </w:r>
      <w:r w:rsidRPr="00DF61D7">
        <w:rPr>
          <w:rFonts w:ascii="Times New Roman" w:hAnsi="Times New Roman" w:cs="Times New Roman"/>
          <w:lang w:val="es-MX"/>
        </w:rPr>
        <w:lastRenderedPageBreak/>
        <w:t>aspecto también está comenzando a notarse en el incremento de la actividad sísmica en todo el planeta. Desde 1960 la Tierra ha registrado y entrado en un periodo en el cual las actividades sísmicas en todo el globo se han incrementado.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Lo mismo puede decirse en relación con el vulcanismo, pues en los últimos años la actividad de volcanes como el Popocatépetl en México, ha sido notoria. También hubo un cambio dramático en los patrones climáticos del planeta, como el llamado “Calentamiento global” que marca un alarmante incremento de temperaturas en todo el mundo, lo cual aumenta la evaporación en el ciclo tradicional del agua. Por consiguiente, las sequías en California, el Sahara Africano (el Sahal), India Sur Central y la parte noreste de Chile son ejemplos de cómo los fuertes vientos y las corrientes internas de los océanos han sido alterados por este evento.  Al aumentar la cantidad de agua presente en la atmósfera, se originan más tormentas tropicales, huracanes y tifones, cada vez con mayor intensidad y frecuencia.</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Adicionalmente a lo mencionado, está la ruptura de la capa de ozono a finales de los setenta y comienzos de los ochenta, lo que señala otro cambio crítico creado en parte, al acercarse nuestro planeta al cinturón fotónico. Mucho más importante, es el efecto de ese próximo evento sobre el ciclo de manchas solares y sus profundos efectos sobre todo el sistema solar, inclusive, sobre las temperaturas totales de la superficie del sol.</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Demos ahora un vistazo al sol y veamos lo que en él ha estado pasando. En 1987 y 1988, los </w:t>
      </w:r>
      <w:r w:rsidRPr="00DF61D7">
        <w:rPr>
          <w:rFonts w:ascii="Times New Roman" w:hAnsi="Times New Roman" w:cs="Times New Roman"/>
          <w:i/>
          <w:lang w:val="es-MX"/>
        </w:rPr>
        <w:t>Sirios</w:t>
      </w:r>
      <w:r w:rsidRPr="00DF61D7">
        <w:rPr>
          <w:rFonts w:ascii="Times New Roman" w:hAnsi="Times New Roman" w:cs="Times New Roman"/>
          <w:lang w:val="es-MX"/>
        </w:rPr>
        <w:t xml:space="preserve"> cambiaron la polaridad de los cuerpos sutiles del sol de modo que el cinturón fotónico no pudiera afectar de manera adversa al sistema solar. Primero cambiaron la polaridad de los cuerpos solares sutiles realineándolos con las nuevas redes que están siendo creadas por "Los Señores del Tiempo " (la Fuerza Supervisora de DIOS que </w:t>
      </w:r>
      <w:r w:rsidRPr="00DF61D7">
        <w:rPr>
          <w:rFonts w:ascii="Times New Roman" w:hAnsi="Times New Roman" w:cs="Times New Roman"/>
          <w:lang w:val="es-MX"/>
        </w:rPr>
        <w:lastRenderedPageBreak/>
        <w:t xml:space="preserve">se encarga de la creación continua de éste universo físico). Esto le permitirá a la Tierra una entrada segura en el cinturón fotónico.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En segundo lugar, los científicos de la Federación Galáctica variaron la sincronización del ciclo de las manchas solares para facilitar que el sol se adapte a este nuevo alineamiento de los cuerpos sutiles. En un esfuerzo por crear armonía solar, ellos, crearon un nuevo tipo de sol. Este nuevo sol respondió con un incremento en las actividades de las tormentas solares y con un enfriamiento estelar general. Al lograr esta acción, las vastas presiones sobre nuestro sistema solar han sido eliminadas.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Dicen es sus comunicados los hermanos procedentes de Sirio:</w:t>
      </w:r>
    </w:p>
    <w:p w:rsidR="00B7516B" w:rsidRPr="00DF61D7" w:rsidRDefault="00B7516B" w:rsidP="0048391F">
      <w:pPr>
        <w:spacing w:line="276" w:lineRule="auto"/>
        <w:jc w:val="both"/>
        <w:rPr>
          <w:rFonts w:ascii="Times New Roman" w:hAnsi="Times New Roman" w:cs="Times New Roman"/>
          <w:i/>
          <w:lang w:val="es-MX"/>
        </w:rPr>
      </w:pPr>
      <w:r w:rsidRPr="00DF61D7">
        <w:rPr>
          <w:rFonts w:ascii="Times New Roman" w:hAnsi="Times New Roman" w:cs="Times New Roman"/>
          <w:lang w:val="es-MX"/>
        </w:rPr>
        <w:t>“</w:t>
      </w:r>
      <w:r w:rsidRPr="00DF61D7">
        <w:rPr>
          <w:rFonts w:ascii="Times New Roman" w:hAnsi="Times New Roman" w:cs="Times New Roman"/>
          <w:i/>
          <w:lang w:val="es-MX"/>
        </w:rPr>
        <w:t xml:space="preserve">En este momento, en su sistema solar, una serie de energías intensificadoras están vertiéndose desde la matriz de puertas estelares que nosotros hemos establecido. Estas energías están causando que su Sol y sus planetas exteriores vibren muy diferente y se estén animando a alterar sus emisiones electromagnéticas tradicionales. Es más, ellos están generando cantidades crecientes de gravitones de su Sol, Júpiter, Saturno y Neptuno. </w:t>
      </w:r>
    </w:p>
    <w:p w:rsidR="00B7516B" w:rsidRPr="00DF61D7" w:rsidRDefault="00B7516B" w:rsidP="0048391F">
      <w:pPr>
        <w:spacing w:line="276" w:lineRule="auto"/>
        <w:jc w:val="both"/>
        <w:rPr>
          <w:rFonts w:ascii="Times New Roman" w:hAnsi="Times New Roman" w:cs="Times New Roman"/>
          <w:i/>
          <w:lang w:val="es-MX"/>
        </w:rPr>
      </w:pPr>
      <w:r w:rsidRPr="00DF61D7">
        <w:rPr>
          <w:rFonts w:ascii="Times New Roman" w:hAnsi="Times New Roman" w:cs="Times New Roman"/>
          <w:i/>
          <w:lang w:val="es-MX"/>
        </w:rPr>
        <w:t>Científicamente, estos eventos están creando una inmensa hiperactividad en su Sol y, particularmente, en Júpiter y Neptuno. Estos patrones están reseteando las energías expelidas por el Sol a sus varios planetas vástagos. A su vez, Júpiter y Neptuno están  actuando como sus ”controles”.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i/>
          <w:lang w:val="es-MX"/>
        </w:rPr>
        <w:t xml:space="preserve">Por eso se está formando una nueva matriz que puede actuar como regulador para el sistema solar. Con esta nueva matriz, nosotros podremos restaurar todos los planetas en su sistema solar muy rápidamente a su condición original. También </w:t>
      </w:r>
      <w:r w:rsidRPr="00DF61D7">
        <w:rPr>
          <w:rFonts w:ascii="Times New Roman" w:hAnsi="Times New Roman" w:cs="Times New Roman"/>
          <w:i/>
          <w:lang w:val="es-MX"/>
        </w:rPr>
        <w:lastRenderedPageBreak/>
        <w:t>estamos a punto de completar nuestros ajustes a la inmensa banda de luz que ustedes llaman el “cinturón de fotones”.</w:t>
      </w:r>
      <w:bookmarkStart w:id="11" w:name="_Ref183706507"/>
      <w:r w:rsidRPr="00DF61D7">
        <w:rPr>
          <w:rStyle w:val="Refdenotaalpie"/>
          <w:rFonts w:ascii="Times New Roman" w:hAnsi="Times New Roman" w:cs="Times New Roman"/>
          <w:i/>
        </w:rPr>
        <w:footnoteReference w:id="68"/>
      </w:r>
      <w:bookmarkEnd w:id="11"/>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Había dos razones por las que el sol estaba ajustándose y posicionado con seguridad para que pudiera ir directamente al cinturón fotónico. En primer lugar, el cinturón es un evento interdimensional que requiere que el sol entre en una posición de fase aproximada, el sol debe estar en un nivel relativamente bajo de actividad y en condiciones de adaptarse fácilmente a los cambios rápidos. En segundo lugar, La Tierra debe ser supervisada y deben ejecutarse procedimientos que alineen los cuerpos de energía interdimensionales del planeta, al ritmo rápido de cambios que tendrá lugar antes e inmediatamente que se entre al cinturón, por medio del uso de un holograma interdimensional.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Sin este cambio, el sol habría sido destruido por la zona nula del cinturón fotónico y la Tierra habría sido vaporizada. En consecuencia a medida que se acerca la entrada de la Tierra en el cinturón, la humanidad se puede sentir tranquila por el hecho de que el sol ha sido cambiado de manera significativa y ahora es capaz de entrar exitosamente en el cinturón. Este recubrimiento interdimensional de luz fue colocado alrededor del sol para alinear adecuadamente el sistema solar con este nuevo evento, y también para usar el holograma para regular exitosamente la entrada de la Tierra en el cinturón.</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El holograma será usado luego para trasladar el sistema solar a su nueva posición cerca de la estrella del Sistema Solar de Sirio. En consecuencia, los Sirios tuvieron que ajustar los campos de entrada del Sol agrandando el holograma del planeta de modo que incluyera al Sol y al Sistema Solar. Este ajuste permitiría una </w:t>
      </w:r>
      <w:r w:rsidRPr="00DF61D7">
        <w:rPr>
          <w:rFonts w:ascii="Times New Roman" w:hAnsi="Times New Roman" w:cs="Times New Roman"/>
          <w:lang w:val="es-MX"/>
        </w:rPr>
        <w:lastRenderedPageBreak/>
        <w:t>entrada segura tanto al cinturón fotónico como a su nueva posición en esta galaxia.</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Estos procedimientos se lograron por dos procesos importantes. Primero, se cambió la polaridad del sol. Segundo, la Federación Galáctica ha situado varias naves de investigación atmosférica y equipos de personal de rastreo preparados, quienes integraron sus actividades con las acciones del holograma interdimensional de la Tierra. Su único propósito es vigilar el hueco en la capa de ozono y asegurarse de que no se vuelva intolerable para la vida sobre su planeta. Además, estas naves y sus tripulaciones son capaces de supervisar y corregir actividades sísmicas, que se están presentando ahora a medida que el planeta y el sistema solar se aproximen y entren a la zona nula del cinturón fotónico.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Lo que puede parecer una perdida, será realmente un beneficio que permitirá que los campos de energía fotónicos sean alterados a nivel subatómico y se convertirá en la fuente de energía básica de nuestro sistema solar. Ya que todos los átomos y moléculas cambian, los seres humanos tendrán modificaciones en su misma naturaleza. La humanidad va a convertirse en algo totalmente diferente, mejorando de manera emocionante en relación con lo que es actualmente.</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Según los comunicados enviados a los canalizadores por los Sirios, la transformación de la humanidad ha comenzado ya y textualmente dicen: </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Ustedes entrarán en la zona nula y comenzará el proceso de transformación. No sólo estarán en la oscuridad sino que ya ninguno de sus aparatos eléctricos funcionará. Cuando las bombas dejen de operar y los tanques de agua estén vacíos, el agua no correrá y los baños no funcionarán. Los automóviles no podrán ser encendidos. Se encontrarán en un mundo completamente nuevo. A pesar de estas increíbles dificultades, </w:t>
      </w:r>
      <w:r w:rsidRPr="00DF61D7">
        <w:rPr>
          <w:rFonts w:ascii="Times New Roman" w:hAnsi="Times New Roman" w:cs="Times New Roman"/>
          <w:lang w:val="es-MX"/>
        </w:rPr>
        <w:lastRenderedPageBreak/>
        <w:t>algo habrá sucedido en sus cuerpos, algo maravilloso, de acuerdo a la siguiente cronología.</w:t>
      </w:r>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2" w:name="_Toc245487161"/>
      <w:r w:rsidRPr="00DF61D7">
        <w:rPr>
          <w:rFonts w:ascii="Times New Roman" w:hAnsi="Times New Roman" w:cs="Times New Roman"/>
          <w:b/>
          <w:color w:val="7030A0"/>
          <w:sz w:val="22"/>
          <w:szCs w:val="22"/>
          <w:lang w:val="es-MX"/>
        </w:rPr>
        <w:t>Primer día</w:t>
      </w:r>
      <w:bookmarkEnd w:id="12"/>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3" w:name="_Toc245487162"/>
      <w:r w:rsidRPr="00DF61D7">
        <w:rPr>
          <w:rFonts w:ascii="Times New Roman" w:hAnsi="Times New Roman" w:cs="Times New Roman"/>
          <w:b/>
          <w:color w:val="7030A0"/>
          <w:sz w:val="22"/>
          <w:szCs w:val="22"/>
          <w:lang w:val="es-MX"/>
        </w:rPr>
        <w:t>Los átomos del cuerpo serán modificados</w:t>
      </w:r>
      <w:bookmarkEnd w:id="13"/>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Cuando ocurra el colapso de los campos magnéticos y eléctricos del planeta, se experimentará un gran cambio de oscuridad a medida que nos aproximemos a dicha zona; repentinamente el</w:t>
      </w:r>
      <w:r w:rsidR="009C18EA" w:rsidRPr="00DF61D7">
        <w:rPr>
          <w:rFonts w:ascii="Times New Roman" w:hAnsi="Times New Roman" w:cs="Times New Roman"/>
          <w:lang w:val="es-MX"/>
        </w:rPr>
        <w:t xml:space="preserve"> </w:t>
      </w:r>
      <w:r w:rsidRPr="00DF61D7">
        <w:rPr>
          <w:rFonts w:ascii="Times New Roman" w:hAnsi="Times New Roman" w:cs="Times New Roman"/>
          <w:lang w:val="es-MX"/>
        </w:rPr>
        <w:t>nivel de penumbra será reemplazado por la oscuridad total, desapareciendo el Sol y las estrellas; debido a la compresión de la zona nula, ejercida sobre la luz solar y la luz estelar.</w:t>
      </w:r>
      <w:r w:rsidRPr="00DF61D7">
        <w:rPr>
          <w:rStyle w:val="Refdenotaalpie"/>
          <w:rFonts w:ascii="Times New Roman" w:hAnsi="Times New Roman" w:cs="Times New Roman"/>
        </w:rPr>
        <w:footnoteReference w:id="69"/>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A medida que se inicie la aceptación del shock producido por la oscuridad; veremos que los aparatos eléctricos, baterías y automóviles, etc., dejarán de funcionar y no serán operables. Se presentará también un cambio en todos los átomos de la Tierra. Los átomos de su cuerpo, se verán modificados para formar un cuerpo semi-etérico y el velo de la </w:t>
      </w:r>
      <w:r w:rsidR="00AB3023">
        <w:rPr>
          <w:rFonts w:ascii="Times New Roman" w:hAnsi="Times New Roman" w:cs="Times New Roman"/>
          <w:lang w:val="es-MX"/>
        </w:rPr>
        <w:t>consciencia</w:t>
      </w:r>
      <w:r w:rsidRPr="00DF61D7">
        <w:rPr>
          <w:rFonts w:ascii="Times New Roman" w:hAnsi="Times New Roman" w:cs="Times New Roman"/>
          <w:lang w:val="es-MX"/>
        </w:rPr>
        <w:t xml:space="preserve"> alrededor de ustedes será quitado.</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Ahora serán humanos que viven en la realidad de la luz galáctica, con facultades físicas y extrasensoriales de deberían haber tenido desde el momento en que los humanos salieron por primera vez de la constelación de Lira para difundir sus conocimientos y protección a través de toda esta galaxia. Habrán comenzado el proceso de " regreso a casa" a la quinta dimensión.</w:t>
      </w:r>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4" w:name="_Toc245487163"/>
      <w:r w:rsidRPr="00DF61D7">
        <w:rPr>
          <w:rFonts w:ascii="Times New Roman" w:hAnsi="Times New Roman" w:cs="Times New Roman"/>
          <w:b/>
          <w:color w:val="7030A0"/>
          <w:sz w:val="22"/>
          <w:szCs w:val="22"/>
          <w:lang w:val="es-MX"/>
        </w:rPr>
        <w:lastRenderedPageBreak/>
        <w:t>Segundo día</w:t>
      </w:r>
      <w:bookmarkEnd w:id="14"/>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5" w:name="_Toc245487164"/>
      <w:r w:rsidRPr="00DF61D7">
        <w:rPr>
          <w:rFonts w:ascii="Times New Roman" w:hAnsi="Times New Roman" w:cs="Times New Roman"/>
          <w:b/>
          <w:color w:val="7030A0"/>
          <w:sz w:val="22"/>
          <w:szCs w:val="22"/>
          <w:lang w:val="es-MX"/>
        </w:rPr>
        <w:t>Todo se vuelve más denso</w:t>
      </w:r>
      <w:bookmarkEnd w:id="15"/>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Cuando la atmósfera comience a comprimirse, alrededor del segundo día, experimentaran la sensación de estar siendo compactados por las presiones de la zona nula en el campo gravitacional de la Tierra y se sentirán embotados, sin embargo, este embotamiento durará solamente alrededor de dos días. A medida que su atmósfera es comprimida y todos los materiales se vuelven más densos, el gran peligro será el que presentan los materiales nucleares ya que existe la posibilidad de que se inicien reacciones en cadena o explosiones radioactivas enormes y letales de los elementos fusionables. Esta compresión de los materiales nucleares podría causar tormentas de fuego masivas, además de explosiones alrededor del planeta.</w:t>
      </w:r>
      <w:r w:rsidRPr="00DF61D7">
        <w:rPr>
          <w:rStyle w:val="Refdenotaalpie"/>
          <w:rFonts w:ascii="Times New Roman" w:hAnsi="Times New Roman" w:cs="Times New Roman"/>
        </w:rPr>
        <w:footnoteReference w:id="70"/>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Por consiguiente, para evitar este riesgo, la Federación permitirá el aterrizaje especial de naves y personal técnico de modo que estos peligros nucleares potenciales puedan eliminarse.</w:t>
      </w:r>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6" w:name="_Toc245487165"/>
      <w:r w:rsidRPr="00DF61D7">
        <w:rPr>
          <w:rFonts w:ascii="Times New Roman" w:hAnsi="Times New Roman" w:cs="Times New Roman"/>
          <w:b/>
          <w:color w:val="7030A0"/>
          <w:sz w:val="22"/>
          <w:szCs w:val="22"/>
          <w:lang w:val="es-MX"/>
        </w:rPr>
        <w:t>Frío intenso como en la edad de hielo</w:t>
      </w:r>
      <w:bookmarkEnd w:id="16"/>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 xml:space="preserve">El siguiente cambio que sentirán, será el frío causado por la ausencia completa del sol. (Esta baja de la temperatura será profunda, como el tipo de frío de una edad de hielo). Esto ocurrirá debido a que el sol estará siendo sometido a un cambio </w:t>
      </w:r>
      <w:r w:rsidRPr="00DF61D7">
        <w:rPr>
          <w:rFonts w:ascii="Times New Roman" w:hAnsi="Times New Roman" w:cs="Times New Roman"/>
          <w:lang w:val="es-MX"/>
        </w:rPr>
        <w:lastRenderedPageBreak/>
        <w:t>en su Polaridad ínter dimensional, lo cual impedirá que su calor llegue hasta la superficie de la Tierra.</w:t>
      </w:r>
    </w:p>
    <w:p w:rsidR="00B7516B" w:rsidRPr="00DF61D7" w:rsidRDefault="00B7516B" w:rsidP="0048391F">
      <w:pPr>
        <w:pStyle w:val="Citadestacada"/>
        <w:spacing w:line="276" w:lineRule="auto"/>
        <w:rPr>
          <w:rFonts w:ascii="Times New Roman" w:hAnsi="Times New Roman" w:cs="Times New Roman"/>
          <w:b/>
          <w:color w:val="7030A0"/>
          <w:sz w:val="22"/>
          <w:szCs w:val="22"/>
          <w:lang w:val="es-MX"/>
        </w:rPr>
      </w:pPr>
      <w:bookmarkStart w:id="17" w:name="_Toc245487166"/>
      <w:r w:rsidRPr="00DF61D7">
        <w:rPr>
          <w:rFonts w:ascii="Times New Roman" w:hAnsi="Times New Roman" w:cs="Times New Roman"/>
          <w:b/>
          <w:color w:val="7030A0"/>
          <w:sz w:val="22"/>
          <w:szCs w:val="22"/>
          <w:lang w:val="es-MX"/>
        </w:rPr>
        <w:t>Tercer y cuarto día</w:t>
      </w:r>
      <w:bookmarkEnd w:id="17"/>
      <w:r w:rsidR="009C18EA" w:rsidRPr="00DF61D7">
        <w:rPr>
          <w:rFonts w:ascii="Times New Roman" w:hAnsi="Times New Roman" w:cs="Times New Roman"/>
          <w:b/>
          <w:color w:val="7030A0"/>
          <w:sz w:val="22"/>
          <w:szCs w:val="22"/>
          <w:lang w:val="es-MX"/>
        </w:rPr>
        <w:t>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Sin embargo alrededor del tercer día, ustedes comenzarán a ver un brillo como de amanecer rodeando su planeta. En ese momento tendrán los comienzos del "efecto fotónico." Este efecto es muy importante porque les permitirán tener una nueva fuente de energía. Esta nueva fuente de energía también les posibilitará finalizar su dependencia de los combustibles derivados de fósiles.</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También permitirá la alternativa de viajes especiales, ya que la tecnología fotónica es el sistema de fuerza para todas las naves espaciales utilizadas por la Federación Galáctica; será la tecnología que se empleará para todo el funcionamiento humano y sus tareas. Alrededor del tercer y cuarto día, habrán alcanzado el momento de su introducción a la energía fotónica, aunque de manera leve.</w:t>
      </w:r>
    </w:p>
    <w:p w:rsidR="00B7516B" w:rsidRPr="00DF61D7" w:rsidRDefault="00B7516B" w:rsidP="0048391F">
      <w:pPr>
        <w:spacing w:line="276" w:lineRule="auto"/>
        <w:jc w:val="both"/>
        <w:rPr>
          <w:rFonts w:ascii="Times New Roman" w:hAnsi="Times New Roman" w:cs="Times New Roman"/>
          <w:lang w:val="es-MX"/>
        </w:rPr>
      </w:pPr>
      <w:r w:rsidRPr="00DF61D7">
        <w:rPr>
          <w:rFonts w:ascii="Times New Roman" w:hAnsi="Times New Roman" w:cs="Times New Roman"/>
          <w:lang w:val="es-MX"/>
        </w:rPr>
        <w:t>La siguiente tabla ilustra los principales cambios que se observarán en los cinco o seis días que transcurrirán para que la Tierra entre por completo al cinturón de fotones.</w:t>
      </w:r>
    </w:p>
    <w:p w:rsidR="008B35C6" w:rsidRPr="00145A62" w:rsidRDefault="008B35C6" w:rsidP="0048391F">
      <w:pPr>
        <w:spacing w:line="276" w:lineRule="auto"/>
        <w:jc w:val="both"/>
        <w:rPr>
          <w:rFonts w:ascii="Palatino Linotype" w:hAnsi="Palatino Linotype" w:cs="Times New Roman"/>
          <w:sz w:val="18"/>
          <w:szCs w:val="18"/>
          <w:lang w:val="es-MX"/>
        </w:rPr>
      </w:pPr>
    </w:p>
    <w:tbl>
      <w:tblPr>
        <w:tblW w:w="4500" w:type="pct"/>
        <w:jc w:val="center"/>
        <w:tblBorders>
          <w:top w:val="outset" w:sz="12" w:space="0" w:color="auto"/>
          <w:left w:val="outset" w:sz="12" w:space="0" w:color="auto"/>
          <w:bottom w:val="outset" w:sz="12" w:space="0" w:color="auto"/>
          <w:right w:val="outset" w:sz="12" w:space="0" w:color="auto"/>
        </w:tblBorders>
        <w:shd w:val="clear" w:color="auto" w:fill="E7E3E7"/>
        <w:tblCellMar>
          <w:top w:w="30" w:type="dxa"/>
          <w:left w:w="30" w:type="dxa"/>
          <w:bottom w:w="30" w:type="dxa"/>
          <w:right w:w="30" w:type="dxa"/>
        </w:tblCellMar>
        <w:tblLook w:val="04A0"/>
      </w:tblPr>
      <w:tblGrid>
        <w:gridCol w:w="1297"/>
        <w:gridCol w:w="1483"/>
        <w:gridCol w:w="1297"/>
        <w:gridCol w:w="1519"/>
      </w:tblGrid>
      <w:tr w:rsidR="00B7516B" w:rsidRPr="00145A62" w:rsidTr="00070F20">
        <w:trPr>
          <w:jc w:val="center"/>
        </w:trPr>
        <w:tc>
          <w:tcPr>
            <w:tcW w:w="111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b/>
                <w:bCs/>
                <w:sz w:val="18"/>
                <w:szCs w:val="18"/>
                <w:lang w:eastAsia="es-ES"/>
              </w:rPr>
              <w:t>DIA UNO</w:t>
            </w:r>
          </w:p>
        </w:tc>
        <w:tc>
          <w:tcPr>
            <w:tcW w:w="106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b/>
                <w:bCs/>
                <w:sz w:val="18"/>
                <w:szCs w:val="18"/>
                <w:lang w:eastAsia="es-ES"/>
              </w:rPr>
              <w:t>DIA DOS</w:t>
            </w:r>
          </w:p>
        </w:tc>
        <w:tc>
          <w:tcPr>
            <w:tcW w:w="1313"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b/>
                <w:bCs/>
                <w:sz w:val="18"/>
                <w:szCs w:val="18"/>
                <w:lang w:eastAsia="es-ES"/>
              </w:rPr>
              <w:t>DÍAS TRES Y CUATRO</w:t>
            </w:r>
          </w:p>
        </w:tc>
        <w:tc>
          <w:tcPr>
            <w:tcW w:w="1515"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b/>
                <w:bCs/>
                <w:sz w:val="18"/>
                <w:szCs w:val="18"/>
                <w:lang w:eastAsia="es-ES"/>
              </w:rPr>
              <w:t>DÍAS CINCO Y SEIS</w:t>
            </w:r>
          </w:p>
        </w:tc>
      </w:tr>
      <w:tr w:rsidR="00B7516B" w:rsidRPr="00372626" w:rsidTr="00070F20">
        <w:trPr>
          <w:jc w:val="center"/>
        </w:trPr>
        <w:tc>
          <w:tcPr>
            <w:tcW w:w="111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sz w:val="18"/>
                <w:szCs w:val="18"/>
                <w:lang w:eastAsia="es-ES"/>
              </w:rPr>
              <w:t>INGRESO ZONA NULA</w:t>
            </w:r>
          </w:p>
        </w:tc>
        <w:tc>
          <w:tcPr>
            <w:tcW w:w="106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sz w:val="18"/>
                <w:szCs w:val="18"/>
                <w:lang w:eastAsia="es-ES"/>
              </w:rPr>
              <w:t>ATMÓSFERA COMPRIMIDA</w:t>
            </w:r>
          </w:p>
        </w:tc>
        <w:tc>
          <w:tcPr>
            <w:tcW w:w="1313"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SE VISLUMBRA UN NUEVO AMANECER</w:t>
            </w:r>
          </w:p>
        </w:tc>
        <w:tc>
          <w:tcPr>
            <w:tcW w:w="1515"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TRANSICIÓN HACIA UN PERIODO DE 24 HORAS DIARIAS DE LUZ</w:t>
            </w:r>
          </w:p>
        </w:tc>
      </w:tr>
      <w:tr w:rsidR="00B7516B" w:rsidRPr="00372626" w:rsidTr="00070F20">
        <w:trPr>
          <w:jc w:val="center"/>
        </w:trPr>
        <w:tc>
          <w:tcPr>
            <w:tcW w:w="111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lastRenderedPageBreak/>
              <w:t>ALTERACIÓN DE LA TOPOLOGÍA DE LOS SERES ORGÁNICOS VIVIENTES</w:t>
            </w:r>
          </w:p>
        </w:tc>
        <w:tc>
          <w:tcPr>
            <w:tcW w:w="106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after="0" w:line="276" w:lineRule="auto"/>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 </w:t>
            </w:r>
          </w:p>
        </w:tc>
        <w:tc>
          <w:tcPr>
            <w:tcW w:w="1313"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sz w:val="18"/>
                <w:szCs w:val="18"/>
                <w:lang w:eastAsia="es-ES"/>
              </w:rPr>
              <w:t>EMPIEZA EL EFECTO FOTONICO</w:t>
            </w:r>
          </w:p>
        </w:tc>
        <w:tc>
          <w:tcPr>
            <w:tcW w:w="1515"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SALIDA ZONA NULA INGRESOS A LA ZONA PRINCIPAL DEL CINTURÓN FOTONICO</w:t>
            </w:r>
          </w:p>
        </w:tc>
      </w:tr>
      <w:tr w:rsidR="00B7516B" w:rsidRPr="00372626" w:rsidTr="00070F20">
        <w:trPr>
          <w:jc w:val="center"/>
        </w:trPr>
        <w:tc>
          <w:tcPr>
            <w:tcW w:w="111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NO OPERAN LOS DISPOSITIVOS ELÉCTRICOS</w:t>
            </w:r>
          </w:p>
        </w:tc>
        <w:tc>
          <w:tcPr>
            <w:tcW w:w="106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sz w:val="18"/>
                <w:szCs w:val="18"/>
                <w:lang w:eastAsia="es-ES"/>
              </w:rPr>
              <w:t>EL SOL SE ENFRÍA</w:t>
            </w:r>
          </w:p>
        </w:tc>
        <w:tc>
          <w:tcPr>
            <w:tcW w:w="1313"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LOS DISPOSITIVOS DE ENERGÍA FOTONICA SON OPERABLES</w:t>
            </w:r>
          </w:p>
        </w:tc>
        <w:tc>
          <w:tcPr>
            <w:tcW w:w="1515"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TODO SER VIVIENTE ES REENERGIZADO</w:t>
            </w:r>
          </w:p>
        </w:tc>
      </w:tr>
      <w:tr w:rsidR="00B7516B" w:rsidRPr="00372626" w:rsidTr="00070F20">
        <w:trPr>
          <w:jc w:val="center"/>
        </w:trPr>
        <w:tc>
          <w:tcPr>
            <w:tcW w:w="111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eastAsia="es-ES"/>
              </w:rPr>
            </w:pPr>
            <w:r w:rsidRPr="00145A62">
              <w:rPr>
                <w:rFonts w:ascii="Palatino Linotype" w:hAnsi="Palatino Linotype" w:cs="Times New Roman"/>
                <w:sz w:val="18"/>
                <w:szCs w:val="18"/>
                <w:lang w:eastAsia="es-ES"/>
              </w:rPr>
              <w:t>TOTAL OSCURIDAD</w:t>
            </w:r>
          </w:p>
        </w:tc>
        <w:tc>
          <w:tcPr>
            <w:tcW w:w="1061"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ENFRIAMIENTO DEL CLIMA TERRESTRE</w:t>
            </w:r>
          </w:p>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"ÉPOCA GLACIAL"</w:t>
            </w:r>
          </w:p>
        </w:tc>
        <w:tc>
          <w:tcPr>
            <w:tcW w:w="1313"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REAPARECEN LAS ESTRELLAS EN EL CIELO</w:t>
            </w:r>
          </w:p>
        </w:tc>
        <w:tc>
          <w:tcPr>
            <w:tcW w:w="1515" w:type="pct"/>
            <w:tcBorders>
              <w:top w:val="outset" w:sz="6" w:space="0" w:color="auto"/>
              <w:left w:val="outset" w:sz="6" w:space="0" w:color="auto"/>
              <w:bottom w:val="outset" w:sz="6" w:space="0" w:color="auto"/>
              <w:right w:val="outset" w:sz="6" w:space="0" w:color="auto"/>
            </w:tcBorders>
            <w:shd w:val="clear" w:color="auto" w:fill="E7E3E7"/>
            <w:hideMark/>
          </w:tcPr>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VIAJES ESPACIALES A TRAVÉS DEL RAYO FOTONICO</w:t>
            </w:r>
          </w:p>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HABILIDADES PSÍQUICAS Y TELEPÁTICAS</w:t>
            </w:r>
          </w:p>
          <w:p w:rsidR="00B7516B" w:rsidRPr="00145A62" w:rsidRDefault="00B7516B" w:rsidP="0048391F">
            <w:pPr>
              <w:spacing w:before="100" w:beforeAutospacing="1" w:after="100" w:afterAutospacing="1" w:line="276" w:lineRule="auto"/>
              <w:jc w:val="center"/>
              <w:rPr>
                <w:rFonts w:ascii="Palatino Linotype" w:hAnsi="Palatino Linotype" w:cs="Times New Roman"/>
                <w:sz w:val="18"/>
                <w:szCs w:val="18"/>
                <w:lang w:val="es-MX" w:eastAsia="es-ES"/>
              </w:rPr>
            </w:pPr>
            <w:r w:rsidRPr="00145A62">
              <w:rPr>
                <w:rFonts w:ascii="Palatino Linotype" w:hAnsi="Palatino Linotype" w:cs="Times New Roman"/>
                <w:sz w:val="18"/>
                <w:szCs w:val="18"/>
                <w:lang w:val="es-MX" w:eastAsia="es-ES"/>
              </w:rPr>
              <w:t>CLIMA CALIDO</w:t>
            </w:r>
          </w:p>
        </w:tc>
      </w:tr>
    </w:tbl>
    <w:p w:rsidR="00B7516B" w:rsidRPr="00F0099A" w:rsidRDefault="00B7516B" w:rsidP="0048391F">
      <w:pPr>
        <w:spacing w:line="276" w:lineRule="auto"/>
        <w:jc w:val="center"/>
        <w:rPr>
          <w:rFonts w:ascii="Times New Roman" w:hAnsi="Times New Roman" w:cs="Times New Roman"/>
          <w:lang w:val="es-MX"/>
        </w:rPr>
      </w:pPr>
    </w:p>
    <w:p w:rsidR="00B7516B" w:rsidRPr="00F0099A" w:rsidRDefault="00B7516B" w:rsidP="0048391F">
      <w:pPr>
        <w:spacing w:line="276" w:lineRule="auto"/>
        <w:jc w:val="center"/>
        <w:rPr>
          <w:rFonts w:ascii="Times New Roman" w:hAnsi="Times New Roman" w:cs="Times New Roman"/>
          <w:b/>
          <w:i/>
          <w:sz w:val="18"/>
          <w:lang w:val="es-MX"/>
        </w:rPr>
      </w:pPr>
      <w:r w:rsidRPr="00F0099A">
        <w:rPr>
          <w:rFonts w:ascii="Times New Roman" w:hAnsi="Times New Roman" w:cs="Times New Roman"/>
          <w:b/>
          <w:i/>
          <w:sz w:val="18"/>
          <w:lang w:val="es-MX"/>
        </w:rPr>
        <w:t>Tabla 4.1   Principales eventos a ocurrir durante la entrada de la Tierra al cinturón fotónico</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A medida que se acerca, de manera rápida, el final del cuarto día, el clima comenzará a calentar y la luz brillante retornará. El efecto fotónico que comenzó hacia el final del tercer día estará ahora en su plenitud. Ahora podrán usar equipos de energía fotónica. Todos los seres vivientes serán vigorizados por los </w:t>
      </w:r>
      <w:r w:rsidRPr="00F0099A">
        <w:rPr>
          <w:rFonts w:ascii="Times New Roman" w:hAnsi="Times New Roman" w:cs="Times New Roman"/>
          <w:lang w:val="es-MX"/>
        </w:rPr>
        <w:lastRenderedPageBreak/>
        <w:t>fotones que surgen de la parte principal del Cinturón, habrán entrado en una nueva era con un cuerpo nuevo.</w:t>
      </w:r>
    </w:p>
    <w:p w:rsidR="00B7516B" w:rsidRPr="00F0099A" w:rsidRDefault="00B7516B" w:rsidP="0048391F">
      <w:pPr>
        <w:pStyle w:val="Citadestacada"/>
        <w:spacing w:line="276" w:lineRule="auto"/>
        <w:rPr>
          <w:rFonts w:ascii="Times New Roman" w:hAnsi="Times New Roman" w:cs="Times New Roman"/>
          <w:b/>
          <w:color w:val="7030A0"/>
          <w:sz w:val="22"/>
          <w:szCs w:val="22"/>
          <w:lang w:val="es-MX"/>
        </w:rPr>
      </w:pPr>
      <w:bookmarkStart w:id="18" w:name="_Toc245487167"/>
      <w:r w:rsidRPr="00F0099A">
        <w:rPr>
          <w:rFonts w:ascii="Times New Roman" w:hAnsi="Times New Roman" w:cs="Times New Roman"/>
          <w:b/>
          <w:color w:val="7030A0"/>
          <w:sz w:val="22"/>
          <w:szCs w:val="22"/>
          <w:lang w:val="es-MX"/>
        </w:rPr>
        <w:t>El quinto y sexto días</w:t>
      </w:r>
      <w:bookmarkEnd w:id="18"/>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Ya estarán listos para la siguiente fase en la cual sus habilidades extrasensoriales serán realzadas por el efecto fotónico.  Esta energía fotónica no </w:t>
      </w:r>
      <w:r w:rsidR="0011200B">
        <w:rPr>
          <w:rFonts w:ascii="Times New Roman" w:hAnsi="Times New Roman" w:cs="Times New Roman"/>
          <w:lang w:val="es-MX"/>
        </w:rPr>
        <w:t>sólo</w:t>
      </w:r>
      <w:r w:rsidRPr="00F0099A">
        <w:rPr>
          <w:rFonts w:ascii="Times New Roman" w:hAnsi="Times New Roman" w:cs="Times New Roman"/>
          <w:lang w:val="es-MX"/>
        </w:rPr>
        <w:t xml:space="preserve"> proporcionará a sus cuerpos el máximo de eficiencia en el uso de energía, sino que también se utilizará para proveer a sus casas e industrias. Entrarán en la “</w:t>
      </w:r>
      <w:r w:rsidRPr="00F0099A">
        <w:rPr>
          <w:rFonts w:ascii="Times New Roman" w:hAnsi="Times New Roman" w:cs="Times New Roman"/>
          <w:i/>
          <w:lang w:val="es-MX"/>
        </w:rPr>
        <w:t>Era del fotón</w:t>
      </w:r>
      <w:r w:rsidRPr="00F0099A">
        <w:rPr>
          <w:rFonts w:ascii="Times New Roman" w:hAnsi="Times New Roman" w:cs="Times New Roman"/>
          <w:lang w:val="es-MX"/>
        </w:rPr>
        <w:t>”. En este momento, los viajes espaciales se habrán vuelto algo totalmente sencillo y será el medio favorito de transporte.</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Al entrar en el cinturón fotónico, el cuerpo físico pasará a ser semi-etérico y tendrá muchas de las características del propio cuerpo etérico.  Este cuerpo semi-etérico podría ser modificado con la mente tan fácilmente como se cambia de pensamientos. </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Como está implícito, habrá una selección espiritual natural. En las fases iniciales del encuentro con el cinturón de fotones, sólo los seres sensibles descubrirán algo extraño, pero cuando entremos totalmente, aun los más endurecidos individuos recibirán todos los efectos. Ocurrirá una gran iluminación de la </w:t>
      </w:r>
      <w:r w:rsidR="00AB3023">
        <w:rPr>
          <w:rFonts w:ascii="Times New Roman" w:hAnsi="Times New Roman" w:cs="Times New Roman"/>
          <w:lang w:val="es-MX"/>
        </w:rPr>
        <w:t>consciencia</w:t>
      </w:r>
      <w:r w:rsidRPr="00F0099A">
        <w:rPr>
          <w:rFonts w:ascii="Times New Roman" w:hAnsi="Times New Roman" w:cs="Times New Roman"/>
          <w:lang w:val="es-MX"/>
        </w:rPr>
        <w:t>, y mucha resistencia a nuevas ideas. Éste es un período de despertar, esencialmente debido al ciclo de ascensión y a la alineación planetaria. ¿Qué proporción de efectos son directamente debidos al cinturón?, es difícil de decir. No obstante, este fenómeno, tanto del cinturón de fotones más la actividad estelar, reducirán el velo que nos impide ver que quienes somos. Quitará algunas de las barreras alrededor de las células y el ADN, haciéndolos más reactivos o sensibles a las nuevas energías, y, de hecho, el ADN intentará responder a las frecuencias cambiantes, aumentando su capacidad.</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lastRenderedPageBreak/>
        <w:t xml:space="preserve">Precisamente la transformación más importante ocurrirá en las cadenas de ADN, pues en las condiciones actuales, los seres humanos poseen un ADN con sólo dos hélices básicas.  Sin embargo, antes de la expulsión del jardín del Edén, el ADN tenía 12 hélices en su estado de </w:t>
      </w:r>
      <w:r w:rsidR="00AB3023">
        <w:rPr>
          <w:rFonts w:ascii="Times New Roman" w:hAnsi="Times New Roman" w:cs="Times New Roman"/>
          <w:lang w:val="es-MX"/>
        </w:rPr>
        <w:t>consciencia</w:t>
      </w:r>
      <w:r w:rsidRPr="00F0099A">
        <w:rPr>
          <w:rFonts w:ascii="Times New Roman" w:hAnsi="Times New Roman" w:cs="Times New Roman"/>
          <w:lang w:val="es-MX"/>
        </w:rPr>
        <w:t xml:space="preserve"> total.  Entidades extraterrestres de la Constelación de Sirio, estarían en estos momentos contribuyendo a que el ADN humano recupere las 10 hélices perdidas.  </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Esta transformación haría que la estructura celular del cuerpo volviera a su forma primigenia, interaccionando con el cuerpo espiritual interdimensional o alma.  La nueva configuración tendría la forma de una “estrella de David”, para permitir la apertura a la conexión con nuestra contrapartida en otras dimensiones, los seres humanos podrían viajar mentalmente así, a cualquier lugar del universo.</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Además de estas transformaciones en el ADN, el proceso de la ascensión producirá otros cambios dentro del sistema energético del cuerpo humano, pues el sistema de chakras, pasaría del actual número de siete a doce o trece.  Los dos últimos chakras corresponderían respectivamente, a la mujer y al hombre galácticos, y estarían situados sobre la cabeza.  Habría otros cuatro chakras más: el octavo, llamado el Pozo de los sueños; el noveno, el Pituitario; el décimo o Pineal y el décimo primero, la Corona, recuperando así la herencia como ser humano plenamente consciente.</w:t>
      </w:r>
      <w:r w:rsidRPr="00F0099A">
        <w:rPr>
          <w:rStyle w:val="Refdenotaalpie"/>
          <w:rFonts w:ascii="Times New Roman" w:hAnsi="Times New Roman" w:cs="Times New Roman"/>
        </w:rPr>
        <w:footnoteReference w:id="71"/>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Al final de esa cadena de cambios, durante estos cinco o seis días de tránsito por la zona nula, en la Tierra se habrá completado la elevación de la </w:t>
      </w:r>
      <w:r w:rsidR="00AB3023">
        <w:rPr>
          <w:rFonts w:ascii="Times New Roman" w:hAnsi="Times New Roman" w:cs="Times New Roman"/>
          <w:lang w:val="es-MX"/>
        </w:rPr>
        <w:t>consciencia</w:t>
      </w:r>
      <w:r w:rsidRPr="00F0099A">
        <w:rPr>
          <w:rFonts w:ascii="Times New Roman" w:hAnsi="Times New Roman" w:cs="Times New Roman"/>
          <w:lang w:val="es-MX"/>
        </w:rPr>
        <w:t xml:space="preserve"> al haberse desplazado hacia una dimensión superior.  Las Pléyades ya no ejercerán control sobre el planeta, que quedará bajo la influencia de Sirio.</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lastRenderedPageBreak/>
        <w:t>Una vez que ustedes comiencen a vivir en el cinturón fotónico, estarán en una era espacial totalmente desarrollada. Con la fuerza proporcionada por la energía fotónica, las estrellas y los otros planetas pronto parecerán estar tan cerca como un paseo al otro lado de la ciudad. Con esta nueva energía, será tan fácil viajar a Sirio o a cualquier otra estrella cercana como es actualmente viajar de California a Nueva York.</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Además, ahora tendrán entre ustedes a los que por largo tiempo han llamado "los extraterrestres" quienes son sus hermanos mayores, sus guías y consejeros durante este periodo de transición.</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El regreso de su familia espacial, marcará un cambio importante, en la relación espacial de la Tierra con el universo. Los señores del tiempo que controlan esta entrada particular en el cinturón fotónico harán que su planeta tenga un cambio tanto en la </w:t>
      </w:r>
      <w:r w:rsidR="00AB3023">
        <w:rPr>
          <w:rFonts w:ascii="Times New Roman" w:hAnsi="Times New Roman" w:cs="Times New Roman"/>
          <w:lang w:val="es-MX"/>
        </w:rPr>
        <w:t>consciencia</w:t>
      </w:r>
      <w:r w:rsidRPr="00F0099A">
        <w:rPr>
          <w:rFonts w:ascii="Times New Roman" w:hAnsi="Times New Roman" w:cs="Times New Roman"/>
          <w:lang w:val="es-MX"/>
        </w:rPr>
        <w:t xml:space="preserve"> como en la relación física.</w:t>
      </w:r>
    </w:p>
    <w:p w:rsidR="00B7516B" w:rsidRPr="00F0099A" w:rsidRDefault="00B7516B" w:rsidP="0048391F">
      <w:pPr>
        <w:pStyle w:val="Citadestacada"/>
        <w:spacing w:line="276" w:lineRule="auto"/>
        <w:rPr>
          <w:rStyle w:val="nfasisintenso"/>
          <w:rFonts w:ascii="Times New Roman" w:hAnsi="Times New Roman" w:cs="Times New Roman"/>
          <w:b/>
          <w:i w:val="0"/>
          <w:iCs w:val="0"/>
          <w:caps/>
          <w:color w:val="7030A0"/>
          <w:spacing w:val="5"/>
          <w:sz w:val="22"/>
          <w:szCs w:val="22"/>
          <w:lang w:val="es-MX"/>
        </w:rPr>
      </w:pPr>
      <w:r w:rsidRPr="00F0099A">
        <w:rPr>
          <w:rStyle w:val="nfasisintenso"/>
          <w:rFonts w:ascii="Times New Roman" w:hAnsi="Times New Roman" w:cs="Times New Roman"/>
          <w:b/>
          <w:i w:val="0"/>
          <w:iCs w:val="0"/>
          <w:caps/>
          <w:color w:val="7030A0"/>
          <w:spacing w:val="5"/>
          <w:sz w:val="22"/>
          <w:szCs w:val="22"/>
          <w:lang w:val="es-MX"/>
        </w:rPr>
        <w:t>La burbuja de rescate interdimensional</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Sin embargo, en este ciclo, </w:t>
      </w:r>
      <w:r w:rsidRPr="00F0099A">
        <w:rPr>
          <w:rFonts w:ascii="Times New Roman" w:hAnsi="Times New Roman" w:cs="Times New Roman"/>
          <w:i/>
          <w:lang w:val="es-MX"/>
        </w:rPr>
        <w:t>La Suprema Fuerza Creadora (DIOS)</w:t>
      </w:r>
      <w:r w:rsidRPr="00F0099A">
        <w:rPr>
          <w:rFonts w:ascii="Times New Roman" w:hAnsi="Times New Roman" w:cs="Times New Roman"/>
          <w:lang w:val="es-MX"/>
        </w:rPr>
        <w:t xml:space="preserve">, a través de la </w:t>
      </w:r>
      <w:r w:rsidRPr="00F0099A">
        <w:rPr>
          <w:rFonts w:ascii="Times New Roman" w:hAnsi="Times New Roman" w:cs="Times New Roman"/>
          <w:i/>
          <w:lang w:val="es-MX"/>
        </w:rPr>
        <w:t>Confederación Galáctica,</w:t>
      </w:r>
      <w:r w:rsidRPr="00F0099A">
        <w:rPr>
          <w:rFonts w:ascii="Times New Roman" w:hAnsi="Times New Roman" w:cs="Times New Roman"/>
          <w:lang w:val="es-MX"/>
        </w:rPr>
        <w:t xml:space="preserve"> ha establecido que el Sistema Solar entre a una “</w:t>
      </w:r>
      <w:r w:rsidRPr="00F0099A">
        <w:rPr>
          <w:rFonts w:ascii="Times New Roman" w:hAnsi="Times New Roman" w:cs="Times New Roman"/>
          <w:i/>
          <w:lang w:val="es-MX"/>
        </w:rPr>
        <w:t>Burbuja de Rescate Interdimensional</w:t>
      </w:r>
      <w:r w:rsidRPr="00F0099A">
        <w:rPr>
          <w:rFonts w:ascii="Times New Roman" w:hAnsi="Times New Roman" w:cs="Times New Roman"/>
          <w:lang w:val="es-MX"/>
        </w:rPr>
        <w:t>” que lo lanzará fuera del cinturón de fotones a través de la quinta dimensión y lo posicionará a una distancia cercana a 3 años luz del Sistema Estelar de Sirio. (Actualmente Sirio se encuentra aproximadamente a 8.3 años luz de la Tierra). Esta burbuja será alcanzada alrededor de los años 2012-2013. Cuando la órbita de la Tierra esté totalmente en el interior del cinturón fotónico.</w:t>
      </w:r>
    </w:p>
    <w:p w:rsidR="00B7516B" w:rsidRPr="00F0099A" w:rsidRDefault="00B7516B" w:rsidP="0048391F">
      <w:pPr>
        <w:pStyle w:val="Citadestacada"/>
        <w:spacing w:line="276" w:lineRule="auto"/>
        <w:rPr>
          <w:rFonts w:ascii="Times New Roman" w:hAnsi="Times New Roman" w:cs="Times New Roman"/>
          <w:b/>
          <w:color w:val="7030A0"/>
          <w:sz w:val="22"/>
          <w:szCs w:val="22"/>
          <w:lang w:val="es-MX"/>
        </w:rPr>
      </w:pPr>
      <w:bookmarkStart w:id="19" w:name="_Toc245487168"/>
      <w:r w:rsidRPr="00F0099A">
        <w:rPr>
          <w:rFonts w:ascii="Times New Roman" w:hAnsi="Times New Roman" w:cs="Times New Roman"/>
          <w:b/>
          <w:color w:val="7030A0"/>
          <w:sz w:val="22"/>
          <w:szCs w:val="22"/>
          <w:lang w:val="es-MX"/>
        </w:rPr>
        <w:lastRenderedPageBreak/>
        <w:t>Bajo la influencia de Sirio</w:t>
      </w:r>
      <w:bookmarkEnd w:id="19"/>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El cambio de un mundo principalmente tridimensional a uno de quinta dimensión es un enorme don, gracias a este cambio, ustedes pasarán del control de las Pléyades para situarse bajo la influencia de Sirio. Esta realidad de quinta dimensión significa que estarán más cerca de Sirio, que pueden adoptar la cultura Lira-Sirio y estar bajo la protección de Sirio, como lo estuvieron en los tiempos de la Lemuria hace unos 25,000 años.</w:t>
      </w:r>
    </w:p>
    <w:p w:rsidR="00B7516B" w:rsidRPr="00F0099A" w:rsidRDefault="00B7516B" w:rsidP="0048391F">
      <w:pPr>
        <w:spacing w:line="276" w:lineRule="auto"/>
        <w:jc w:val="center"/>
        <w:rPr>
          <w:rFonts w:ascii="Times New Roman" w:hAnsi="Times New Roman" w:cs="Times New Roman"/>
        </w:rPr>
      </w:pPr>
      <w:r w:rsidRPr="00F0099A">
        <w:rPr>
          <w:rFonts w:ascii="Times New Roman" w:hAnsi="Times New Roman" w:cs="Times New Roman"/>
          <w:noProof/>
          <w:lang w:val="es-MX" w:eastAsia="es-MX" w:bidi="ar-SA"/>
        </w:rPr>
        <w:drawing>
          <wp:inline distT="0" distB="0" distL="0" distR="0">
            <wp:extent cx="3467100" cy="1992007"/>
            <wp:effectExtent l="19050" t="0" r="0" b="0"/>
            <wp:docPr id="43" name="3 Imagen" descr="cinturonfotones07_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nturonfotones07_02.gif"/>
                    <pic:cNvPicPr/>
                  </pic:nvPicPr>
                  <pic:blipFill>
                    <a:blip r:embed="rId178"/>
                    <a:stretch>
                      <a:fillRect/>
                    </a:stretch>
                  </pic:blipFill>
                  <pic:spPr>
                    <a:xfrm>
                      <a:off x="0" y="0"/>
                      <a:ext cx="3470319" cy="1993857"/>
                    </a:xfrm>
                    <a:prstGeom prst="rect">
                      <a:avLst/>
                    </a:prstGeom>
                  </pic:spPr>
                </pic:pic>
              </a:graphicData>
            </a:graphic>
          </wp:inline>
        </w:drawing>
      </w:r>
    </w:p>
    <w:p w:rsidR="00B7516B" w:rsidRPr="00F227EE" w:rsidRDefault="00B7516B" w:rsidP="0048391F">
      <w:pPr>
        <w:spacing w:line="276" w:lineRule="auto"/>
        <w:jc w:val="center"/>
        <w:rPr>
          <w:rFonts w:ascii="Times New Roman" w:hAnsi="Times New Roman" w:cs="Times New Roman"/>
          <w:b/>
          <w:i/>
          <w:sz w:val="18"/>
          <w:lang w:val="es-MX"/>
        </w:rPr>
      </w:pPr>
      <w:r w:rsidRPr="00F227EE">
        <w:rPr>
          <w:rFonts w:ascii="Times New Roman" w:hAnsi="Times New Roman" w:cs="Times New Roman"/>
          <w:b/>
          <w:i/>
          <w:sz w:val="18"/>
          <w:lang w:val="es-MX"/>
        </w:rPr>
        <w:t>Figura 4.8   La entrada de la Tierra al sistema solar de Sirio</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A medida que reflexionen sobre la verdadera historia de la tierra, también aprenderán de la Federación Galáctica, cómo utilizar esta nueva relación espacial la cual les da acceso a la quinta dimensión.</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Por consiguiente, su sociedad se acerca a una </w:t>
      </w:r>
      <w:r w:rsidRPr="00F0099A">
        <w:rPr>
          <w:rFonts w:ascii="Times New Roman" w:hAnsi="Times New Roman" w:cs="Times New Roman"/>
          <w:i/>
          <w:lang w:val="es-MX"/>
        </w:rPr>
        <w:t>edad dorada</w:t>
      </w:r>
      <w:r w:rsidRPr="00F0099A">
        <w:rPr>
          <w:rFonts w:ascii="Times New Roman" w:hAnsi="Times New Roman" w:cs="Times New Roman"/>
          <w:lang w:val="es-MX"/>
        </w:rPr>
        <w:t xml:space="preserve"> casi indescriptible que ha sido presagiada por las profecías de varias religiones en los últimos 2,000 años. Esta próxima edad dorada, </w:t>
      </w:r>
      <w:r w:rsidRPr="00F0099A">
        <w:rPr>
          <w:rFonts w:ascii="Times New Roman" w:hAnsi="Times New Roman" w:cs="Times New Roman"/>
          <w:lang w:val="es-MX"/>
        </w:rPr>
        <w:lastRenderedPageBreak/>
        <w:t>es una en la cual todo humano de la tierra, tendrá la oportunidad de convertirse en todo aquello que tiene el potencial de ser.</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El cinturón fotónico que se acerca marcará el final de su civilización actual, en los términos en que ustedes la conocen. Mas aún, con la llegada al cinturón, el periodo de 10,000 años de </w:t>
      </w:r>
      <w:r w:rsidR="00AB3023">
        <w:rPr>
          <w:rFonts w:ascii="Times New Roman" w:hAnsi="Times New Roman" w:cs="Times New Roman"/>
          <w:lang w:val="es-MX"/>
        </w:rPr>
        <w:t>consciencia</w:t>
      </w:r>
      <w:r w:rsidRPr="00F0099A">
        <w:rPr>
          <w:rFonts w:ascii="Times New Roman" w:hAnsi="Times New Roman" w:cs="Times New Roman"/>
          <w:lang w:val="es-MX"/>
        </w:rPr>
        <w:t xml:space="preserve"> limitada con un control gubernamental jerárquico negativo (que ha existido desde el final de la Atlántida) concluirá y estarán en la fase final de una civilización global de la Era de Piscis, que los llevará a tiempos realmente maravillosos.</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Estos nuevos tiempos maravillosos a los cuales están ustedes a punto de entrar, les permitirán desarrollar su potencial consciente total. Este hecho está predicho en las revelaciones bíblicas y es una época en la cual ustedes hablarán y caminarán con todos los que han vivido sobre el planeta. Es un tiempo en el que estarán unidos con la Jerarquía Espiritual de la Tierra.  Es también una era en la que retornarán a trabajar en cooperación con los cetáceos del planeta para ser los coguardianes de la Tierra, y eventualmente, del sistema solar también rehabilitado.</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Ustedes están también a punto de descubrir sus verdaderas identidades y con ellas podrán utilizar muchas capacidades extrasensoriales. Si, habilidades tales como la telepatía, la telequinesis, la clarividencia, entendimiento con las especies animales, etc. </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También serán herederos de nuevos conceptos acerca de cómo deben relacionarse entre sí en organizaciones ecológicas, o con cualquier aspecto del desarrollo humano y la preservación de la vida.  Deberán unirse y crear redes de cooperación, compartiendo con otras personas armoniosamente y de cómo estas relaciones humanas correctas determinarán prácticas constructivas para gobernar su sociedad de manera pacífica, cuidando de todos. Con estos cambios personales y sociales </w:t>
      </w:r>
      <w:r w:rsidRPr="00F0099A">
        <w:rPr>
          <w:rFonts w:ascii="Times New Roman" w:hAnsi="Times New Roman" w:cs="Times New Roman"/>
          <w:lang w:val="es-MX"/>
        </w:rPr>
        <w:lastRenderedPageBreak/>
        <w:t>vendrán también nuevas tecnologías y una nueva ciencia que puede ser conocida y aplicada de manera segura. De hecho, un planeta, una civilización galáctica y un ser humano galáctico totalmente nuevo están a punto de nacer.</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También les pedimos reunirse y establecer fechas y horarios para sus meditaciones. Formulen también acciones basadas en su </w:t>
      </w:r>
      <w:r w:rsidR="00AB3023">
        <w:rPr>
          <w:rFonts w:ascii="Times New Roman" w:hAnsi="Times New Roman" w:cs="Times New Roman"/>
          <w:lang w:val="es-MX"/>
        </w:rPr>
        <w:t>consciencia</w:t>
      </w:r>
      <w:r w:rsidRPr="00F0099A">
        <w:rPr>
          <w:rFonts w:ascii="Times New Roman" w:hAnsi="Times New Roman" w:cs="Times New Roman"/>
          <w:lang w:val="es-MX"/>
        </w:rPr>
        <w:t xml:space="preserve"> cooperativa que les den confianza y seguridad.</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Estén preparados para actuar al unísono por el bien de la humanidad, en  pensamiento y hecho. Ya que no se requiere de un número enorme de humanos, para actuar como un grupo unificado alrededor de su globo, con el fin de lograr esta gran energía de cambio y de </w:t>
      </w:r>
      <w:r w:rsidR="00AB3023">
        <w:rPr>
          <w:rFonts w:ascii="Times New Roman" w:hAnsi="Times New Roman" w:cs="Times New Roman"/>
          <w:lang w:val="es-MX"/>
        </w:rPr>
        <w:t>consciencia</w:t>
      </w:r>
      <w:r w:rsidRPr="00F0099A">
        <w:rPr>
          <w:rFonts w:ascii="Times New Roman" w:hAnsi="Times New Roman" w:cs="Times New Roman"/>
          <w:lang w:val="es-MX"/>
        </w:rPr>
        <w:t xml:space="preserve"> para el planeta.  Permitiendo así, el avance de manera segura para todos, aún para aquellos que todavía se niegan a participar.</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Ahora están listos para una era increíble, aún mejor que la que ustedes crearon en la Lemuria. Al ayudar a la jerarquía espiritual de este sistema solar; ustedes regresarán a su eje espiritual como verdaderos guardianes de toda la vida en el planeta Tierra así como de los otros planetas en su sistema solar.</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 La llegada al cinturón fotónico está causando una gran expectativa y un gran "estrés" en todo el sistema solar. Para el momento crucial habrá tres fuentes de ayuda:</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1. - De los grandes ayudantes espirituales y ángeles de las muchas dimensiones.</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2. - Aquellos en forma humana que ayudan a las fuerzas celestiales.</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3. - Se han establecido patrones energéticos protectores alrededor del planeta. Todo este conjunto minimiza la actividad sísmica.</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lastRenderedPageBreak/>
        <w:t>Pero hay otro punto que también es importante que comprendan: Están al borde de estos grandes cambios y de nuevos comienzos debido a nuestros futuros aterrizajes de "</w:t>
      </w:r>
      <w:r w:rsidRPr="00F0099A">
        <w:rPr>
          <w:rFonts w:ascii="Times New Roman" w:hAnsi="Times New Roman" w:cs="Times New Roman"/>
          <w:i/>
          <w:lang w:val="es-MX"/>
        </w:rPr>
        <w:t>contacto inicial</w:t>
      </w:r>
      <w:r w:rsidRPr="00F0099A">
        <w:rPr>
          <w:rFonts w:ascii="Times New Roman" w:hAnsi="Times New Roman" w:cs="Times New Roman"/>
          <w:lang w:val="es-MX"/>
        </w:rPr>
        <w:t>" en su planeta. Esta Jerarquía Espiritual y el primer contacto, dirigido por los Sirios, ayudarán a todo el sistema solar a tomar su lugar en la Federación Galáctica de modo que se conviertan en lo que acabamos de describir, una civilización galáctica.</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A través del amor y la sabiduría aplicados aquí en la tierra, pueden estar seguros de que en algún momento en el futuro podrán compartir sus conocimientos con otros sistemas estelares, y entonces, el compartir continuará ante la presencia y el poder siempre creciente de Dios. Realmente, están al borde de un tiempo sorprendente y maravilloso.</w:t>
      </w:r>
      <w:r w:rsidRPr="00F0099A">
        <w:rPr>
          <w:rStyle w:val="Refdenotaalpie"/>
          <w:rFonts w:ascii="Times New Roman" w:hAnsi="Times New Roman" w:cs="Times New Roman"/>
        </w:rPr>
        <w:footnoteReference w:id="72"/>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Sea como fuere, estamos por encontrarnos en una situación privilegiada ya que seremos afortunados si presenciamos y vivimos este cambio dimensional que nos demuestra que todo en el universo sigue un ritmo, tal y como lo establecen los siete principios universales.  Cuando pasemos por esta experiencia que se antoja de fantasía, nos daremos cuenta de que la realidad que conocemos es </w:t>
      </w:r>
      <w:r w:rsidR="0011200B">
        <w:rPr>
          <w:rFonts w:ascii="Times New Roman" w:hAnsi="Times New Roman" w:cs="Times New Roman"/>
          <w:lang w:val="es-MX"/>
        </w:rPr>
        <w:t>sólo</w:t>
      </w:r>
      <w:r w:rsidRPr="00F0099A">
        <w:rPr>
          <w:rFonts w:ascii="Times New Roman" w:hAnsi="Times New Roman" w:cs="Times New Roman"/>
          <w:lang w:val="es-MX"/>
        </w:rPr>
        <w:t xml:space="preserve"> una pequeña fracción de una “realidad mayor” que hasta ahora nos había sido prohibida.  Nuestra “ciencia” se verá ridiculizada al tener acceso a fuentes de información y conocimiento mucho mayores, en donde las leyes físicas que conocemos tienen apenas aplicación.</w:t>
      </w:r>
    </w:p>
    <w:p w:rsidR="00B7516B" w:rsidRPr="00F0099A" w:rsidRDefault="00B7516B" w:rsidP="0048391F">
      <w:pPr>
        <w:spacing w:line="276" w:lineRule="auto"/>
        <w:jc w:val="both"/>
        <w:rPr>
          <w:rFonts w:ascii="Times New Roman" w:hAnsi="Times New Roman" w:cs="Times New Roman"/>
          <w:lang w:val="es-MX"/>
        </w:rPr>
      </w:pPr>
      <w:r w:rsidRPr="00F0099A">
        <w:rPr>
          <w:rFonts w:ascii="Times New Roman" w:hAnsi="Times New Roman" w:cs="Times New Roman"/>
          <w:lang w:val="es-MX"/>
        </w:rPr>
        <w:t xml:space="preserve">Se verá entonces la conjunción entre la espiritualidad y la ciencia, que hasta el día de hoy han caminado por sendas separadas.  El hombre deberá trascender esta barrera de la tercera dimensión y será libre como un ave, cuando ascienda a dimensiones superiores.  </w:t>
      </w:r>
    </w:p>
    <w:p w:rsidR="004D1C06" w:rsidRPr="00F0099A" w:rsidRDefault="00B7516B" w:rsidP="004D1C06">
      <w:pPr>
        <w:pStyle w:val="Citadestacada"/>
        <w:spacing w:line="276" w:lineRule="auto"/>
        <w:rPr>
          <w:rFonts w:ascii="Times New Roman" w:hAnsi="Times New Roman" w:cs="Times New Roman"/>
          <w:b/>
          <w:color w:val="7030A0"/>
          <w:sz w:val="22"/>
          <w:szCs w:val="22"/>
          <w:lang w:val="es-MX"/>
        </w:rPr>
      </w:pPr>
      <w:r w:rsidRPr="00F0099A">
        <w:rPr>
          <w:rFonts w:ascii="Times New Roman" w:hAnsi="Times New Roman" w:cs="Times New Roman"/>
          <w:lang w:val="es-MX"/>
        </w:rPr>
        <w:br w:type="page"/>
      </w:r>
      <w:r w:rsidR="004D1C06">
        <w:rPr>
          <w:rFonts w:ascii="Times New Roman" w:hAnsi="Times New Roman" w:cs="Times New Roman"/>
          <w:b/>
          <w:color w:val="7030A0"/>
          <w:sz w:val="22"/>
          <w:szCs w:val="22"/>
          <w:lang w:val="es-MX"/>
        </w:rPr>
        <w:lastRenderedPageBreak/>
        <w:t xml:space="preserve">LA </w:t>
      </w:r>
      <w:r w:rsidR="00080E77">
        <w:rPr>
          <w:rFonts w:ascii="Times New Roman" w:hAnsi="Times New Roman" w:cs="Times New Roman"/>
          <w:b/>
          <w:color w:val="7030A0"/>
          <w:sz w:val="22"/>
          <w:szCs w:val="22"/>
          <w:lang w:val="es-MX"/>
        </w:rPr>
        <w:t xml:space="preserve">TERCERA PROFECÍA </w:t>
      </w:r>
      <w:r w:rsidR="004D1C06">
        <w:rPr>
          <w:rFonts w:ascii="Times New Roman" w:hAnsi="Times New Roman" w:cs="Times New Roman"/>
          <w:b/>
          <w:color w:val="7030A0"/>
          <w:sz w:val="22"/>
          <w:szCs w:val="22"/>
          <w:lang w:val="es-MX"/>
        </w:rPr>
        <w:t>DE LA VÍRGEN DE FÁTIMA</w:t>
      </w:r>
    </w:p>
    <w:p w:rsidR="00892785" w:rsidRPr="00080E77" w:rsidRDefault="00080E77" w:rsidP="00080E77">
      <w:pPr>
        <w:spacing w:line="276" w:lineRule="auto"/>
        <w:jc w:val="center"/>
        <w:rPr>
          <w:rFonts w:ascii="Times New Roman" w:hAnsi="Times New Roman" w:cs="Times New Roman"/>
          <w:b/>
          <w:lang w:val="es-MX"/>
        </w:rPr>
      </w:pPr>
      <w:r w:rsidRPr="00080E77">
        <w:rPr>
          <w:rFonts w:ascii="Times New Roman" w:hAnsi="Times New Roman" w:cs="Times New Roman"/>
          <w:b/>
          <w:lang w:val="es-MX"/>
        </w:rPr>
        <w:t>El Secreto de Fátima</w:t>
      </w:r>
    </w:p>
    <w:p w:rsidR="00892785" w:rsidRDefault="00892785" w:rsidP="00892785">
      <w:pPr>
        <w:spacing w:line="276" w:lineRule="auto"/>
        <w:jc w:val="both"/>
        <w:rPr>
          <w:rFonts w:ascii="Times New Roman" w:hAnsi="Times New Roman" w:cs="Times New Roman"/>
          <w:lang w:val="es-MX"/>
        </w:rPr>
      </w:pPr>
      <w:r w:rsidRPr="00892785">
        <w:rPr>
          <w:rFonts w:ascii="Times New Roman" w:hAnsi="Times New Roman" w:cs="Times New Roman"/>
          <w:lang w:val="es-MX"/>
        </w:rPr>
        <w:t>La Iglesia dio permiso de revelar a los fieles una parte del mensaje de Fátima. Maria, madre de Jesús, que se apareció a tres niños en 1917. Esto fue probado en manifestaciones extraordinarias, testimoniadas por decenas de millares de personas. Una de las niñas todavía vivió hasta recientemente, ella se llamaba Lucía (Hermana Lucía), monja que vivía  en un convento de clausura de Europa. La hermana Lucía dio a conocer el mensaje primeramente al Papa Pío XII que, al terminar de leer estaba aterrorizado, pero mantuvo el mensaje en secreto y no lo dio a conocer al público. A su debido tiempo, también  lo  leyó el Papa Juan XXIII, e hizo lo mismo. Lo hicieron de esa manera porque sabían que, cuando lo revelaran, causaría pánico mundial  y desespero</w:t>
      </w:r>
      <w:r>
        <w:rPr>
          <w:rFonts w:ascii="Times New Roman" w:hAnsi="Times New Roman" w:cs="Times New Roman"/>
          <w:lang w:val="es-MX"/>
        </w:rPr>
        <w:t>.</w:t>
      </w:r>
    </w:p>
    <w:p w:rsidR="00892785" w:rsidRPr="00B016E4" w:rsidRDefault="00892785" w:rsidP="00846B04">
      <w:pPr>
        <w:spacing w:line="276" w:lineRule="auto"/>
        <w:ind w:left="284" w:right="237"/>
        <w:jc w:val="both"/>
        <w:rPr>
          <w:rFonts w:ascii="Times New Roman" w:hAnsi="Times New Roman" w:cs="Times New Roman"/>
          <w:i/>
          <w:lang w:val="es-MX"/>
        </w:rPr>
      </w:pPr>
      <w:r w:rsidRPr="00B016E4">
        <w:rPr>
          <w:rFonts w:ascii="Times New Roman" w:hAnsi="Times New Roman" w:cs="Times New Roman"/>
          <w:i/>
          <w:lang w:val="es-MX"/>
        </w:rPr>
        <w:t xml:space="preserve">La Santa dice a Lucia: “Mira hija mía, yo enseñaré al mundo lo que acontecerá entre los años 1950-2001. Los hombres no están poniendo en prática los Mandamientos que Nuestro Padre Dios nos enseñó. Satan está dirigiendo el mundo, creando odio y discordia en todos los sitios. Los hombres fabricarán armas mortales que destruirán el mundo en minutos, la mitad de la humanidad será horrorosamente destruída, la guerra empezará contra Roma, habrá conflictos entre órdenes religiosas. Dios permitirá que todos los fenómenos naturales,  granizo, frío, agua,  fuego, inundaciones, terremotos, tiempo inclemente, desastres terribles e inviernos extremadamente fríos, acaben poco a poco con la Tierra; estas cosas de </w:t>
      </w:r>
      <w:r w:rsidRPr="00B016E4">
        <w:rPr>
          <w:rFonts w:ascii="Times New Roman" w:hAnsi="Times New Roman" w:cs="Times New Roman"/>
          <w:i/>
          <w:lang w:val="es-MX"/>
        </w:rPr>
        <w:lastRenderedPageBreak/>
        <w:t>cualquier manera acontecerán en las proximidades del año 2000. Ahora tienen la oportunidad aquellos que no quisieron creer, la Madre Sagrada de la humanidad les habla.</w:t>
      </w:r>
    </w:p>
    <w:p w:rsidR="00B7516B" w:rsidRPr="00B016E4" w:rsidRDefault="004D1C06" w:rsidP="00846B04">
      <w:pPr>
        <w:spacing w:line="276" w:lineRule="auto"/>
        <w:ind w:left="284" w:right="237"/>
        <w:jc w:val="both"/>
        <w:rPr>
          <w:rFonts w:ascii="Times New Roman" w:hAnsi="Times New Roman" w:cs="Times New Roman"/>
          <w:i/>
          <w:lang w:val="es-MX"/>
        </w:rPr>
      </w:pPr>
      <w:r w:rsidRPr="00B016E4">
        <w:rPr>
          <w:rFonts w:ascii="Times New Roman" w:hAnsi="Times New Roman" w:cs="Times New Roman"/>
          <w:i/>
          <w:lang w:val="es-MX"/>
        </w:rPr>
        <w:t xml:space="preserve">Lo que es cierto es que la Iglesia Católica, en su época, prometió revelar el tercer secreto, solamente después de las fechas en cuestión ( que ocurren en el texto). </w:t>
      </w:r>
    </w:p>
    <w:p w:rsidR="004D1C06" w:rsidRPr="00B016E4" w:rsidRDefault="004D1C06" w:rsidP="00846B04">
      <w:pPr>
        <w:spacing w:line="276" w:lineRule="auto"/>
        <w:ind w:left="284" w:right="237"/>
        <w:jc w:val="both"/>
        <w:rPr>
          <w:rFonts w:ascii="Times New Roman" w:hAnsi="Times New Roman" w:cs="Times New Roman"/>
          <w:i/>
          <w:lang w:val="es-MX"/>
        </w:rPr>
      </w:pPr>
      <w:r w:rsidRPr="00B016E4">
        <w:rPr>
          <w:rFonts w:ascii="Times New Roman" w:hAnsi="Times New Roman" w:cs="Times New Roman"/>
          <w:i/>
          <w:lang w:val="es-MX"/>
        </w:rPr>
        <w:t>1) Después del Papa Pío VI, tendrían 12 papas y llegaría el fin de sus papados: Juan Pablo II fue el décimo segundo!</w:t>
      </w:r>
    </w:p>
    <w:p w:rsidR="004D1C06" w:rsidRPr="00B016E4" w:rsidRDefault="004D1C06" w:rsidP="00846B04">
      <w:pPr>
        <w:spacing w:line="276" w:lineRule="auto"/>
        <w:ind w:left="284" w:right="237"/>
        <w:jc w:val="both"/>
        <w:rPr>
          <w:rFonts w:ascii="Times New Roman" w:hAnsi="Times New Roman" w:cs="Times New Roman"/>
          <w:i/>
          <w:lang w:val="es-MX"/>
        </w:rPr>
      </w:pPr>
      <w:r w:rsidRPr="00B016E4">
        <w:rPr>
          <w:rFonts w:ascii="Times New Roman" w:hAnsi="Times New Roman" w:cs="Times New Roman"/>
          <w:i/>
          <w:lang w:val="es-MX"/>
        </w:rPr>
        <w:t>2) El Papa que le precedió (el 11º) tendría un período muy corto en el papado (observación: el papado es vitalicio): el Papa Juan Pablo I murió un mes después de ser elegido.</w:t>
      </w:r>
    </w:p>
    <w:p w:rsidR="004D1C06" w:rsidRPr="00B016E4" w:rsidRDefault="004D1C06" w:rsidP="00846B04">
      <w:pPr>
        <w:spacing w:line="276" w:lineRule="auto"/>
        <w:ind w:left="284" w:right="237"/>
        <w:jc w:val="both"/>
        <w:rPr>
          <w:rFonts w:ascii="Times New Roman" w:hAnsi="Times New Roman" w:cs="Times New Roman"/>
          <w:i/>
          <w:lang w:val="es-MX"/>
        </w:rPr>
      </w:pPr>
      <w:r w:rsidRPr="00B016E4">
        <w:rPr>
          <w:rFonts w:ascii="Times New Roman" w:hAnsi="Times New Roman" w:cs="Times New Roman"/>
          <w:i/>
          <w:lang w:val="es-MX"/>
        </w:rPr>
        <w:t>3) El 12º Papa tendría un largo papado: Juan Pablo II estuvo 27 años en el papado, de 1978-2005. El 3er papado más largo de la historia.</w:t>
      </w:r>
    </w:p>
    <w:p w:rsidR="00892785" w:rsidRPr="00B016E4" w:rsidRDefault="00892785"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4) El sucesor de Juan Pablo II, según la profecía, provocará una</w:t>
      </w:r>
      <w:r w:rsidRPr="00B016E4">
        <w:rPr>
          <w:rFonts w:ascii="Times New Roman" w:hAnsi="Times New Roman" w:cs="Times New Roman"/>
          <w:i/>
          <w:lang w:val="es-MX"/>
        </w:rPr>
        <w:br/>
        <w:t>revolución en la propia Iglesia Católica: (como ha sucedido con las declaraciones del Papa Rachinger sobre la religión Musulmana ).</w:t>
      </w:r>
    </w:p>
    <w:p w:rsidR="00892785" w:rsidRPr="00B016E4" w:rsidRDefault="00892785"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 xml:space="preserve">Practique actos de caridad con el más próximo que lo necesite; los que no se aman unos a los otros como mi Hijo los tiene amando, ALGUNOS DE ESTOS, PODRAN SOBREVIVIR, pero morirán, millones de éstos perderán la vida en segundos. La clase de castigos que están delante de nosotros, en la tierra, es inimaginable. Nuestro Señor castigará duramente a quien no crea nada, a los que el rejeitam, y aquellos que no tengan tiempo para El. Yo llamo a todos que vengan para mi Hijo Jesús Cristo; Dios es ayuda para el mundo, pero todo aquel que no de </w:t>
      </w:r>
      <w:r w:rsidRPr="00B016E4">
        <w:rPr>
          <w:rFonts w:ascii="Times New Roman" w:hAnsi="Times New Roman" w:cs="Times New Roman"/>
          <w:i/>
          <w:lang w:val="es-MX"/>
        </w:rPr>
        <w:lastRenderedPageBreak/>
        <w:t>testimonio de fidelidad y lealdad, este será destruído de forma terrible".</w:t>
      </w:r>
    </w:p>
    <w:p w:rsidR="00892785" w:rsidRPr="00B016E4" w:rsidRDefault="00892785" w:rsidP="00B016E4">
      <w:pPr>
        <w:jc w:val="both"/>
        <w:rPr>
          <w:rFonts w:ascii="Times New Roman" w:hAnsi="Times New Roman" w:cs="Times New Roman"/>
          <w:i/>
          <w:lang w:val="es-MX"/>
        </w:rPr>
      </w:pPr>
      <w:r w:rsidRPr="00B016E4">
        <w:rPr>
          <w:rFonts w:ascii="Times New Roman" w:hAnsi="Times New Roman" w:cs="Times New Roman"/>
          <w:i/>
          <w:lang w:val="es-MX"/>
        </w:rPr>
        <w:t>El Cura Agustín que vive en Fátima, dice que el Papa Pablo VI le dio permiso de visitar a la hermana Lucía, ya que ella era monja de clausura y no podría salir o recibir visitas. El Cura Agustín dice que ella lo recibió con el corazón partido y le habló: '‘Cura, Nuestra Señora está muy triste porque casi nadie se interesó por la profecía de ella en 1917; así mismo los buenos tienen que caminar por una carretera estrecha y de este modo, los malos irán por una carretera ancha que  les llevará directamente a la  propia destrucción; y ¿me lo cree cura?, el castigo vendrá en muy poco tiempo. Muchas almas pueden perderse y muchas naciones desaparecerán de la Tierra. Pero, a pesar de todo esto, si los hombres meditaran, rezaran llevaran a cabo acciones buenas, el mundo podria salvarse. Caso contrario, si los hombres insisten en sus maldades, el mundo humano se perderá para siempre.</w:t>
      </w:r>
    </w:p>
    <w:p w:rsidR="00892785" w:rsidRPr="00B016E4" w:rsidRDefault="00892785" w:rsidP="00B016E4">
      <w:pPr>
        <w:jc w:val="both"/>
        <w:rPr>
          <w:rFonts w:ascii="Times New Roman" w:hAnsi="Times New Roman" w:cs="Times New Roman"/>
          <w:i/>
          <w:lang w:val="es-MX"/>
        </w:rPr>
      </w:pPr>
      <w:r w:rsidRPr="00B016E4">
        <w:rPr>
          <w:rFonts w:ascii="Times New Roman" w:hAnsi="Times New Roman" w:cs="Times New Roman"/>
          <w:i/>
          <w:lang w:val="es-MX"/>
        </w:rPr>
        <w:t>Llegó el momento de dar a conocer el mensaje de Nuestra Señora a sus familiares, sus amigos, para los amigos de ellos y para el mundo entero. De comenzar a rezar, de elevar sus espíritus, de hacer penitencias y de saber sacrificar. Nosotros estamos cerca, a un minuto de el último dia y la catástrofe se aproxima. Debido a esto, muchos que están afastados se volverán a los brazos de la Iglesia de Jesus Cristo. Todos los países, Inglaterra, Rusia, China, etc, todos los religiosos, los protestantes, los espíritas, los musulmanes, los budistas y los judíos.</w:t>
      </w:r>
    </w:p>
    <w:p w:rsidR="00892785" w:rsidRPr="00B016E4" w:rsidRDefault="00892785" w:rsidP="00B016E4">
      <w:pPr>
        <w:jc w:val="both"/>
        <w:rPr>
          <w:rFonts w:ascii="Times New Roman" w:hAnsi="Times New Roman" w:cs="Times New Roman"/>
          <w:i/>
          <w:lang w:val="es-MX"/>
        </w:rPr>
      </w:pPr>
      <w:r w:rsidRPr="00B016E4">
        <w:rPr>
          <w:rFonts w:ascii="Times New Roman" w:hAnsi="Times New Roman" w:cs="Times New Roman"/>
          <w:i/>
          <w:lang w:val="es-MX"/>
        </w:rPr>
        <w:t>Todos regresaron, adoraron y creyeron en Dios, en su enviado Jesus Cristo y en su Santa Madre. Pero qué debemos esperar? En todos los sitios se habla de paz y tranquilidad, pero  el castigo vendrá.</w:t>
      </w:r>
    </w:p>
    <w:p w:rsidR="00892785" w:rsidRPr="00B016E4" w:rsidRDefault="00892785"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UN HOMBRE EN UNA POSICION MUY ALTA SERÁ AVISADO DE ESTO Y CAUSARÁ LA GUERRA.</w:t>
      </w:r>
      <w:r w:rsidRPr="00B016E4">
        <w:rPr>
          <w:rFonts w:ascii="Times New Roman" w:hAnsi="Times New Roman" w:cs="Times New Roman"/>
          <w:i/>
          <w:lang w:val="es-MX"/>
        </w:rPr>
        <w:br/>
      </w:r>
      <w:r w:rsidRPr="00B016E4">
        <w:rPr>
          <w:rFonts w:ascii="Times New Roman" w:hAnsi="Times New Roman" w:cs="Times New Roman"/>
          <w:i/>
          <w:lang w:val="es-MX"/>
        </w:rPr>
        <w:lastRenderedPageBreak/>
        <w:t>UNA ARMADA PODEROSA CAMINARÁ A TRAVÉS DE  EUROPA Y LA GUERRA NUCLEAR COMENZARÁ…</w:t>
      </w:r>
    </w:p>
    <w:p w:rsidR="00892785" w:rsidRPr="00B016E4" w:rsidRDefault="00892785"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Esta guerra destruirá todo, la oscuridad caerá sobre la Tierra durante 72 horas(tres dias). Apenas una tercera parte de la humanidad sobrevivirá a estas 72 horas de oscuridad y terror y comenzará a vivir en una era nueva, las personas buenas. En una noche muy fría, 10 minutos antes de la medianoche, UN GRAN TERREMOTO sacudirá la Tierra durante 8 horas. Esta será la tercera señal de que Dios es quien gobierna la Tierra. Los buenos, aquellos que difundan  este mensaje, la profecía de la Santa Madre Maria anunciada en Fátima, no DEBEN TEMER, no TENGAN ningún recelo. O QUE HACER? Acuérdese pida perdón a Dios. No salga de su casa y no deje entrar a ningun extraño. Porque sólo el bueno no estará en poder del  mal y sobrevivirá a la catástrofe. De forma que usted debe estar preparado y permanecer con vida, como mis hijos que son, les daré las siguientes señales:</w:t>
      </w:r>
    </w:p>
    <w:p w:rsidR="00892785" w:rsidRPr="00B016E4" w:rsidRDefault="00892785"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LA NOCHE SERÁ EXTREMAMENTE FRÍA;</w:t>
      </w:r>
      <w:r w:rsidRPr="00B016E4">
        <w:rPr>
          <w:rFonts w:ascii="Times New Roman" w:hAnsi="Times New Roman" w:cs="Times New Roman"/>
          <w:i/>
          <w:lang w:val="es-MX"/>
        </w:rPr>
        <w:br/>
        <w:t>SOPLARÁN VIENTOS MUY FUERTES;</w:t>
      </w:r>
      <w:r w:rsidRPr="00B016E4">
        <w:rPr>
          <w:rFonts w:ascii="Times New Roman" w:hAnsi="Times New Roman" w:cs="Times New Roman"/>
          <w:i/>
          <w:lang w:val="es-MX"/>
        </w:rPr>
        <w:br/>
        <w:t>HABRÁ MUCHA ANGUSTIA Y EN POCO TIEMPO COMENZARÁ UN GRAN TERREMOTO, QUE HARÁ ESTREMECER TODA LA TIERRA.</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 xml:space="preserve">En su casa, cierre puertas y ventanas y no hable con nadie que no esté en su casa.  No mire para fuera, no sea curioso, porque ésta es la ira del  SEÑOR.  Encienda velas benditas, porque por tres dias ninguna otra luz se encenderá.  El movimiento de la Tierra será tan violento que moverá su eje de (23 a 20 grados); después ella regresará a su posición normal. Entonces una inseguridad absoluta y total cubrirá la Tierra entera. Todo espíritu maligno andará suelto, haciendo mucho mal a  las almas </w:t>
      </w:r>
      <w:r w:rsidRPr="00B016E4">
        <w:rPr>
          <w:rFonts w:ascii="Times New Roman" w:hAnsi="Times New Roman" w:cs="Times New Roman"/>
          <w:i/>
          <w:lang w:val="es-MX"/>
        </w:rPr>
        <w:lastRenderedPageBreak/>
        <w:t>que no quisieron escuchar este mensaje de advertencia y para aquellos que no se quisieron  arrepentir.</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Que las almas buenas cristianas se acuerden de encender  las velas santificadas, preparar un altar sagrado con un crucifijo para comunicarse con Dios a través de Su Hijo e implorarle su infinita misericordia. Todo estará oscuro.  Entonces, una gran Cruz Mística aparecerá en el cielo, renombrando  el precioso precio que su  Hijo  pagó por amor a la  humanidad y por nuestra redención.</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En las casas la única cosa que podrá dar luz son las VELAS SANTIFICADAS de cera, que una vez encendidas  nada podrá apagar hasta que terminen los tres dias de oscuridad. Todos también deben tener consigo AGUA BENDITA (o santificada), que deben esparcir  por toda  la casa, en especial las puertas y ventanas.</w:t>
      </w:r>
      <w:r w:rsidRPr="00B016E4">
        <w:rPr>
          <w:rFonts w:ascii="Times New Roman" w:hAnsi="Times New Roman" w:cs="Times New Roman"/>
          <w:i/>
          <w:lang w:val="es-MX"/>
        </w:rPr>
        <w:br/>
        <w:t>El Señor protegerá las propiedades de los elegidos.</w:t>
      </w:r>
      <w:r w:rsidRPr="00B016E4">
        <w:rPr>
          <w:rFonts w:ascii="Times New Roman" w:hAnsi="Times New Roman" w:cs="Times New Roman"/>
          <w:i/>
          <w:lang w:val="es-MX"/>
        </w:rPr>
        <w:br/>
        <w:t>Acuérdense delante de la cruz poderosa de Su divino Hijo, recen con devoción y después digan lo siguiente:</w:t>
      </w:r>
    </w:p>
    <w:p w:rsid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 "OH DIOS, PERDONA  NUESTROS PECADOS, SÁLVANOS DEL FUEGO DEL INFIERNO LLEVE PARA SU LADO TODAS LAS ALMAS, ESPECIALMENTE AQUELLAS MÁS NECESITADAS DE SU MISERICORDIA. DULCE MADRE MARIA, INTERCEDA POR NOSOTROS!</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NOSOTROS LA AMAMOS, SALVE NUESTRO MUNDO."</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 xml:space="preserve">Hablen con todas las personas ahora, en cuanto todavia estén a tiempo; los que permanecen callados ahora serán responsables por el gran número de almas que se perderán por la ignorancia. Cuando la Tierra ya no tiemble más, aquellas que todavía  no crean en Nuestro Señor morirán horriblemente. El viento traerá gases y los esparcirá por todas partes, no saldrá el sol. Puede ser que usted viva después de esta catástrofe. No olvide que el castigo de </w:t>
      </w:r>
      <w:r w:rsidRPr="00B016E4">
        <w:rPr>
          <w:rFonts w:ascii="Times New Roman" w:hAnsi="Times New Roman" w:cs="Times New Roman"/>
          <w:i/>
          <w:lang w:val="es-MX"/>
        </w:rPr>
        <w:lastRenderedPageBreak/>
        <w:t>Dios es Sagrado y que, una vez comenzado, no deben mirar para afuera, por ninguna razón, ya que Dios no quiere que ninguno de sus hijos miren cuando sean castigados los pecadores  remitentes.</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Todo esto está en las Escrituras Sagradas, viene en el Nuevo Testamento:</w:t>
      </w:r>
    </w:p>
    <w:p w:rsidR="00416DFC" w:rsidRPr="00B016E4" w:rsidRDefault="00416DFC" w:rsidP="00846B04">
      <w:pPr>
        <w:ind w:left="284" w:right="237"/>
        <w:rPr>
          <w:rFonts w:ascii="Times New Roman" w:hAnsi="Times New Roman" w:cs="Times New Roman"/>
          <w:i/>
          <w:lang w:val="es-MX"/>
        </w:rPr>
      </w:pPr>
      <w:r w:rsidRPr="00B016E4">
        <w:rPr>
          <w:rFonts w:ascii="Times New Roman" w:hAnsi="Times New Roman" w:cs="Times New Roman"/>
          <w:i/>
          <w:lang w:val="es-MX"/>
        </w:rPr>
        <w:t>- S. Lucas (Capítulo 21, versos 5:11, 12:19, 20:20, 29:33)</w:t>
      </w:r>
      <w:r w:rsidRPr="00B016E4">
        <w:rPr>
          <w:rFonts w:ascii="Times New Roman" w:hAnsi="Times New Roman" w:cs="Times New Roman"/>
          <w:i/>
          <w:lang w:val="es-MX"/>
        </w:rPr>
        <w:br/>
        <w:t>- Carta de S. Paulo (Capítulo 3, 8-14).</w:t>
      </w:r>
      <w:r w:rsidRPr="00B016E4">
        <w:rPr>
          <w:rFonts w:ascii="Times New Roman" w:hAnsi="Times New Roman" w:cs="Times New Roman"/>
          <w:i/>
          <w:lang w:val="es-MX"/>
        </w:rPr>
        <w:br/>
        <w:t>- El profeta Isaías (cap.40 ,1: 5: 9).</w:t>
      </w:r>
    </w:p>
    <w:p w:rsidR="00416DFC" w:rsidRPr="00B016E4" w:rsidRDefault="00416DFC" w:rsidP="00846B04">
      <w:pPr>
        <w:ind w:left="284" w:right="237"/>
        <w:jc w:val="both"/>
        <w:rPr>
          <w:rFonts w:ascii="Times New Roman" w:hAnsi="Times New Roman" w:cs="Times New Roman"/>
          <w:i/>
          <w:lang w:val="es-MX"/>
        </w:rPr>
      </w:pPr>
      <w:r w:rsidRPr="00B016E4">
        <w:rPr>
          <w:rFonts w:ascii="Times New Roman" w:hAnsi="Times New Roman" w:cs="Times New Roman"/>
          <w:i/>
          <w:lang w:val="es-MX"/>
        </w:rPr>
        <w:t>Se debe  entender que Dios permitirá que todo esto acontezca. El Papa y los obispos están esperando otro mensaje que hablará de arrepentimiento y de oración. Acuérdense siempre que la palabra de Dios no es una amenaza, sino una buena noticia''.</w:t>
      </w:r>
    </w:p>
    <w:p w:rsidR="00416DFC" w:rsidRDefault="00416DFC" w:rsidP="00416DFC">
      <w:pPr>
        <w:jc w:val="both"/>
        <w:rPr>
          <w:rFonts w:ascii="Times New Roman" w:hAnsi="Times New Roman" w:cs="Times New Roman"/>
          <w:lang w:val="es-MX"/>
        </w:rPr>
      </w:pPr>
      <w:r w:rsidRPr="00416DFC">
        <w:rPr>
          <w:rFonts w:ascii="Times New Roman" w:hAnsi="Times New Roman" w:cs="Times New Roman"/>
          <w:lang w:val="es-MX"/>
        </w:rPr>
        <w:t>La  Hermana Lucía, falleció el 11 de febrero de 2005. Desde los años 20, ya se había advertido  que esta profecía sería cumplida después de la muerte de esta Hermana.</w:t>
      </w:r>
    </w:p>
    <w:p w:rsidR="00735E08" w:rsidRDefault="00735E08" w:rsidP="00416DFC">
      <w:pPr>
        <w:jc w:val="both"/>
        <w:rPr>
          <w:rFonts w:ascii="Times New Roman" w:hAnsi="Times New Roman" w:cs="Times New Roman"/>
          <w:lang w:val="es-MX"/>
        </w:rPr>
      </w:pPr>
    </w:p>
    <w:p w:rsidR="00416DFC" w:rsidRDefault="00416DFC" w:rsidP="00416DFC">
      <w:pPr>
        <w:jc w:val="both"/>
        <w:rPr>
          <w:rFonts w:ascii="Times New Roman" w:hAnsi="Times New Roman" w:cs="Times New Roman"/>
          <w:lang w:val="es-MX"/>
        </w:rPr>
      </w:pPr>
    </w:p>
    <w:p w:rsidR="003031D6" w:rsidRDefault="003031D6">
      <w:pPr>
        <w:rPr>
          <w:rFonts w:ascii="Times New Roman" w:hAnsi="Times New Roman" w:cs="Times New Roman"/>
          <w:lang w:val="es-MX"/>
        </w:rPr>
      </w:pPr>
      <w:r>
        <w:rPr>
          <w:rFonts w:ascii="Times New Roman" w:hAnsi="Times New Roman" w:cs="Times New Roman"/>
          <w:lang w:val="es-MX"/>
        </w:rPr>
        <w:br w:type="page"/>
      </w:r>
    </w:p>
    <w:p w:rsidR="003031D6" w:rsidRDefault="003031D6">
      <w:pPr>
        <w:rPr>
          <w:rFonts w:ascii="Times New Roman" w:hAnsi="Times New Roman" w:cs="Times New Roman"/>
          <w:lang w:val="es-MX"/>
        </w:rPr>
      </w:pPr>
      <w:r>
        <w:rPr>
          <w:rFonts w:ascii="Times New Roman" w:hAnsi="Times New Roman" w:cs="Times New Roman"/>
          <w:lang w:val="es-MX"/>
        </w:rPr>
        <w:lastRenderedPageBreak/>
        <w:br w:type="page"/>
      </w:r>
    </w:p>
    <w:p w:rsidR="00FD7850" w:rsidRPr="00AF12A7" w:rsidRDefault="005D26FD" w:rsidP="0048391F">
      <w:pPr>
        <w:pStyle w:val="Ttulo"/>
        <w:spacing w:line="276" w:lineRule="auto"/>
        <w:rPr>
          <w:rFonts w:ascii="Palatino Linotype" w:hAnsi="Palatino Linotype"/>
          <w:b/>
          <w:color w:val="7030A0"/>
          <w:sz w:val="36"/>
          <w:szCs w:val="18"/>
          <w:lang w:val="es-MX"/>
        </w:rPr>
      </w:pPr>
      <w:r w:rsidRPr="00AF12A7">
        <w:rPr>
          <w:rFonts w:ascii="Palatino Linotype" w:hAnsi="Palatino Linotype"/>
          <w:b/>
          <w:color w:val="7030A0"/>
          <w:sz w:val="36"/>
          <w:szCs w:val="18"/>
          <w:lang w:val="es-MX"/>
        </w:rPr>
        <w:lastRenderedPageBreak/>
        <w:t>CAP</w:t>
      </w:r>
      <w:r w:rsidR="007D7274" w:rsidRPr="00AF12A7">
        <w:rPr>
          <w:rFonts w:ascii="Palatino Linotype" w:hAnsi="Palatino Linotype"/>
          <w:b/>
          <w:color w:val="7030A0"/>
          <w:sz w:val="36"/>
          <w:szCs w:val="18"/>
          <w:lang w:val="es-MX"/>
        </w:rPr>
        <w:t>Í</w:t>
      </w:r>
      <w:r w:rsidRPr="00AF12A7">
        <w:rPr>
          <w:rFonts w:ascii="Palatino Linotype" w:hAnsi="Palatino Linotype"/>
          <w:b/>
          <w:color w:val="7030A0"/>
          <w:sz w:val="36"/>
          <w:szCs w:val="18"/>
          <w:lang w:val="es-MX"/>
        </w:rPr>
        <w:t xml:space="preserve">TULO </w:t>
      </w:r>
      <w:r w:rsidR="00FD7850" w:rsidRPr="00AF12A7">
        <w:rPr>
          <w:rFonts w:ascii="Palatino Linotype" w:hAnsi="Palatino Linotype"/>
          <w:b/>
          <w:color w:val="7030A0"/>
          <w:sz w:val="36"/>
          <w:szCs w:val="18"/>
          <w:lang w:val="es-MX"/>
        </w:rPr>
        <w:t>V</w:t>
      </w:r>
    </w:p>
    <w:p w:rsidR="00AA74C3" w:rsidRPr="00AF12A7" w:rsidRDefault="00AA74C3" w:rsidP="0048391F">
      <w:pPr>
        <w:pStyle w:val="Ttulo"/>
        <w:spacing w:line="276" w:lineRule="auto"/>
        <w:rPr>
          <w:rFonts w:ascii="Palatino Linotype" w:hAnsi="Palatino Linotype"/>
          <w:b/>
          <w:color w:val="7030A0"/>
          <w:sz w:val="36"/>
          <w:szCs w:val="18"/>
          <w:lang w:val="es-MX"/>
        </w:rPr>
      </w:pPr>
      <w:r w:rsidRPr="00AF12A7">
        <w:rPr>
          <w:rFonts w:ascii="Palatino Linotype" w:hAnsi="Palatino Linotype"/>
          <w:b/>
          <w:color w:val="7030A0"/>
          <w:sz w:val="36"/>
          <w:szCs w:val="18"/>
          <w:lang w:val="es-MX"/>
        </w:rPr>
        <w:t>EFECTOS PLANETARIOS Y GEN</w:t>
      </w:r>
      <w:r w:rsidR="007D7274" w:rsidRPr="00AF12A7">
        <w:rPr>
          <w:rFonts w:ascii="Palatino Linotype" w:hAnsi="Palatino Linotype"/>
          <w:b/>
          <w:color w:val="7030A0"/>
          <w:sz w:val="36"/>
          <w:szCs w:val="18"/>
          <w:lang w:val="es-MX"/>
        </w:rPr>
        <w:t>É</w:t>
      </w:r>
      <w:r w:rsidRPr="00AF12A7">
        <w:rPr>
          <w:rFonts w:ascii="Palatino Linotype" w:hAnsi="Palatino Linotype"/>
          <w:b/>
          <w:color w:val="7030A0"/>
          <w:sz w:val="36"/>
          <w:szCs w:val="18"/>
          <w:lang w:val="es-MX"/>
        </w:rPr>
        <w:t>TICOS</w:t>
      </w:r>
    </w:p>
    <w:p w:rsidR="00AA74C3" w:rsidRPr="00145A62" w:rsidRDefault="00AA74C3" w:rsidP="0048391F">
      <w:pPr>
        <w:pStyle w:val="Ttulo1"/>
        <w:spacing w:line="276" w:lineRule="auto"/>
        <w:rPr>
          <w:rFonts w:ascii="Palatino Linotype" w:hAnsi="Palatino Linotype"/>
          <w:color w:val="auto"/>
          <w:sz w:val="18"/>
          <w:szCs w:val="18"/>
          <w:lang w:val="es-MX"/>
        </w:rPr>
      </w:pPr>
    </w:p>
    <w:p w:rsidR="00AA74C3" w:rsidRPr="00145A62" w:rsidRDefault="00AA74C3" w:rsidP="0048391F">
      <w:pPr>
        <w:spacing w:line="276" w:lineRule="auto"/>
        <w:rPr>
          <w:rFonts w:ascii="Palatino Linotype" w:hAnsi="Palatino Linotype" w:cs="Times New Roman"/>
          <w:sz w:val="18"/>
          <w:szCs w:val="18"/>
          <w:lang w:val="es-MX"/>
        </w:rPr>
      </w:pPr>
    </w:p>
    <w:p w:rsidR="00AA74C3"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Sin duda, la entrada al cinturón de fotones marcará el inicio de una era de paz y evolución para la humanidad, pero surge una pregunta, ¿qué pasará con nuestros cuerpos?, ¿qué sucederá con esa parte de la humanidad que lleva en su mente y en su corazón la maldad, que se dedica a secuestrar, a robar, a drogar a jóvenes inocentes, que ej</w:t>
      </w:r>
      <w:r w:rsidR="00846B04">
        <w:rPr>
          <w:rFonts w:ascii="Times New Roman" w:hAnsi="Times New Roman" w:cs="Times New Roman"/>
          <w:lang w:val="es-MX"/>
        </w:rPr>
        <w:t xml:space="preserve">ecuta acciones terroristas? </w:t>
      </w:r>
      <w:r w:rsidRPr="00F227EE">
        <w:rPr>
          <w:rFonts w:ascii="Times New Roman" w:hAnsi="Times New Roman" w:cs="Times New Roman"/>
          <w:lang w:val="es-MX"/>
        </w:rPr>
        <w:t xml:space="preserve"> Más específicamente ¿qué sucederá con los Illuminati, con los reptilianos, con los grises, con los seres de Orión, etc.?, ¿qué sucederá con los humanos que son dirigidos por estos seres de oscuridad?, ¿qué sucederá con las sectas satánicas, con los neo-nazis, el Ku</w:t>
      </w:r>
      <w:r w:rsidR="002F0001">
        <w:rPr>
          <w:rFonts w:ascii="Times New Roman" w:hAnsi="Times New Roman" w:cs="Times New Roman"/>
          <w:lang w:val="es-MX"/>
        </w:rPr>
        <w:t xml:space="preserve"> Kl</w:t>
      </w:r>
      <w:r w:rsidRPr="00F227EE">
        <w:rPr>
          <w:rFonts w:ascii="Times New Roman" w:hAnsi="Times New Roman" w:cs="Times New Roman"/>
          <w:lang w:val="es-MX"/>
        </w:rPr>
        <w:t xml:space="preserve">ux klan y otras sectas malévolas como esas?, ¿qué sucederá con los cárteles de la droga y los políticos corruptos que los apoyan?  Analicemos un poco los cambios que se espera ocurran en toda la humanidad.  Comencemos entonces hablando del llamado planeta rojo “Hercólobus”.  </w:t>
      </w:r>
    </w:p>
    <w:p w:rsidR="00444123" w:rsidRPr="00F227EE" w:rsidRDefault="00444123" w:rsidP="0048391F">
      <w:pPr>
        <w:spacing w:line="276" w:lineRule="auto"/>
        <w:jc w:val="both"/>
        <w:rPr>
          <w:rFonts w:ascii="Times New Roman" w:hAnsi="Times New Roman" w:cs="Times New Roman"/>
          <w:lang w:val="es-MX"/>
        </w:rPr>
      </w:pPr>
    </w:p>
    <w:p w:rsidR="00AA74C3" w:rsidRPr="00F227EE" w:rsidRDefault="00AA74C3" w:rsidP="0048391F">
      <w:pPr>
        <w:spacing w:line="276" w:lineRule="auto"/>
        <w:jc w:val="both"/>
        <w:rPr>
          <w:rFonts w:ascii="Times New Roman" w:hAnsi="Times New Roman" w:cs="Times New Roman"/>
          <w:lang w:val="es-MX"/>
        </w:rPr>
      </w:pPr>
    </w:p>
    <w:p w:rsidR="00AA74C3" w:rsidRPr="00F227EE" w:rsidRDefault="005D26FD" w:rsidP="0048391F">
      <w:pPr>
        <w:pStyle w:val="Citadestacada"/>
        <w:spacing w:line="276" w:lineRule="auto"/>
        <w:rPr>
          <w:rFonts w:ascii="Times New Roman" w:hAnsi="Times New Roman" w:cs="Times New Roman"/>
          <w:b/>
          <w:color w:val="7030A0"/>
          <w:sz w:val="22"/>
          <w:szCs w:val="22"/>
          <w:lang w:val="es-MX"/>
        </w:rPr>
      </w:pPr>
      <w:bookmarkStart w:id="20" w:name="_Toc245487169"/>
      <w:r w:rsidRPr="00F227EE">
        <w:rPr>
          <w:rFonts w:ascii="Times New Roman" w:hAnsi="Times New Roman" w:cs="Times New Roman"/>
          <w:b/>
          <w:color w:val="7030A0"/>
          <w:sz w:val="22"/>
          <w:szCs w:val="22"/>
          <w:lang w:val="es-MX"/>
        </w:rPr>
        <w:lastRenderedPageBreak/>
        <w:t>Hercólo</w:t>
      </w:r>
      <w:r w:rsidR="00AA74C3" w:rsidRPr="00F227EE">
        <w:rPr>
          <w:rFonts w:ascii="Times New Roman" w:hAnsi="Times New Roman" w:cs="Times New Roman"/>
          <w:b/>
          <w:color w:val="7030A0"/>
          <w:sz w:val="22"/>
          <w:szCs w:val="22"/>
          <w:lang w:val="es-MX"/>
        </w:rPr>
        <w:t>bus</w:t>
      </w:r>
      <w:bookmarkEnd w:id="20"/>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Según investigac</w:t>
      </w:r>
      <w:r w:rsidR="005D26FD" w:rsidRPr="00F227EE">
        <w:rPr>
          <w:rFonts w:ascii="Times New Roman" w:hAnsi="Times New Roman" w:cs="Times New Roman"/>
          <w:lang w:val="es-MX"/>
        </w:rPr>
        <w:t>iones serias, el planeta Hercólo</w:t>
      </w:r>
      <w:r w:rsidRPr="00F227EE">
        <w:rPr>
          <w:rFonts w:ascii="Times New Roman" w:hAnsi="Times New Roman" w:cs="Times New Roman"/>
          <w:lang w:val="es-MX"/>
        </w:rPr>
        <w:t>bus penetró la órbita terrestre por última vez hace 13 mil años y habría causado el fin de la Atlántida.  Ahora, estaría de nuevo acercándose a la Tierra con una misión tan definitiva como noble: introducir a la humanidad al nuevo milenio, o a una nueva era.</w:t>
      </w: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bCs/>
          <w:sz w:val="22"/>
          <w:szCs w:val="22"/>
          <w:lang w:val="es-MX"/>
        </w:rPr>
        <w:t>Hercólobus</w:t>
      </w:r>
      <w:r w:rsidRPr="00F227EE">
        <w:rPr>
          <w:sz w:val="22"/>
          <w:szCs w:val="22"/>
          <w:lang w:val="es-MX"/>
        </w:rPr>
        <w:t xml:space="preserve">, el planeta rojo, el planeta X, planeta frío, también llamado </w:t>
      </w:r>
      <w:r w:rsidRPr="00F227EE">
        <w:rPr>
          <w:bCs/>
          <w:sz w:val="22"/>
          <w:szCs w:val="22"/>
          <w:lang w:val="es-MX"/>
        </w:rPr>
        <w:t>Ajenjo o Barnard 1</w:t>
      </w:r>
      <w:r w:rsidRPr="00F227EE">
        <w:rPr>
          <w:sz w:val="22"/>
          <w:szCs w:val="22"/>
          <w:lang w:val="es-MX"/>
        </w:rPr>
        <w:t xml:space="preserve">, este último nombre dado por su descubridor, un astrónomo llamado </w:t>
      </w:r>
      <w:r w:rsidRPr="00F227EE">
        <w:rPr>
          <w:bCs/>
          <w:sz w:val="22"/>
          <w:szCs w:val="22"/>
          <w:lang w:val="es-MX"/>
        </w:rPr>
        <w:t>Barnard</w:t>
      </w:r>
      <w:r w:rsidRPr="00F227EE">
        <w:rPr>
          <w:sz w:val="22"/>
          <w:szCs w:val="22"/>
          <w:lang w:val="es-MX"/>
        </w:rPr>
        <w:t xml:space="preserve"> del que hasta el momento no se tiene información. El planeta </w:t>
      </w:r>
      <w:r w:rsidRPr="00F227EE">
        <w:rPr>
          <w:bCs/>
          <w:sz w:val="22"/>
          <w:szCs w:val="22"/>
          <w:lang w:val="es-MX"/>
        </w:rPr>
        <w:t>Hercólobus</w:t>
      </w:r>
      <w:r w:rsidRPr="00F227EE">
        <w:rPr>
          <w:sz w:val="22"/>
          <w:szCs w:val="22"/>
          <w:lang w:val="es-MX"/>
        </w:rPr>
        <w:t xml:space="preserve"> es un gigante con un tamaño unas 6 veces mayor que el de Júpiter, perteneciente al sistema Tylo o Tyler, y cuya órbita alrededor de su sol dura unos 25 000 años.</w:t>
      </w:r>
      <w:r w:rsidRPr="00F227EE">
        <w:rPr>
          <w:rStyle w:val="Refdenotaalpie"/>
          <w:sz w:val="22"/>
          <w:szCs w:val="22"/>
          <w:lang w:val="es-MX"/>
        </w:rPr>
        <w:footnoteReference w:id="73"/>
      </w:r>
      <w:r w:rsidRPr="00F227EE">
        <w:rPr>
          <w:sz w:val="22"/>
          <w:szCs w:val="22"/>
          <w:lang w:val="es-MX"/>
        </w:rPr>
        <w:t xml:space="preserve"> </w:t>
      </w: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 xml:space="preserve">La órbita de </w:t>
      </w:r>
      <w:r w:rsidRPr="00F227EE">
        <w:rPr>
          <w:bCs/>
          <w:sz w:val="22"/>
          <w:szCs w:val="22"/>
          <w:lang w:val="es-MX"/>
        </w:rPr>
        <w:t>Hercólobus</w:t>
      </w:r>
      <w:r w:rsidRPr="00F227EE">
        <w:rPr>
          <w:sz w:val="22"/>
          <w:szCs w:val="22"/>
          <w:lang w:val="es-MX"/>
        </w:rPr>
        <w:t xml:space="preserve"> llega en un punto a situarse a aproximadamente 500 000 Kilómetros de la Tierra, o puede que incluso algo menos. El peligro de colisión es en teoría nulo, ya que las orbitas planetarias no llegan a cruzarse. ¿Pero, </w:t>
      </w:r>
      <w:r w:rsidR="005D26FD" w:rsidRPr="00F227EE">
        <w:rPr>
          <w:sz w:val="22"/>
          <w:szCs w:val="22"/>
          <w:lang w:val="es-MX"/>
        </w:rPr>
        <w:t>qué</w:t>
      </w:r>
      <w:r w:rsidRPr="00F227EE">
        <w:rPr>
          <w:sz w:val="22"/>
          <w:szCs w:val="22"/>
          <w:lang w:val="es-MX"/>
        </w:rPr>
        <w:t xml:space="preserve"> consecuencias puede acarrear la aproximación a la Tierra, de un planeta de tan colosales dimensiones?</w:t>
      </w:r>
    </w:p>
    <w:p w:rsidR="00AA74C3" w:rsidRPr="00F227EE" w:rsidRDefault="00AA74C3" w:rsidP="0048391F">
      <w:pPr>
        <w:pStyle w:val="NormalWeb"/>
        <w:spacing w:before="0" w:beforeAutospacing="0" w:after="0" w:afterAutospacing="0" w:line="276" w:lineRule="auto"/>
        <w:ind w:right="30"/>
        <w:jc w:val="both"/>
        <w:rPr>
          <w:sz w:val="22"/>
          <w:szCs w:val="22"/>
          <w:lang w:val="es-MX"/>
        </w:rPr>
      </w:pP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 xml:space="preserve">De acuerdo a la ley de Newton de la gravitación universal, la fuerza de atracción que se genera entre dos planetas es proporcional a sus masas e inversamente proporcional al cuadrado de sus distancias.  En otras palabras, si consideramos que en nuestro sistema solar el planeta más grande y pesado es Júpiter, entonces éste tendría un mayor efecto con respecto a </w:t>
      </w:r>
      <w:r w:rsidR="005D26FD" w:rsidRPr="00F227EE">
        <w:rPr>
          <w:sz w:val="22"/>
          <w:szCs w:val="22"/>
          <w:lang w:val="es-MX"/>
        </w:rPr>
        <w:t>Hercólobus</w:t>
      </w:r>
      <w:r w:rsidRPr="00F227EE">
        <w:rPr>
          <w:sz w:val="22"/>
          <w:szCs w:val="22"/>
          <w:lang w:val="es-MX"/>
        </w:rPr>
        <w:t xml:space="preserve">, proporcionando a la Tierra un “blindaje”, lo cual impediría desde luego la colisión con nuestro planeta, pero indiscutiblemente tendría un efecto magnético que se haría sentir a pesar de la distancia que los separa.  </w:t>
      </w:r>
    </w:p>
    <w:p w:rsidR="005D26FD" w:rsidRPr="00F227EE" w:rsidRDefault="005D26FD" w:rsidP="0048391F">
      <w:pPr>
        <w:pStyle w:val="NormalWeb"/>
        <w:spacing w:before="0" w:beforeAutospacing="0" w:after="0" w:afterAutospacing="0" w:line="276" w:lineRule="auto"/>
        <w:ind w:right="30"/>
        <w:jc w:val="center"/>
        <w:rPr>
          <w:sz w:val="22"/>
          <w:szCs w:val="22"/>
          <w:lang w:val="es-MX"/>
        </w:rPr>
      </w:pPr>
    </w:p>
    <w:p w:rsidR="00AA74C3" w:rsidRPr="00F227EE" w:rsidRDefault="005D26FD" w:rsidP="0048391F">
      <w:pPr>
        <w:pStyle w:val="NormalWeb"/>
        <w:spacing w:before="0" w:beforeAutospacing="0" w:after="0" w:afterAutospacing="0" w:line="276" w:lineRule="auto"/>
        <w:ind w:right="30"/>
        <w:jc w:val="center"/>
        <w:rPr>
          <w:sz w:val="22"/>
          <w:szCs w:val="22"/>
          <w:lang w:val="es-MX"/>
        </w:rPr>
      </w:pPr>
      <w:r w:rsidRPr="00F227EE">
        <w:rPr>
          <w:noProof/>
          <w:sz w:val="22"/>
          <w:szCs w:val="22"/>
          <w:lang w:val="es-MX" w:eastAsia="es-MX" w:bidi="ar-SA"/>
        </w:rPr>
        <w:drawing>
          <wp:inline distT="0" distB="0" distL="0" distR="0">
            <wp:extent cx="3048000" cy="2849880"/>
            <wp:effectExtent l="19050" t="0" r="0" b="0"/>
            <wp:docPr id="5" name="4 Imagen" descr="hercobolus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cobolus_c.jpg"/>
                    <pic:cNvPicPr/>
                  </pic:nvPicPr>
                  <pic:blipFill>
                    <a:blip r:embed="rId179"/>
                    <a:stretch>
                      <a:fillRect/>
                    </a:stretch>
                  </pic:blipFill>
                  <pic:spPr>
                    <a:xfrm>
                      <a:off x="0" y="0"/>
                      <a:ext cx="3048000" cy="2849880"/>
                    </a:xfrm>
                    <a:prstGeom prst="rect">
                      <a:avLst/>
                    </a:prstGeom>
                  </pic:spPr>
                </pic:pic>
              </a:graphicData>
            </a:graphic>
          </wp:inline>
        </w:drawing>
      </w:r>
    </w:p>
    <w:p w:rsidR="005D26FD" w:rsidRPr="00F227EE" w:rsidRDefault="005D26FD" w:rsidP="0048391F">
      <w:pPr>
        <w:pStyle w:val="NormalWeb"/>
        <w:spacing w:before="0" w:beforeAutospacing="0" w:after="0" w:afterAutospacing="0" w:line="276" w:lineRule="auto"/>
        <w:ind w:right="30"/>
        <w:jc w:val="both"/>
        <w:rPr>
          <w:sz w:val="22"/>
          <w:szCs w:val="22"/>
          <w:lang w:val="es-MX"/>
        </w:rPr>
      </w:pPr>
    </w:p>
    <w:p w:rsidR="005D26FD" w:rsidRPr="00F227EE" w:rsidRDefault="005D26FD" w:rsidP="0048391F">
      <w:pPr>
        <w:pStyle w:val="NormalWeb"/>
        <w:spacing w:before="0" w:beforeAutospacing="0" w:after="0" w:afterAutospacing="0" w:line="276" w:lineRule="auto"/>
        <w:ind w:right="30"/>
        <w:jc w:val="center"/>
        <w:rPr>
          <w:b/>
          <w:i/>
          <w:sz w:val="22"/>
          <w:szCs w:val="22"/>
          <w:lang w:val="es-MX"/>
        </w:rPr>
      </w:pPr>
      <w:r w:rsidRPr="00F227EE">
        <w:rPr>
          <w:b/>
          <w:i/>
          <w:sz w:val="22"/>
          <w:szCs w:val="22"/>
          <w:lang w:val="es-MX"/>
        </w:rPr>
        <w:t>Figura 5.1  Hercólobus</w:t>
      </w:r>
    </w:p>
    <w:p w:rsidR="00B30755" w:rsidRPr="00F227EE" w:rsidRDefault="00B30755" w:rsidP="0048391F">
      <w:pPr>
        <w:pStyle w:val="NormalWeb"/>
        <w:spacing w:before="0" w:beforeAutospacing="0" w:after="0" w:afterAutospacing="0" w:line="276" w:lineRule="auto"/>
        <w:ind w:right="30"/>
        <w:jc w:val="both"/>
        <w:rPr>
          <w:sz w:val="22"/>
          <w:szCs w:val="22"/>
          <w:lang w:val="es-MX"/>
        </w:rPr>
      </w:pP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Pensemos también en que Hercólobus es un planeta supuestamente formado por Hierro, y su color rojo es debido al Fe</w:t>
      </w:r>
      <w:r w:rsidRPr="00F227EE">
        <w:rPr>
          <w:sz w:val="22"/>
          <w:szCs w:val="22"/>
          <w:vertAlign w:val="subscript"/>
          <w:lang w:val="es-MX"/>
        </w:rPr>
        <w:t>2</w:t>
      </w:r>
      <w:r w:rsidRPr="00F227EE">
        <w:rPr>
          <w:sz w:val="22"/>
          <w:szCs w:val="22"/>
          <w:lang w:val="es-MX"/>
        </w:rPr>
        <w:t>O</w:t>
      </w:r>
      <w:r w:rsidRPr="00F227EE">
        <w:rPr>
          <w:sz w:val="22"/>
          <w:szCs w:val="22"/>
          <w:vertAlign w:val="subscript"/>
          <w:lang w:val="es-MX"/>
        </w:rPr>
        <w:t>3</w:t>
      </w:r>
      <w:r w:rsidRPr="00F227EE">
        <w:rPr>
          <w:sz w:val="22"/>
          <w:szCs w:val="22"/>
          <w:lang w:val="es-MX"/>
        </w:rPr>
        <w:t xml:space="preserve"> (óxido de fierro III) que tiene en su superficie.  La física nos demuestra que cuando un material magnético como el fierro se desplaza en el espacio, genera a su alrededor un campo magnético.  Si el planeta rojo es seis veces mayor que Júpiter, podemos entonces imaginar la magnitud de su campo magnético, el cual debe ser enorme.</w:t>
      </w:r>
    </w:p>
    <w:p w:rsidR="00AA74C3" w:rsidRPr="00F227EE" w:rsidRDefault="00AA74C3" w:rsidP="0048391F">
      <w:pPr>
        <w:pStyle w:val="NormalWeb"/>
        <w:spacing w:before="0" w:beforeAutospacing="0" w:after="0" w:afterAutospacing="0" w:line="276" w:lineRule="auto"/>
        <w:ind w:right="30"/>
        <w:jc w:val="both"/>
        <w:rPr>
          <w:sz w:val="22"/>
          <w:szCs w:val="22"/>
          <w:lang w:val="es-MX"/>
        </w:rPr>
      </w:pP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Se dice que fue el causante de la extinción de los dinosaurios e incluso que en su última aproximación desvió el eje de la Tierra a su estado actual e invirtió su sentido de rotación.</w:t>
      </w:r>
      <w:r w:rsidRPr="00F227EE">
        <w:rPr>
          <w:rStyle w:val="Refdenotaalpie"/>
          <w:sz w:val="22"/>
          <w:szCs w:val="22"/>
          <w:lang w:val="es-MX"/>
        </w:rPr>
        <w:footnoteReference w:id="74"/>
      </w:r>
      <w:r w:rsidRPr="00F227EE">
        <w:rPr>
          <w:sz w:val="22"/>
          <w:szCs w:val="22"/>
          <w:lang w:val="es-MX"/>
        </w:rPr>
        <w:t xml:space="preserve"> </w:t>
      </w:r>
    </w:p>
    <w:p w:rsidR="00AA74C3" w:rsidRPr="00F227EE" w:rsidRDefault="00AA74C3" w:rsidP="0048391F">
      <w:pPr>
        <w:pStyle w:val="NormalWeb"/>
        <w:spacing w:before="0" w:beforeAutospacing="0" w:after="0" w:afterAutospacing="0" w:line="276" w:lineRule="auto"/>
        <w:ind w:right="30"/>
        <w:jc w:val="both"/>
        <w:rPr>
          <w:sz w:val="22"/>
          <w:szCs w:val="22"/>
          <w:lang w:val="es-MX"/>
        </w:rPr>
      </w:pP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Según muchas profecías antiguas, este misterioso cuerpo celeste, también llamado Planeta Rojo, se vendría acercando peligrosamente a la Tierra con una inminente amenaza de exterminio de la vida humana. No debido a una colisión, sino a la acción de su gigantesco campo gravitatorio cuando pase cerca de la órbita terrestre. Al ponerse a la misma distancia a la que está el Sol de la Tierra y pasar por un ángulo de nuestro Sistema Solar, provocaría múltiples terremotos, maremotos, erupciones volcánicas y otras catástrofes cada vez más intensas, como mortíferas epidemias que nadie sabrá como curar, un calor intenso que secará los campos y la vida y provocará un hambre arrolladora, y una creciente oscuridad. Esto, a su vez, producirá desequilibrios mentales masivos y el desborde incontrolable de las masas humanas. El cataclismo final se produciría cuando el planeta alcance su mayor acercamiento a la Tierra, con el  vuelco de los ejes de rotación del planeta; el Ecuador se convertirá en Polos y los Polos en Ecuador. Los océanos, expulsados violentamente de sus lechos por estas fuerzas cósmicas, sumergirían al planeta entero. </w:t>
      </w:r>
    </w:p>
    <w:p w:rsidR="005D26FD" w:rsidRPr="00F227EE" w:rsidRDefault="005D26FD" w:rsidP="0048391F">
      <w:pPr>
        <w:spacing w:line="276" w:lineRule="auto"/>
        <w:jc w:val="center"/>
        <w:rPr>
          <w:rFonts w:ascii="Times New Roman" w:hAnsi="Times New Roman" w:cs="Times New Roman"/>
        </w:rPr>
      </w:pPr>
      <w:r w:rsidRPr="00F227EE">
        <w:rPr>
          <w:rFonts w:ascii="Times New Roman" w:hAnsi="Times New Roman" w:cs="Times New Roman"/>
          <w:noProof/>
          <w:lang w:val="es-MX" w:eastAsia="es-MX" w:bidi="ar-SA"/>
        </w:rPr>
        <w:drawing>
          <wp:inline distT="0" distB="0" distL="0" distR="0">
            <wp:extent cx="2141220" cy="1524000"/>
            <wp:effectExtent l="19050" t="0" r="0" b="0"/>
            <wp:docPr id="9" name="8 Imagen" descr="hercolobu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colobus_1.jpg"/>
                    <pic:cNvPicPr/>
                  </pic:nvPicPr>
                  <pic:blipFill>
                    <a:blip r:embed="rId180"/>
                    <a:stretch>
                      <a:fillRect/>
                    </a:stretch>
                  </pic:blipFill>
                  <pic:spPr>
                    <a:xfrm>
                      <a:off x="0" y="0"/>
                      <a:ext cx="2141220" cy="1524000"/>
                    </a:xfrm>
                    <a:prstGeom prst="rect">
                      <a:avLst/>
                    </a:prstGeom>
                  </pic:spPr>
                </pic:pic>
              </a:graphicData>
            </a:graphic>
          </wp:inline>
        </w:drawing>
      </w:r>
    </w:p>
    <w:p w:rsidR="00DB691C" w:rsidRPr="00444123" w:rsidRDefault="00DB691C" w:rsidP="0048391F">
      <w:pPr>
        <w:spacing w:line="276" w:lineRule="auto"/>
        <w:jc w:val="center"/>
        <w:rPr>
          <w:rFonts w:ascii="Times New Roman" w:hAnsi="Times New Roman" w:cs="Times New Roman"/>
          <w:b/>
          <w:sz w:val="18"/>
          <w:lang w:val="es-MX"/>
        </w:rPr>
      </w:pPr>
      <w:r w:rsidRPr="00444123">
        <w:rPr>
          <w:rFonts w:ascii="Times New Roman" w:hAnsi="Times New Roman" w:cs="Times New Roman"/>
          <w:b/>
          <w:i/>
          <w:sz w:val="18"/>
          <w:lang w:val="es-MX"/>
        </w:rPr>
        <w:t>Figura 5.2  Comparación del tamaño de Hercólobus con Júpiter y la Tierra</w:t>
      </w:r>
      <w:r w:rsidR="004E7771" w:rsidRPr="00444123">
        <w:rPr>
          <w:rStyle w:val="Refdenotaalpie"/>
          <w:rFonts w:ascii="Times New Roman" w:hAnsi="Times New Roman" w:cs="Times New Roman"/>
          <w:b/>
          <w:sz w:val="18"/>
        </w:rPr>
        <w:footnoteReference w:id="75"/>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Para muestra, el maremoto del domingo 26 de diciembre de 2004 en el sur de Asia, aceleró la rotación de la Tierra y acortó la duración del día en tres microsegundos, según afirmó el geofísico Richard Gross, del Laboratorio de Propulsión a Chorro (JPL) de la agencia espacial estadounidense NASA.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Sin embargo, agregó que el cambio es posiblemente demasiado pequeño como para poder medirlo. Sólo se pueden registrar modificaciones a partir de los 20 microsegundos (millonésimas de segundo).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Además, Gross calculó que el eje de la Tierra se inclinó 2.5 centímetros por el maremoto. La Tierra se hizo más compacta y se aceleró, como si las placas continentales se hubiesen superpuesto.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eje de rotación de la Tierra está actualmente inclinado a 23.27 grados y varía entre 21°59' y 24°50' en un periodo de 41,000 años. Esta fluctuación es la causa de las glaciaciones que ha habido a lo largo de la historia de la Tierra, puesto que actúa sobre la entrega geográfica de la energía solar. Cuanta mayor inclinación del eje, más acusadas son las estaciones del año, de modo que hace más frío en invierno y más calor en verano. Note usted que las temperaturas en el verano desde 2005 al 2007, han sido en extremo altas.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Durante el terremoto del 26 de diciembre de 2004, la tierra sufrió un rápido movimiento de grandes cantidades de masa (roca y agua) y cuando la distribución en la masa terrestre cambio repentinamente se provocaron pequeñas alteraciones en la rapidez del movimiento de rotación sobre su eje y sobre la incli</w:t>
      </w:r>
      <w:r w:rsidR="00264A0D">
        <w:rPr>
          <w:rFonts w:ascii="Times New Roman" w:hAnsi="Times New Roman" w:cs="Times New Roman"/>
          <w:lang w:val="es-MX"/>
        </w:rPr>
        <w:t>nación del eje en sí,</w:t>
      </w:r>
      <w:r w:rsidRPr="00F227EE">
        <w:rPr>
          <w:rFonts w:ascii="Times New Roman" w:hAnsi="Times New Roman" w:cs="Times New Roman"/>
          <w:lang w:val="es-MX"/>
        </w:rPr>
        <w:t xml:space="preserve"> en unos 5 a 6 centímetros (0.0000006 grados), lo que es un número bastante pequeño.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Debido al ligero achatamiento de los polos causado por el maremoto de Asia, la Tierra ahora gira un poco más rápido de lo que lo hacía antes y la longitud del día disminuyó 2.68 microsegundos (3 millonésimas de segundo). Para ponerlo en perspectiva, imagine  que esta patinando y comienza a dar vueltas; a medida que acerca los brazos a su cuerpo gira más rápido y cuando los aleja gira más lento, justo lo que pasaría si la tierra se vuelve </w:t>
      </w:r>
      <w:r w:rsidR="00DB691C" w:rsidRPr="00F227EE">
        <w:rPr>
          <w:rFonts w:ascii="Times New Roman" w:hAnsi="Times New Roman" w:cs="Times New Roman"/>
          <w:lang w:val="es-MX"/>
        </w:rPr>
        <w:t>más</w:t>
      </w:r>
      <w:r w:rsidRPr="00F227EE">
        <w:rPr>
          <w:rFonts w:ascii="Times New Roman" w:hAnsi="Times New Roman" w:cs="Times New Roman"/>
          <w:lang w:val="es-MX"/>
        </w:rPr>
        <w:t xml:space="preserve"> esférica o mas achatada.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información sobre el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es escasa y dispersa, incluso contradictoria, y como muchos asuntos de esta índole ha sido desvirtuado hasta la saciedad con pronósticos falsos. Pero aunque nadie tiene la verdad absoluta, hasta las investigaciones más "científicas" y "serias" apuntan a que realmente existe. Se trataría del mismo planeta que, según el astrónomo Joseph Lando, causó el trágico fin de la Atlántida al completar su órbita anterior hace 13,000 años, cuando penetró por última vez nuestro Sistema Solar y desvió el eje terrestre. Perteneciente a la constelación de Orión,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sería varias veces más grande que Júpiter, el cuerpo celeste de mayor tamaño de nuestro sistema solar, y presentaría órbita y cola de cometa, y masa de planeta. Se dice que forma parte del sistema solar de dos estrellas, una brillante y otra oscura, y que viaja en una órbita extremadamente elíptica y perpendicular a la Tierra alrededor de nuestro Sol y de otro sol muerto o negro. Oscuro y frío, se encontraría aún en un primitivo estado de evolución.</w:t>
      </w:r>
    </w:p>
    <w:p w:rsidR="00B30755"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distancia máxima de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al Sol es de 400 o 500 unidades astronómicas (1 u.a.= distancia de la Tierra al Sol), y su distancia mínima es de unas 4 o 5 u.a. (entre el cinturón de asteroides y Júpiter). Le lleva 6,600 años terrestres recorrer una órbita elíptica en torno de nuestro Sol haciendo un lazo sobre los planetas exteriores, y por encontrarse la mayor parte del tiempo demasiado lejos del Sol es difícil detectarlo. A esto se une el que </w:t>
      </w:r>
      <w:r w:rsidRPr="00F227EE">
        <w:rPr>
          <w:rFonts w:ascii="Times New Roman" w:hAnsi="Times New Roman" w:cs="Times New Roman"/>
          <w:lang w:val="es-MX"/>
        </w:rPr>
        <w:lastRenderedPageBreak/>
        <w:t xml:space="preserve">el planeta esté aparentemente compuesto por un material que absorbe la luz y dotado de una especie de capa infrarroja artificial que le ayuda a preservar el calor y lo mantiene fuera del espectro visible. A diferencia de un agujero negro,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no succiona la luz, sino que apenas la refleja, pero por su enorme tamaño y su progresivo acercamiento a la Tierra pronto será visible a simple vista, y el efecto que se espera sería igual de catastrófico que el que experimentó la Atlántida hace milenios. </w:t>
      </w:r>
    </w:p>
    <w:p w:rsidR="00AA74C3" w:rsidRPr="00F227EE" w:rsidRDefault="00AA74C3" w:rsidP="0048391F">
      <w:pPr>
        <w:pStyle w:val="Citadestacada"/>
        <w:spacing w:line="276" w:lineRule="auto"/>
        <w:rPr>
          <w:rFonts w:ascii="Times New Roman" w:hAnsi="Times New Roman" w:cs="Times New Roman"/>
          <w:b/>
          <w:color w:val="7030A0"/>
          <w:sz w:val="22"/>
          <w:szCs w:val="22"/>
          <w:lang w:val="es-MX"/>
        </w:rPr>
      </w:pPr>
      <w:bookmarkStart w:id="21" w:name="_Toc245487170"/>
      <w:r w:rsidRPr="00F227EE">
        <w:rPr>
          <w:rFonts w:ascii="Times New Roman" w:hAnsi="Times New Roman" w:cs="Times New Roman"/>
          <w:b/>
          <w:color w:val="7030A0"/>
          <w:sz w:val="22"/>
          <w:szCs w:val="22"/>
          <w:lang w:val="es-MX"/>
        </w:rPr>
        <w:t>Los mayas y la Biblia lo anunciaron</w:t>
      </w:r>
      <w:bookmarkEnd w:id="21"/>
      <w:r w:rsidRPr="00F227EE">
        <w:rPr>
          <w:rFonts w:ascii="Times New Roman" w:hAnsi="Times New Roman" w:cs="Times New Roman"/>
          <w:b/>
          <w:color w:val="7030A0"/>
          <w:sz w:val="22"/>
          <w:szCs w:val="22"/>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Una las bases sólidas en las que se apoya la existencia de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son las profecías mayas. Aunque no mencionado con ese nombre, está presente prácticamente en todas ellas, que culminan el año 2012 con el advenimiento de una humanidad armónica y feliz, plenamente consciente de lo que es, que vibra en amor y nombra sus representantes para la Confederación Galáctica, en una nueva etapa donde ayudará a evolucionar a otras humanidades de la tercera dimensión.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primera referencia al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que hacen las profecías mayas es para el año 2005, vaticinando el aparecimiento de un nuevo planeta que producirá cambios electromagnéticos y gravitacionales en la Tierra, generando un caos generalizado al aumentar la actividad del polo negativo terrestre. Para el 2006, cuando ya la humanidad esté bien diferenciada entre quiénes trabajan por la Luz y quiénes por la Oscuridad, el nuevo planeta se instalará en la órbita entre Marte y Júpiter generando aún un mayor caos mundial donde el hambre será la gran protagonista. Al cambiar el eje polar de la Tierra abundarán los maremotos y movimientos sísmicos y volcánicos. Para el año 2008 el planeta </w:t>
      </w:r>
      <w:r w:rsidRPr="00F227EE">
        <w:rPr>
          <w:rFonts w:ascii="Times New Roman" w:hAnsi="Times New Roman" w:cs="Times New Roman"/>
          <w:lang w:val="es-MX"/>
        </w:rPr>
        <w:lastRenderedPageBreak/>
        <w:t xml:space="preserve">ya habrá realizado ajustes orbítales en la Tierra y el clima y la geografía serán totalmente distintos.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Los siguientes pasajes de la Biblia también entregan abundantes referencias sobre el nuevo planeta: “Y el nombre de la estrella es Ajenjo. Y la tercera parte de las aguas se convirtió en ajenjo; y muchos hombres murieron a causa de esas aguas, porque se hicieron amargas”. (Apocalipsis 8:11) "Por tanto, cuando viereis la abominación del asolamiento, que fue dicha por Daniel profeta, que estará en el lugar Santo, (el que lee, entienda) Entonces los que estén en Judea, huyan a los montes; y el que esté sobre el terrado, no descienda a tomar algo de su casa; y el que esté en el campo, no vuelva atrás a tomar sus vestidos. Mas ¡ay de las que estén encinta, y de las que críen en aquellos días!(Mateo 24: 15-19) ; "Y acontecerá en toda la Tierra, dice Jehová, que las dos partes serán taladas en ella, y se perderán; mas la tercera quedará en ella" ( Zacarías 13:8) ; "Y meteré en el fuego la tercera parte, y los fundiré como se funde la plata y los probaré como se prueba el oro".</w:t>
      </w:r>
    </w:p>
    <w:p w:rsidR="00AA74C3"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(Zacarías 13:9); "Y el cielo se apartó como un libro que es envuelto; y todo monte y las islas fueron movidas de sus lugares. Y los reyes de la tierra y los ricos, y los capitanes, y los fuertes, y todo siervo y todo libre, se escondieron en las cuevas y entre las peñas de los montes. Y decían a los montes y a las peñas: Caed sobre nosotros y escondednos de la cara de aquel que está sentado en el trono, y de la ira del Cordero. Porque el gran día de su ira es venido, ¿y quien podrá estar firme? “(Apocalipsis 6: 14-17). </w:t>
      </w:r>
    </w:p>
    <w:p w:rsidR="00444123" w:rsidRDefault="00444123" w:rsidP="0048391F">
      <w:pPr>
        <w:spacing w:line="276" w:lineRule="auto"/>
        <w:jc w:val="both"/>
        <w:rPr>
          <w:rFonts w:ascii="Times New Roman" w:hAnsi="Times New Roman" w:cs="Times New Roman"/>
          <w:lang w:val="es-MX"/>
        </w:rPr>
      </w:pPr>
    </w:p>
    <w:p w:rsidR="00444123" w:rsidRPr="00F227EE" w:rsidRDefault="00444123" w:rsidP="0048391F">
      <w:pPr>
        <w:spacing w:line="276" w:lineRule="auto"/>
        <w:jc w:val="both"/>
        <w:rPr>
          <w:rFonts w:ascii="Times New Roman" w:hAnsi="Times New Roman" w:cs="Times New Roman"/>
          <w:lang w:val="es-MX"/>
        </w:rPr>
      </w:pPr>
    </w:p>
    <w:p w:rsidR="00AA74C3" w:rsidRPr="00F227EE" w:rsidRDefault="00AA74C3" w:rsidP="0048391F">
      <w:pPr>
        <w:pStyle w:val="Citadestacada"/>
        <w:spacing w:line="276" w:lineRule="auto"/>
        <w:rPr>
          <w:rFonts w:ascii="Times New Roman" w:hAnsi="Times New Roman" w:cs="Times New Roman"/>
          <w:b/>
          <w:color w:val="7030A0"/>
          <w:sz w:val="22"/>
          <w:szCs w:val="22"/>
          <w:lang w:val="es-MX"/>
        </w:rPr>
      </w:pPr>
      <w:bookmarkStart w:id="22" w:name="_Toc245487171"/>
      <w:r w:rsidRPr="00F227EE">
        <w:rPr>
          <w:rFonts w:ascii="Times New Roman" w:hAnsi="Times New Roman" w:cs="Times New Roman"/>
          <w:b/>
          <w:color w:val="7030A0"/>
          <w:sz w:val="22"/>
          <w:szCs w:val="22"/>
          <w:lang w:val="es-MX"/>
        </w:rPr>
        <w:lastRenderedPageBreak/>
        <w:t>¿Qué sabemos del planeta rojo?</w:t>
      </w:r>
      <w:bookmarkEnd w:id="22"/>
      <w:r w:rsidRPr="00F227EE">
        <w:rPr>
          <w:rFonts w:ascii="Times New Roman" w:hAnsi="Times New Roman" w:cs="Times New Roman"/>
          <w:b/>
          <w:color w:val="7030A0"/>
          <w:sz w:val="22"/>
          <w:szCs w:val="22"/>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historia del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se remonta a mucho antes de los mayas. En el legado de las más antiguas y diversas tradiciones y culturas se menciona constantemente un astro que visitaría la Tierra periódicamente, cada cierta cantidad de milenios, y que ha sido bautizado como Planeta X, Ajenjo, Marduk según los babilonios y Nibiru según los sumerios, que hablaban de un planeta cuya órbita se extendía por otros sistemas solares y que pasaría cada 6</w:t>
      </w:r>
      <w:r w:rsidR="00DB691C" w:rsidRPr="00F227EE">
        <w:rPr>
          <w:rFonts w:ascii="Times New Roman" w:hAnsi="Times New Roman" w:cs="Times New Roman"/>
          <w:lang w:val="es-MX"/>
        </w:rPr>
        <w:t>,</w:t>
      </w:r>
      <w:r w:rsidRPr="00F227EE">
        <w:rPr>
          <w:rFonts w:ascii="Times New Roman" w:hAnsi="Times New Roman" w:cs="Times New Roman"/>
          <w:lang w:val="es-MX"/>
        </w:rPr>
        <w:t xml:space="preserve">666 años por la Tierra, y que era habitado por la civilización de los Anunnaki o Nefilin, que utilizaban la órbita singular del planeta como un observatorio en movimiento.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Más recientemente se lo ha denominado </w:t>
      </w:r>
      <w:r w:rsidR="005D26FD" w:rsidRPr="00F227EE">
        <w:rPr>
          <w:rFonts w:ascii="Times New Roman" w:hAnsi="Times New Roman" w:cs="Times New Roman"/>
          <w:lang w:val="es-MX"/>
        </w:rPr>
        <w:t>Hercólobus</w:t>
      </w:r>
      <w:r w:rsidRPr="00F227EE">
        <w:rPr>
          <w:rFonts w:ascii="Times New Roman" w:hAnsi="Times New Roman" w:cs="Times New Roman"/>
          <w:lang w:val="es-MX"/>
        </w:rPr>
        <w:t>, Hercó</w:t>
      </w:r>
      <w:r w:rsidR="00F20B3F">
        <w:rPr>
          <w:rFonts w:ascii="Times New Roman" w:hAnsi="Times New Roman" w:cs="Times New Roman"/>
          <w:lang w:val="es-MX"/>
        </w:rPr>
        <w:t>b</w:t>
      </w:r>
      <w:r w:rsidRPr="00F227EE">
        <w:rPr>
          <w:rFonts w:ascii="Times New Roman" w:hAnsi="Times New Roman" w:cs="Times New Roman"/>
          <w:lang w:val="es-MX"/>
        </w:rPr>
        <w:t>o</w:t>
      </w:r>
      <w:r w:rsidR="00F20B3F">
        <w:rPr>
          <w:rFonts w:ascii="Times New Roman" w:hAnsi="Times New Roman" w:cs="Times New Roman"/>
          <w:lang w:val="es-MX"/>
        </w:rPr>
        <w:t>l</w:t>
      </w:r>
      <w:r w:rsidRPr="00F227EE">
        <w:rPr>
          <w:rFonts w:ascii="Times New Roman" w:hAnsi="Times New Roman" w:cs="Times New Roman"/>
          <w:lang w:val="es-MX"/>
        </w:rPr>
        <w:t xml:space="preserve">us o Hercóbulus. Pero en lo que sí existe consenso es en que la aparición de este cuerpo coincide milenariamente como el fin de las civilizaciones. Vendría a ser una especie de filtro o catalizador que cada cierto tiempo purifica y limpia la Tierra de las impurezas con que los seres humanos la contaminan, dando paso a nuevas eras. Cada pasada del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sería un nuevo Apocalipsis para la Tierra. Pero para cada civilización sería el único.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Pese a lo falseado de muchas informaciones y del manto de silencio y censura que oficialmente se intenta desplegar en torno al tema para evitar el pánico, se afirma que los astrónomos detectaron al planeta hace más de 20 años, y que la preocupación en los medios de inteligencias de Estados Unidos es enorme, ya que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estaría llegando a Plutón. La principal base en la que se afirman las hipótesis para creer que hay un "algo" extraño dando vueltas es la curvatura de la luz alrededor de la masa planetaria, debido al gran poder gravitacional que ésta tiene. En </w:t>
      </w:r>
      <w:r w:rsidRPr="00F227EE">
        <w:rPr>
          <w:rFonts w:ascii="Times New Roman" w:hAnsi="Times New Roman" w:cs="Times New Roman"/>
          <w:lang w:val="es-MX"/>
        </w:rPr>
        <w:lastRenderedPageBreak/>
        <w:t xml:space="preserve">1980, el periódico O Globo de Brasil informó que las sondas Pioneer 10 y 15 buscaban un supuesto planeta X que con su fuerza gravitatoria alteró las órbitas de Neptuno y Urano.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Según el astrónomo Joseph Lando, los cometas comunes como el Hale-Bopp alcanzan su velocidad máxima al circundar el Sol (unos 30km/s) y su velocidad mínima en el punto más lejano del sol (unos 2 km/s) a unos 36,000,000,000 km de distancia. El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en cambio, no se comporta de esta forma porque está orbitando dos estrellas, y su velocidad máxima la alcanza justamente en medio de ambas.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 el planeta-cometa pasa a 14 millones de kilómetros entonces esto equivale a 36.36 la distancia de la Luna a la Tierra. Al parecer, insuficiente para evitar el cataclismo. </w:t>
      </w:r>
    </w:p>
    <w:p w:rsidR="00AA74C3" w:rsidRPr="00F227EE" w:rsidRDefault="00AA74C3" w:rsidP="0048391F">
      <w:pPr>
        <w:pStyle w:val="Citadestacada"/>
        <w:spacing w:line="276" w:lineRule="auto"/>
        <w:rPr>
          <w:rFonts w:ascii="Times New Roman" w:hAnsi="Times New Roman" w:cs="Times New Roman"/>
          <w:b/>
          <w:color w:val="7030A0"/>
          <w:sz w:val="22"/>
          <w:szCs w:val="22"/>
          <w:lang w:val="es-MX"/>
        </w:rPr>
      </w:pPr>
      <w:bookmarkStart w:id="23" w:name="_Toc245487172"/>
      <w:r w:rsidRPr="00F227EE">
        <w:rPr>
          <w:rFonts w:ascii="Times New Roman" w:hAnsi="Times New Roman" w:cs="Times New Roman"/>
          <w:b/>
          <w:color w:val="7030A0"/>
          <w:sz w:val="22"/>
          <w:szCs w:val="22"/>
          <w:lang w:val="es-MX"/>
        </w:rPr>
        <w:t>Los efectos ya son tangibles</w:t>
      </w:r>
      <w:bookmarkEnd w:id="23"/>
      <w:r w:rsidRPr="00F227EE">
        <w:rPr>
          <w:rFonts w:ascii="Times New Roman" w:hAnsi="Times New Roman" w:cs="Times New Roman"/>
          <w:b/>
          <w:color w:val="7030A0"/>
          <w:sz w:val="22"/>
          <w:szCs w:val="22"/>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Uno de los primeros y más patentes efectos de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en el planeta será sobre la corteza terrestre. Se sabe que ya existe un agrietamiento de la misma, que se extiende por toda la superficie de la Tierra aunque es más intensa en el océano Pacífico, provocado por diversas causas naturales, con una longitud de unos 90,000 km, una anchura media de 40 km y una profundidad promedio de 2,5 km.  En algunos lugares la rotura de la corteza ha llegado ya hasta el punto de poner en contacto directo el magma ígneo del interior de la Tierra con el agua del mar. Las enormes cantidades de vapor de agua producidas estarían presionando a las capas geológicas superficiales, provocando su progresiva desestabilización y un aumento de los terremotos y de la actividad volcánica. Muchos sostienen que la oleada de terremotos del 1999 fue una muestra de esto. Y sin lugar a duda el maremoto de Asia, fue consecuencia del mismo fenómeno.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Se piensa que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también alterará el clima terrestre, favoreciendo por ejemplo la aparición del fenómeno de "El Niño" en el océano Pacífico, caracterizado por un calentamiento periódico de las aguas que afecta el clima del planeta, produciendo sequía e inundaciones, hambre y plagas, incendios, epidemias y huracanes a escala mundial. La verdadera causa del calentamiento de las aguas sería el contacto de las rocas fundidas del interior de la Tierra con el océano a través del agrietamiento terrestre. El progresivo acercamiento de este gigantesco planeta aumentará este contacto entre el fuego y el agua y, en consecuencia, el desequilibrio térmico del clima mundial.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Desde 1980 se han producido cuatro de las apariciones más fuertes y destructivas de "El Niño". Entre 1982 y 1983 causó la muerte de unas 2000 personas por desastres naturales y daños materiales de 13,000 millones de dólares. En 1997 originó la muerte de 2</w:t>
      </w:r>
      <w:r w:rsidR="00EA6766" w:rsidRPr="00F227EE">
        <w:rPr>
          <w:rFonts w:ascii="Times New Roman" w:hAnsi="Times New Roman" w:cs="Times New Roman"/>
          <w:lang w:val="es-MX"/>
        </w:rPr>
        <w:t>,</w:t>
      </w:r>
      <w:r w:rsidRPr="00F227EE">
        <w:rPr>
          <w:rFonts w:ascii="Times New Roman" w:hAnsi="Times New Roman" w:cs="Times New Roman"/>
          <w:lang w:val="es-MX"/>
        </w:rPr>
        <w:t xml:space="preserve">100 personas y daños por unos 33,000 millones de dólares, y en el desierto costero de Sechura, en Perú, las lluvias crearon el segundo lago más grande del país con 150 km de largo, 30 km de ancho y 3 metros de profundidad. En América del Sur las aguas costeras de algunas zonas alcanzaron casi 30ºC, mientras en Australia llegaron a los 31ºC y se capturaron atunes en el golfo de Alaska. El mismo año, el huracán Linda con vientos de 300 km/h fue uno de los mayores que se han registrado en el Pacífico oriental. </w:t>
      </w:r>
    </w:p>
    <w:p w:rsidR="00EA6766" w:rsidRPr="00F227EE" w:rsidRDefault="00EA6766" w:rsidP="0048391F">
      <w:pPr>
        <w:spacing w:line="276" w:lineRule="auto"/>
        <w:jc w:val="center"/>
        <w:rPr>
          <w:rFonts w:ascii="Times New Roman" w:hAnsi="Times New Roman" w:cs="Times New Roman"/>
        </w:rPr>
      </w:pPr>
      <w:r w:rsidRPr="00F227EE">
        <w:rPr>
          <w:rFonts w:ascii="Times New Roman" w:hAnsi="Times New Roman" w:cs="Times New Roman"/>
          <w:noProof/>
          <w:lang w:val="es-MX" w:eastAsia="es-MX" w:bidi="ar-SA"/>
        </w:rPr>
        <w:lastRenderedPageBreak/>
        <w:drawing>
          <wp:inline distT="0" distB="0" distL="0" distR="0">
            <wp:extent cx="2247898" cy="2366210"/>
            <wp:effectExtent l="19050" t="0" r="2" b="0"/>
            <wp:docPr id="22" name="10 Imagen" descr="tsunami-phuket-f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sunami-phuket-full.jpg"/>
                    <pic:cNvPicPr/>
                  </pic:nvPicPr>
                  <pic:blipFill>
                    <a:blip r:embed="rId181"/>
                    <a:stretch>
                      <a:fillRect/>
                    </a:stretch>
                  </pic:blipFill>
                  <pic:spPr>
                    <a:xfrm>
                      <a:off x="0" y="0"/>
                      <a:ext cx="2252658" cy="2371220"/>
                    </a:xfrm>
                    <a:prstGeom prst="rect">
                      <a:avLst/>
                    </a:prstGeom>
                  </pic:spPr>
                </pic:pic>
              </a:graphicData>
            </a:graphic>
          </wp:inline>
        </w:drawing>
      </w:r>
    </w:p>
    <w:p w:rsidR="00EA6766" w:rsidRPr="00444123" w:rsidRDefault="006764CB" w:rsidP="0048391F">
      <w:pPr>
        <w:spacing w:line="276" w:lineRule="auto"/>
        <w:jc w:val="center"/>
        <w:rPr>
          <w:rFonts w:ascii="Times New Roman" w:hAnsi="Times New Roman" w:cs="Times New Roman"/>
          <w:b/>
          <w:sz w:val="18"/>
          <w:lang w:val="es-MX"/>
        </w:rPr>
      </w:pPr>
      <w:r w:rsidRPr="00444123">
        <w:rPr>
          <w:rFonts w:ascii="Times New Roman" w:hAnsi="Times New Roman" w:cs="Times New Roman"/>
          <w:b/>
          <w:i/>
          <w:sz w:val="18"/>
          <w:lang w:val="es-MX"/>
        </w:rPr>
        <w:t>Fotografía 5.3  Tsunami</w:t>
      </w:r>
      <w:r w:rsidRPr="00444123">
        <w:rPr>
          <w:rStyle w:val="Refdenotaalpie"/>
          <w:rFonts w:ascii="Times New Roman" w:hAnsi="Times New Roman" w:cs="Times New Roman"/>
          <w:b/>
          <w:sz w:val="18"/>
        </w:rPr>
        <w:footnoteReference w:id="76"/>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Y lo que viene sería peor, porque conforme el planeta se acerque a la Tierra, su gigantesca fuerza de atracción gravitatoria atraerá</w:t>
      </w:r>
      <w:r w:rsidR="004E7771" w:rsidRPr="00F227EE">
        <w:rPr>
          <w:rFonts w:ascii="Times New Roman" w:hAnsi="Times New Roman" w:cs="Times New Roman"/>
          <w:lang w:val="es-MX"/>
        </w:rPr>
        <w:t xml:space="preserve"> probablemente</w:t>
      </w:r>
      <w:r w:rsidRPr="00F227EE">
        <w:rPr>
          <w:rFonts w:ascii="Times New Roman" w:hAnsi="Times New Roman" w:cs="Times New Roman"/>
          <w:lang w:val="es-MX"/>
        </w:rPr>
        <w:t xml:space="preserve"> al magma fundido hacia la superficie terrestre aumentando el número e intensidad de terremotos, maremotos y erupciones volcánicas, que alcanzarán magnitudes nunca antes vistas. Cuando ocurra el mayor acercamiento a la Tierra se produciría el cataclismo final, con la inversión de los ejes de rotación terrestres. </w:t>
      </w:r>
    </w:p>
    <w:p w:rsidR="00AA74C3" w:rsidRPr="00F227EE" w:rsidRDefault="00AA74C3" w:rsidP="0048391F">
      <w:pPr>
        <w:pStyle w:val="Citadestacada"/>
        <w:spacing w:line="276" w:lineRule="auto"/>
        <w:rPr>
          <w:rFonts w:ascii="Times New Roman" w:hAnsi="Times New Roman" w:cs="Times New Roman"/>
          <w:b/>
          <w:color w:val="7030A0"/>
          <w:sz w:val="22"/>
          <w:szCs w:val="22"/>
          <w:lang w:val="es-MX"/>
        </w:rPr>
      </w:pPr>
      <w:bookmarkStart w:id="24" w:name="_Toc245487173"/>
      <w:r w:rsidRPr="00F227EE">
        <w:rPr>
          <w:rFonts w:ascii="Times New Roman" w:hAnsi="Times New Roman" w:cs="Times New Roman"/>
          <w:b/>
          <w:color w:val="7030A0"/>
          <w:sz w:val="22"/>
          <w:szCs w:val="22"/>
          <w:lang w:val="es-MX"/>
        </w:rPr>
        <w:t>Los rusos lo saben</w:t>
      </w:r>
      <w:bookmarkEnd w:id="24"/>
      <w:r w:rsidRPr="00F227EE">
        <w:rPr>
          <w:rFonts w:ascii="Times New Roman" w:hAnsi="Times New Roman" w:cs="Times New Roman"/>
          <w:b/>
          <w:color w:val="7030A0"/>
          <w:sz w:val="22"/>
          <w:szCs w:val="22"/>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existencia y amenaza del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está más reconocida oficialmente en los gobiernos y cúpulas oficialistas de muchos países de lo que pudiera pensarse, aunque obviamente es una información “ultra secreta” sobre la que pende la más férrea de las censuras. Aún así, en el Volumen 10, Número 4 (Junio-Julio </w:t>
      </w:r>
      <w:r w:rsidRPr="00F227EE">
        <w:rPr>
          <w:rFonts w:ascii="Times New Roman" w:hAnsi="Times New Roman" w:cs="Times New Roman"/>
          <w:lang w:val="es-MX"/>
        </w:rPr>
        <w:lastRenderedPageBreak/>
        <w:t xml:space="preserve">2003) de la revista australiana Nexus </w:t>
      </w:r>
      <w:r w:rsidR="00E7308E">
        <w:rPr>
          <w:rStyle w:val="Refdenotaalpie"/>
          <w:rFonts w:ascii="Times New Roman" w:hAnsi="Times New Roman" w:cs="Times New Roman"/>
          <w:lang w:val="es-MX"/>
        </w:rPr>
        <w:footnoteReference w:id="77"/>
      </w:r>
      <w:r w:rsidRPr="00F227EE">
        <w:rPr>
          <w:rFonts w:ascii="Times New Roman" w:hAnsi="Times New Roman" w:cs="Times New Roman"/>
          <w:lang w:val="es-MX"/>
        </w:rPr>
        <w:t xml:space="preserve">, se publicó el texto de una entrevista televisiva realizada a Valery Uvarov, cabeza del Departamento de Investigación OVNI, Ciencia y Tecnología de la Academia de Seguridad Nacional de Rusia, por Graham W. Birdsall, Editor de la Revista UFO del Reino Unido durante el XII Congreso Internacional OVNI, celebrado del 2 al 8 de Febrero del 2003 en Laughlin, estado de Nevada, en Estados Unidos.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En la ocasión, Valery Uvarov explicó, entre otras materias, que la existencia del llamado Planeta X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está íntimamente relacionada con una Instalación material levantada hace mucho tiempo en Siberia, varios cientos de kilómetros al norte de Tunguska, donde tuvo lugar la famosa explosión de Tunguska en 1908, causada por un meteoro que fue destruido por un misil generado en dicha Instalación. Según la experta, los textos de Echutin Apposs Alanhor, de 4,000 años de antigüedad, ya describían la Instalación y lo que allí opera como un sistema de poder. Los rusos localizaron esta fuente de energía durante el conflicto en Yugoslavia, cuando se apreció un aumento en la emisión de la misma, por lo que parece claro que la Instalación reacciona frente a los disturbios y conflictos sociales. Ella misma estaría manteniendo a </w:t>
      </w:r>
      <w:r w:rsidR="005D26FD" w:rsidRPr="00F227EE">
        <w:rPr>
          <w:rFonts w:ascii="Times New Roman" w:hAnsi="Times New Roman" w:cs="Times New Roman"/>
          <w:lang w:val="es-MX"/>
        </w:rPr>
        <w:t>Hercólobus</w:t>
      </w:r>
      <w:r w:rsidRPr="00F227EE">
        <w:rPr>
          <w:rFonts w:ascii="Times New Roman" w:hAnsi="Times New Roman" w:cs="Times New Roman"/>
          <w:lang w:val="es-MX"/>
        </w:rPr>
        <w:t xml:space="preserve"> en una órbita estable, y los astrónomos sostienen que no hay nada que temer.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Valery Uvarov textualmente dijo: "En la Academia estamos seguros de que ese planeta esta habitado, y de que la Instalación está diseñada para protegerlos a ellos y a nosotros. Nada peligroso ocurrirá. Todo está bajo control. Nuestras investigaciones han demostrado que la Tierra tiene un pulso, una frecuencia finamente entonada que afecta a cada criatura viviente. Unos 12,500 años atrás, este pulso correspondía a 360 </w:t>
      </w:r>
      <w:r w:rsidRPr="00F227EE">
        <w:rPr>
          <w:rFonts w:ascii="Times New Roman" w:hAnsi="Times New Roman" w:cs="Times New Roman"/>
          <w:lang w:val="es-MX"/>
        </w:rPr>
        <w:lastRenderedPageBreak/>
        <w:t xml:space="preserve">días del año según el viejo calendario egipcio, pero entonces un asteroide impactó la Tierra y su órbita fue alterada artificialmente para compensar esto, por lo que el planeta se movió alejándose del sol, a una frecuencia-pulso de 365. Esto nos ha llevado a creer que tenemos amigos que cuidan de nosotros silenciosamente. Ellos no permitieron en ese entonces, y no permitirán ahora, a ningún planeta, cometa o asteroide, impactar y destruir la Tierra. Esto está absolutamente claro".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niveles de radiación han sido constantemente monitoreados por los últimos seis años, y llama la atención que en el último tiempo los animales hayan dejado los bosques de la región, ya que dos meses antes de la explosión de Tungunska sucedió lo mismo. "Fue como si la instalación se fortaleciera para lidiar con el asteroide, y aumentaron los niveles de radiación. Lo mismo está pasando ahora" sostuvo Valery Uvarov.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Para concluir, la NASA y el gobierno estadounidense han tratado de desvirtuar a toda costa este evento y para eso citamos lo siguiente: El miércoles 3 de septiembre el programa NEO de JPL-NASA anunció que quedaba descartada la posibilidad de choque del asteroide 2003 QQ47 con la Tierra el 20 de marzo de 2014.</w:t>
      </w:r>
      <w:r w:rsidRPr="00F227EE">
        <w:rPr>
          <w:rStyle w:val="Refdenotaalpie"/>
          <w:rFonts w:ascii="Times New Roman" w:hAnsi="Times New Roman" w:cs="Times New Roman"/>
        </w:rPr>
        <w:footnoteReference w:id="78"/>
      </w:r>
      <w:r w:rsidRPr="00F227EE">
        <w:rPr>
          <w:rFonts w:ascii="Times New Roman" w:hAnsi="Times New Roman" w:cs="Times New Roman"/>
          <w:lang w:val="es-MX"/>
        </w:rPr>
        <w:t xml:space="preserve"> </w:t>
      </w: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 xml:space="preserve">En Internet, se pueden encontrar informaciones catastróficas como lo que describe Samael Aun Weor en su libro “Los hijos del quinto sol” y en “Hercólobus o el planeta rojo”, quien tiene muchos libros escritos y una gran cantidad de seguidores, pero con quien difiero totalmente en sus apreciaciones, ya que considero que no tienen fundamentos serios, además de que ha realizado anuncios proféticos del fin del mundo desde finales del </w:t>
      </w:r>
      <w:r w:rsidRPr="00F227EE">
        <w:rPr>
          <w:sz w:val="22"/>
          <w:szCs w:val="22"/>
          <w:lang w:val="es-MX"/>
        </w:rPr>
        <w:lastRenderedPageBreak/>
        <w:t xml:space="preserve">siglo XX y nada de eso ha sucedido.  Como ejemplo presento la siguiente trascripción literal: </w:t>
      </w:r>
    </w:p>
    <w:p w:rsidR="00AA74C3" w:rsidRPr="00F227EE" w:rsidRDefault="00AF12A7" w:rsidP="0048391F">
      <w:pPr>
        <w:pStyle w:val="NormalWeb"/>
        <w:spacing w:before="0" w:beforeAutospacing="0" w:after="0" w:afterAutospacing="0" w:line="276" w:lineRule="auto"/>
        <w:ind w:right="30"/>
        <w:jc w:val="both"/>
        <w:rPr>
          <w:i/>
          <w:iCs/>
          <w:sz w:val="22"/>
          <w:szCs w:val="22"/>
          <w:lang w:val="es-MX"/>
        </w:rPr>
      </w:pPr>
      <w:r w:rsidRPr="00F227EE">
        <w:rPr>
          <w:i/>
          <w:iCs/>
          <w:noProof/>
          <w:sz w:val="22"/>
          <w:szCs w:val="22"/>
          <w:lang w:val="es-MX" w:eastAsia="es-MX" w:bidi="ar-SA"/>
        </w:rPr>
        <w:drawing>
          <wp:anchor distT="47625" distB="47625" distL="47625" distR="47625" simplePos="0" relativeHeight="251703296" behindDoc="0" locked="0" layoutInCell="1" allowOverlap="0">
            <wp:simplePos x="0" y="0"/>
            <wp:positionH relativeFrom="column">
              <wp:posOffset>285115</wp:posOffset>
            </wp:positionH>
            <wp:positionV relativeFrom="line">
              <wp:posOffset>141605</wp:posOffset>
            </wp:positionV>
            <wp:extent cx="3308350" cy="2023110"/>
            <wp:effectExtent l="19050" t="0" r="6350" b="0"/>
            <wp:wrapTopAndBottom/>
            <wp:docPr id="44" name="Imagen 6" descr="C:\Documents and Settings\Erich\Mis documentos\Mi libro\Hercólobus el Planeta X_archivos\hercolobu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Erich\Mis documentos\Mi libro\Hercólobus el Planeta X_archivos\hercolobus_2.jpg"/>
                    <pic:cNvPicPr>
                      <a:picLocks noChangeAspect="1" noChangeArrowheads="1"/>
                    </pic:cNvPicPr>
                  </pic:nvPicPr>
                  <pic:blipFill>
                    <a:blip r:embed="rId182"/>
                    <a:srcRect/>
                    <a:stretch>
                      <a:fillRect/>
                    </a:stretch>
                  </pic:blipFill>
                  <pic:spPr bwMode="auto">
                    <a:xfrm>
                      <a:off x="0" y="0"/>
                      <a:ext cx="3308350" cy="2023110"/>
                    </a:xfrm>
                    <a:prstGeom prst="rect">
                      <a:avLst/>
                    </a:prstGeom>
                    <a:noFill/>
                    <a:ln w="9525">
                      <a:noFill/>
                      <a:miter lim="800000"/>
                      <a:headEnd/>
                      <a:tailEnd/>
                    </a:ln>
                  </pic:spPr>
                </pic:pic>
              </a:graphicData>
            </a:graphic>
          </wp:anchor>
        </w:drawing>
      </w:r>
    </w:p>
    <w:p w:rsidR="00AA74C3" w:rsidRPr="00444123" w:rsidRDefault="00AA74C3" w:rsidP="0048391F">
      <w:pPr>
        <w:spacing w:line="276" w:lineRule="auto"/>
        <w:jc w:val="center"/>
        <w:rPr>
          <w:rFonts w:ascii="Times New Roman" w:hAnsi="Times New Roman" w:cs="Times New Roman"/>
          <w:b/>
          <w:i/>
          <w:sz w:val="18"/>
          <w:lang w:val="es-MX"/>
        </w:rPr>
      </w:pPr>
      <w:r w:rsidRPr="00444123">
        <w:rPr>
          <w:rFonts w:ascii="Times New Roman" w:hAnsi="Times New Roman" w:cs="Times New Roman"/>
          <w:b/>
          <w:i/>
          <w:sz w:val="18"/>
          <w:lang w:val="es-MX"/>
        </w:rPr>
        <w:t xml:space="preserve">Figura </w:t>
      </w:r>
      <w:r w:rsidR="006764CB" w:rsidRPr="00444123">
        <w:rPr>
          <w:rFonts w:ascii="Times New Roman" w:hAnsi="Times New Roman" w:cs="Times New Roman"/>
          <w:b/>
          <w:i/>
          <w:sz w:val="18"/>
          <w:lang w:val="es-MX"/>
        </w:rPr>
        <w:t>5.4</w:t>
      </w:r>
      <w:r w:rsidRPr="00444123">
        <w:rPr>
          <w:rFonts w:ascii="Times New Roman" w:hAnsi="Times New Roman" w:cs="Times New Roman"/>
          <w:b/>
          <w:i/>
          <w:sz w:val="18"/>
          <w:lang w:val="es-MX"/>
        </w:rPr>
        <w:t xml:space="preserve">   Ubicación del planeta Hercólobus, según Samael Aun Weor</w:t>
      </w:r>
    </w:p>
    <w:p w:rsidR="00AA74C3" w:rsidRPr="00F227EE" w:rsidRDefault="00AA74C3" w:rsidP="0048391F">
      <w:pPr>
        <w:pStyle w:val="NormalWeb"/>
        <w:spacing w:before="0" w:beforeAutospacing="0" w:after="0" w:afterAutospacing="0" w:line="276" w:lineRule="auto"/>
        <w:ind w:right="30"/>
        <w:jc w:val="both"/>
        <w:rPr>
          <w:i/>
          <w:iCs/>
          <w:sz w:val="22"/>
          <w:szCs w:val="22"/>
          <w:lang w:val="es-MX"/>
        </w:rPr>
      </w:pPr>
    </w:p>
    <w:p w:rsidR="00AA74C3" w:rsidRPr="00F227EE" w:rsidRDefault="00AA74C3" w:rsidP="0048391F">
      <w:pPr>
        <w:pStyle w:val="NormalWeb"/>
        <w:spacing w:before="0" w:beforeAutospacing="0" w:after="0" w:afterAutospacing="0" w:line="276" w:lineRule="auto"/>
        <w:ind w:left="708" w:right="30"/>
        <w:jc w:val="both"/>
        <w:rPr>
          <w:sz w:val="22"/>
          <w:szCs w:val="22"/>
          <w:lang w:val="es-MX"/>
        </w:rPr>
      </w:pPr>
      <w:r w:rsidRPr="00F227EE">
        <w:rPr>
          <w:i/>
          <w:iCs/>
          <w:sz w:val="22"/>
          <w:szCs w:val="22"/>
          <w:lang w:val="es-MX"/>
        </w:rPr>
        <w:t xml:space="preserve">"La Revolución de los ejes de la tierra se apresurara violentamente, lo que es polo será ecuador y parte del ecuador serán los polos. </w:t>
      </w:r>
    </w:p>
    <w:p w:rsidR="00AA74C3" w:rsidRPr="00F227EE" w:rsidRDefault="00AA74C3" w:rsidP="0048391F">
      <w:pPr>
        <w:pStyle w:val="NormalWeb"/>
        <w:spacing w:before="0" w:beforeAutospacing="0" w:after="0" w:afterAutospacing="0" w:line="276" w:lineRule="auto"/>
        <w:ind w:left="708" w:right="30"/>
        <w:jc w:val="both"/>
        <w:rPr>
          <w:sz w:val="22"/>
          <w:szCs w:val="22"/>
          <w:lang w:val="es-MX"/>
        </w:rPr>
      </w:pPr>
      <w:r w:rsidRPr="00F227EE">
        <w:rPr>
          <w:i/>
          <w:iCs/>
          <w:sz w:val="22"/>
          <w:szCs w:val="22"/>
          <w:lang w:val="es-MX"/>
        </w:rPr>
        <w:br/>
        <w:t xml:space="preserve">El magnetismo de este planeta despertará los volcanes inactivos, atraerá el fuego del centro de la tierra, haciendo que los volcanes entren en erupción y provocando de esta forma los terremotos en cadena. </w:t>
      </w:r>
    </w:p>
    <w:p w:rsidR="00AA74C3" w:rsidRPr="00F227EE" w:rsidRDefault="00AA74C3" w:rsidP="0048391F">
      <w:pPr>
        <w:pStyle w:val="NormalWeb"/>
        <w:spacing w:before="0" w:beforeAutospacing="0" w:after="0" w:afterAutospacing="0" w:line="276" w:lineRule="auto"/>
        <w:ind w:left="708" w:right="30"/>
        <w:jc w:val="both"/>
        <w:rPr>
          <w:sz w:val="22"/>
          <w:szCs w:val="22"/>
          <w:lang w:val="es-MX"/>
        </w:rPr>
      </w:pPr>
      <w:r w:rsidRPr="00F227EE">
        <w:rPr>
          <w:sz w:val="22"/>
          <w:szCs w:val="22"/>
          <w:lang w:val="es-MX"/>
        </w:rPr>
        <w:t> </w:t>
      </w:r>
    </w:p>
    <w:p w:rsidR="00AA74C3" w:rsidRPr="00F227EE" w:rsidRDefault="00AA74C3" w:rsidP="0048391F">
      <w:pPr>
        <w:pStyle w:val="NormalWeb"/>
        <w:spacing w:before="0" w:beforeAutospacing="0" w:after="0" w:afterAutospacing="0" w:line="276" w:lineRule="auto"/>
        <w:ind w:left="708" w:right="30"/>
        <w:jc w:val="both"/>
        <w:rPr>
          <w:sz w:val="22"/>
          <w:szCs w:val="22"/>
          <w:lang w:val="es-MX"/>
        </w:rPr>
      </w:pPr>
      <w:r w:rsidRPr="00F227EE">
        <w:rPr>
          <w:i/>
          <w:iCs/>
          <w:sz w:val="22"/>
          <w:szCs w:val="22"/>
          <w:lang w:val="es-MX"/>
        </w:rPr>
        <w:t xml:space="preserve">Muchas super metrópolis como París, Roma, New York, Moscú, desaparecerán de acuerdo a su peso en la Ley del Karma, las pequeñas ciudades entrarán en crisis social, cultural y económica con los éxodos de personas que como bestias buscarán refugio. </w:t>
      </w:r>
    </w:p>
    <w:p w:rsidR="00AA74C3" w:rsidRPr="00F227EE" w:rsidRDefault="00AA74C3" w:rsidP="0048391F">
      <w:pPr>
        <w:pStyle w:val="NormalWeb"/>
        <w:spacing w:before="0" w:beforeAutospacing="0" w:after="0" w:afterAutospacing="0" w:line="276" w:lineRule="auto"/>
        <w:ind w:left="708" w:right="30"/>
        <w:jc w:val="both"/>
        <w:rPr>
          <w:i/>
          <w:iCs/>
          <w:sz w:val="22"/>
          <w:szCs w:val="22"/>
          <w:lang w:val="es-MX"/>
        </w:rPr>
      </w:pPr>
      <w:r w:rsidRPr="00F227EE">
        <w:rPr>
          <w:sz w:val="22"/>
          <w:szCs w:val="22"/>
          <w:lang w:val="es-MX"/>
        </w:rPr>
        <w:br/>
      </w:r>
      <w:r w:rsidRPr="00F227EE">
        <w:rPr>
          <w:i/>
          <w:iCs/>
          <w:sz w:val="22"/>
          <w:szCs w:val="22"/>
          <w:lang w:val="es-MX"/>
        </w:rPr>
        <w:t xml:space="preserve">En algunos países con armas y centros nucleares </w:t>
      </w:r>
      <w:r w:rsidRPr="00F227EE">
        <w:rPr>
          <w:i/>
          <w:iCs/>
          <w:sz w:val="22"/>
          <w:szCs w:val="22"/>
          <w:lang w:val="es-MX"/>
        </w:rPr>
        <w:lastRenderedPageBreak/>
        <w:t xml:space="preserve">estarán en emergencia. Muchos virus inactivos saldrán a gobernar en el caos humano. Enfermedades olvidadas surgirán causando desconcierto en el terreno científico. Mutaciones de animales de laboratorios tomarán las calles y avenidas, </w:t>
      </w:r>
      <w:r w:rsidR="0011200B">
        <w:rPr>
          <w:i/>
          <w:iCs/>
          <w:sz w:val="22"/>
          <w:szCs w:val="22"/>
          <w:lang w:val="es-MX"/>
        </w:rPr>
        <w:t>sólo</w:t>
      </w:r>
      <w:r w:rsidRPr="00F227EE">
        <w:rPr>
          <w:i/>
          <w:iCs/>
          <w:sz w:val="22"/>
          <w:szCs w:val="22"/>
          <w:lang w:val="es-MX"/>
        </w:rPr>
        <w:t xml:space="preserve"> con los Poderes de los Altos Iniciados se les podrá combatir</w:t>
      </w:r>
    </w:p>
    <w:p w:rsidR="00AA74C3" w:rsidRPr="00F227EE" w:rsidRDefault="00AA74C3" w:rsidP="0048391F">
      <w:pPr>
        <w:pStyle w:val="NormalWeb"/>
        <w:spacing w:before="0" w:beforeAutospacing="0" w:after="0" w:afterAutospacing="0" w:line="276" w:lineRule="auto"/>
        <w:ind w:left="708" w:right="30"/>
        <w:jc w:val="both"/>
        <w:rPr>
          <w:i/>
          <w:iCs/>
          <w:sz w:val="22"/>
          <w:szCs w:val="22"/>
          <w:lang w:val="es-MX"/>
        </w:rPr>
      </w:pPr>
    </w:p>
    <w:p w:rsidR="00AA74C3" w:rsidRPr="00F227EE" w:rsidRDefault="00AA74C3" w:rsidP="0048391F">
      <w:pPr>
        <w:pStyle w:val="NormalWeb"/>
        <w:spacing w:before="0" w:beforeAutospacing="0" w:after="0" w:afterAutospacing="0" w:line="276" w:lineRule="auto"/>
        <w:ind w:left="708" w:right="30"/>
        <w:jc w:val="both"/>
        <w:rPr>
          <w:i/>
          <w:iCs/>
          <w:sz w:val="22"/>
          <w:szCs w:val="22"/>
          <w:lang w:val="es-MX"/>
        </w:rPr>
      </w:pPr>
      <w:r w:rsidRPr="00F227EE">
        <w:rPr>
          <w:i/>
          <w:iCs/>
          <w:sz w:val="22"/>
          <w:szCs w:val="22"/>
          <w:lang w:val="es-MX"/>
        </w:rPr>
        <w:t xml:space="preserve">El 11 de Agosto de 1999, coincidiendo con el último eclipse del milenio, Hercólobus llegará a ese punto tan cercano a nuestro planeta, y según la información que hemos podido recabar, esta aproximación volverá a enderezar el eje planetario (o lo desviará aún más) y volverá a invertir el sentido de rotación terrestre”. </w:t>
      </w:r>
    </w:p>
    <w:p w:rsidR="00AA74C3" w:rsidRPr="00F227EE" w:rsidRDefault="00AA74C3" w:rsidP="0048391F">
      <w:pPr>
        <w:pStyle w:val="NormalWeb"/>
        <w:spacing w:before="0" w:beforeAutospacing="0" w:after="0" w:afterAutospacing="0" w:line="276" w:lineRule="auto"/>
        <w:ind w:right="30"/>
        <w:jc w:val="both"/>
        <w:rPr>
          <w:i/>
          <w:iCs/>
          <w:sz w:val="22"/>
          <w:szCs w:val="22"/>
          <w:lang w:val="es-MX"/>
        </w:rPr>
      </w:pPr>
    </w:p>
    <w:p w:rsidR="00AA74C3" w:rsidRPr="00F227EE" w:rsidRDefault="00AA74C3" w:rsidP="0048391F">
      <w:pPr>
        <w:pStyle w:val="NormalWeb"/>
        <w:spacing w:before="0" w:beforeAutospacing="0" w:after="0" w:afterAutospacing="0" w:line="276" w:lineRule="auto"/>
        <w:ind w:right="30"/>
        <w:jc w:val="both"/>
        <w:rPr>
          <w:iCs/>
          <w:sz w:val="22"/>
          <w:szCs w:val="22"/>
          <w:lang w:val="es-MX"/>
        </w:rPr>
      </w:pPr>
      <w:r w:rsidRPr="00F227EE">
        <w:rPr>
          <w:iCs/>
          <w:sz w:val="22"/>
          <w:szCs w:val="22"/>
          <w:lang w:val="es-MX"/>
        </w:rPr>
        <w:t>Como puede apreciarse, estas declaraciones son catastróficas y no hacen otra cosa que causar pánico entre la gente. Otras fuentes presentan también notas alarmantes pero que también poseen graves contradicciones, fechas que no se han cumplido, etc. Este es el caso que presento a continuación, un extracto de nota que firma un astrónomo chileno de nombre Carlos Muñoz Ferrada, quien envió una carta a la Universidad de Harvard:</w:t>
      </w:r>
    </w:p>
    <w:p w:rsidR="00AA74C3" w:rsidRPr="00F227EE" w:rsidRDefault="00AA74C3" w:rsidP="0048391F">
      <w:pPr>
        <w:pStyle w:val="NormalWeb"/>
        <w:spacing w:before="0" w:beforeAutospacing="0" w:after="0" w:afterAutospacing="0" w:line="276" w:lineRule="auto"/>
        <w:ind w:right="30"/>
        <w:jc w:val="both"/>
        <w:rPr>
          <w:sz w:val="22"/>
          <w:szCs w:val="22"/>
          <w:lang w:val="es-MX"/>
        </w:rPr>
      </w:pPr>
      <w:r w:rsidRPr="00F227EE">
        <w:rPr>
          <w:sz w:val="22"/>
          <w:szCs w:val="22"/>
          <w:lang w:val="es-MX"/>
        </w:rPr>
        <w:t> </w:t>
      </w:r>
    </w:p>
    <w:p w:rsidR="00AA74C3" w:rsidRPr="00F227EE" w:rsidRDefault="00AA74C3" w:rsidP="0048391F">
      <w:pPr>
        <w:pStyle w:val="NormalWeb"/>
        <w:spacing w:before="0" w:beforeAutospacing="0" w:after="0" w:afterAutospacing="0" w:line="276" w:lineRule="auto"/>
        <w:ind w:left="708" w:right="30"/>
        <w:jc w:val="both"/>
        <w:rPr>
          <w:i/>
          <w:sz w:val="22"/>
          <w:szCs w:val="22"/>
          <w:lang w:val="en-US"/>
        </w:rPr>
      </w:pPr>
      <w:r w:rsidRPr="00F227EE">
        <w:rPr>
          <w:bCs/>
          <w:i/>
          <w:sz w:val="22"/>
          <w:szCs w:val="22"/>
          <w:lang w:val="en-US"/>
        </w:rPr>
        <w:t>Brian Marsden</w:t>
      </w:r>
      <w:r w:rsidRPr="00F227EE">
        <w:rPr>
          <w:i/>
          <w:sz w:val="22"/>
          <w:szCs w:val="22"/>
          <w:lang w:val="en-US"/>
        </w:rPr>
        <w:t xml:space="preserve"> </w:t>
      </w:r>
    </w:p>
    <w:p w:rsidR="00AA74C3" w:rsidRPr="00F227EE" w:rsidRDefault="00AA74C3" w:rsidP="0048391F">
      <w:pPr>
        <w:pStyle w:val="NormalWeb"/>
        <w:spacing w:before="0" w:beforeAutospacing="0" w:after="0" w:afterAutospacing="0" w:line="276" w:lineRule="auto"/>
        <w:ind w:left="708" w:right="30"/>
        <w:jc w:val="both"/>
        <w:rPr>
          <w:i/>
          <w:sz w:val="22"/>
          <w:szCs w:val="22"/>
          <w:lang w:val="en-US"/>
        </w:rPr>
      </w:pPr>
      <w:r w:rsidRPr="00F227EE">
        <w:rPr>
          <w:bCs/>
          <w:i/>
          <w:sz w:val="22"/>
          <w:szCs w:val="22"/>
          <w:lang w:val="en-US"/>
        </w:rPr>
        <w:t>Harvard University</w:t>
      </w:r>
    </w:p>
    <w:p w:rsidR="00AA74C3" w:rsidRPr="00F227EE" w:rsidRDefault="00AA74C3" w:rsidP="0048391F">
      <w:pPr>
        <w:pStyle w:val="NormalWeb"/>
        <w:spacing w:before="0" w:beforeAutospacing="0" w:after="0" w:afterAutospacing="0" w:line="276" w:lineRule="auto"/>
        <w:ind w:left="708" w:right="30"/>
        <w:jc w:val="both"/>
        <w:rPr>
          <w:i/>
          <w:sz w:val="22"/>
          <w:szCs w:val="22"/>
          <w:lang w:val="en-US"/>
        </w:rPr>
      </w:pPr>
      <w:r w:rsidRPr="00F227EE">
        <w:rPr>
          <w:bCs/>
          <w:i/>
          <w:sz w:val="22"/>
          <w:szCs w:val="22"/>
          <w:lang w:val="en-US"/>
        </w:rPr>
        <w:t xml:space="preserve">Smithsonian Center for Astrophisics (Specialists in Comets) </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bCs/>
          <w:i/>
          <w:sz w:val="22"/>
          <w:szCs w:val="22"/>
          <w:lang w:val="es-MX"/>
        </w:rPr>
        <w:t>Harvard, Boston, Massachussets, USA</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t xml:space="preserve">Y, al mismo tiempo, el suscrito ha incluido los cálculos, ilustraciones, posiciones siderales, que también los calculó, y los dio a conocer el 11 de junio de 1940, de la lenta penetración al sistema solar, de una nueva y brillante masa cósmica que se aproxima a la Tierra, de </w:t>
      </w:r>
      <w:r w:rsidRPr="00F227EE">
        <w:rPr>
          <w:i/>
          <w:sz w:val="22"/>
          <w:szCs w:val="22"/>
          <w:lang w:val="es-MX"/>
        </w:rPr>
        <w:lastRenderedPageBreak/>
        <w:t xml:space="preserve">un gigantesco cometa planeta (que tiene órbita elíptica como cometa y de gran masa como planeta), de altas vibraciones, pesado, gran campo electromagnético como tres veces al que tiene el planeta Júpiter, alta velocidad, viene vertical a la elíptica terrestre y que viaja en sentido directo  en órbita elíptica en el tiempo de 13 333.3 años, 133.3 siglos, entre nuestro Sol y un </w:t>
      </w:r>
      <w:r w:rsidRPr="00F227EE">
        <w:rPr>
          <w:bCs/>
          <w:i/>
          <w:sz w:val="22"/>
          <w:szCs w:val="22"/>
          <w:lang w:val="es-MX"/>
        </w:rPr>
        <w:t>Sol Negro</w:t>
      </w:r>
      <w:r w:rsidRPr="00F227EE">
        <w:rPr>
          <w:i/>
          <w:sz w:val="22"/>
          <w:szCs w:val="22"/>
          <w:lang w:val="es-MX"/>
        </w:rPr>
        <w:t xml:space="preserve"> de una estrella lejana moribunda que está a 32 billones de km. </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br/>
        <w:t>Este gran astro que se está acercando, con velocidad uniformemente acelerada, pronto debe ser localizado cerca del Polo Norte, al norte de la Corona Boreal, en toda la Osa menor, en las coordenadas siderales ecuatoriales con una ascensión recta igual a 15 h 15 m y una declinación igual más 67</w:t>
      </w:r>
      <w:r w:rsidR="00D62C43" w:rsidRPr="00F227EE">
        <w:rPr>
          <w:i/>
          <w:sz w:val="22"/>
          <w:szCs w:val="22"/>
          <w:lang w:val="es-MX"/>
        </w:rPr>
        <w:t>°</w:t>
      </w:r>
      <w:r w:rsidRPr="00F227EE">
        <w:rPr>
          <w:i/>
          <w:sz w:val="22"/>
          <w:szCs w:val="22"/>
          <w:lang w:val="es-MX"/>
        </w:rPr>
        <w:t xml:space="preserve">20' norte. Y que el jueves 11 de agosto de 1999, d.C., es decir, dentro de 15 años a contar desde 1984, este astro que brillará hasta de día; en esta fecha estará en conjunción: Sol Cometa Luna Tierra, a las 11 h 22 m del tiempo universal. Al mismo tiempo, será el día del gran eclipse total del Sol rojizo. En esos instantes, este misterioso astro estará en perigeo a sólo 10.5 millones de km de la tierra. </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t>(</w:t>
      </w:r>
      <w:r w:rsidRPr="00F227EE">
        <w:rPr>
          <w:bCs/>
          <w:i/>
          <w:sz w:val="22"/>
          <w:szCs w:val="22"/>
          <w:u w:val="single"/>
          <w:lang w:val="es-MX"/>
        </w:rPr>
        <w:t>Nota</w:t>
      </w:r>
      <w:r w:rsidRPr="00F227EE">
        <w:rPr>
          <w:i/>
          <w:sz w:val="22"/>
          <w:szCs w:val="22"/>
          <w:lang w:val="es-MX"/>
        </w:rPr>
        <w:t xml:space="preserve">: el planeta Hercólobus es conocido también como el </w:t>
      </w:r>
      <w:r w:rsidRPr="00F227EE">
        <w:rPr>
          <w:bCs/>
          <w:i/>
          <w:sz w:val="22"/>
          <w:szCs w:val="22"/>
          <w:lang w:val="es-MX"/>
        </w:rPr>
        <w:t>Planeta X</w:t>
      </w:r>
      <w:r w:rsidRPr="00F227EE">
        <w:rPr>
          <w:i/>
          <w:sz w:val="22"/>
          <w:szCs w:val="22"/>
          <w:lang w:val="es-MX"/>
        </w:rPr>
        <w:t xml:space="preserve"> , </w:t>
      </w:r>
      <w:r w:rsidRPr="00F227EE">
        <w:rPr>
          <w:bCs/>
          <w:i/>
          <w:sz w:val="22"/>
          <w:szCs w:val="22"/>
          <w:lang w:val="es-MX"/>
        </w:rPr>
        <w:t xml:space="preserve">Décimo Planeta, Planeta Nibiru. </w:t>
      </w:r>
      <w:r w:rsidRPr="00F227EE">
        <w:rPr>
          <w:i/>
          <w:sz w:val="22"/>
          <w:szCs w:val="22"/>
          <w:lang w:val="es-MX"/>
        </w:rPr>
        <w:t xml:space="preserve">En 1987 la </w:t>
      </w:r>
      <w:r w:rsidRPr="00F227EE">
        <w:rPr>
          <w:bCs/>
          <w:i/>
          <w:sz w:val="22"/>
          <w:szCs w:val="22"/>
          <w:lang w:val="es-MX"/>
        </w:rPr>
        <w:t>NASA</w:t>
      </w:r>
      <w:r w:rsidRPr="00F227EE">
        <w:rPr>
          <w:i/>
          <w:sz w:val="22"/>
          <w:szCs w:val="22"/>
          <w:lang w:val="es-MX"/>
        </w:rPr>
        <w:t xml:space="preserve"> anunció oficialmente la "posibilidad" de la existencia del Planeta X, como reportado en la revista </w:t>
      </w:r>
      <w:r w:rsidRPr="00F227EE">
        <w:rPr>
          <w:bCs/>
          <w:i/>
          <w:sz w:val="22"/>
          <w:szCs w:val="22"/>
          <w:lang w:val="es-MX"/>
        </w:rPr>
        <w:t>Newsweek</w:t>
      </w:r>
      <w:r w:rsidRPr="00F227EE">
        <w:rPr>
          <w:i/>
          <w:sz w:val="22"/>
          <w:szCs w:val="22"/>
          <w:lang w:val="es-MX"/>
        </w:rPr>
        <w:t xml:space="preserve"> del 13 Julio 1987).</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t xml:space="preserve">Este astro veloz pasará por dentro de la órbita de la tierra con una velocidad parabólica de 66 km  por segundo, y al mismo tiempo, en esa fecha, su perihelio a sólo 139.1 millones de km  del sol. </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lastRenderedPageBreak/>
        <w:t> </w:t>
      </w:r>
    </w:p>
    <w:p w:rsidR="00AA74C3" w:rsidRPr="00F227EE" w:rsidRDefault="00AA74C3" w:rsidP="0048391F">
      <w:pPr>
        <w:pStyle w:val="NormalWeb"/>
        <w:spacing w:before="0" w:beforeAutospacing="0" w:after="0" w:afterAutospacing="0" w:line="276" w:lineRule="auto"/>
        <w:ind w:left="708" w:right="30"/>
        <w:jc w:val="both"/>
        <w:rPr>
          <w:i/>
          <w:sz w:val="22"/>
          <w:szCs w:val="22"/>
          <w:lang w:val="es-MX"/>
        </w:rPr>
      </w:pPr>
      <w:r w:rsidRPr="00F227EE">
        <w:rPr>
          <w:i/>
          <w:sz w:val="22"/>
          <w:szCs w:val="22"/>
          <w:lang w:val="es-MX"/>
        </w:rPr>
        <w:t>Además el suscrito, también encuentra dentro del campo de las probabilidades, determinando que esta nueva y gigantesca masa cósmica atractiva, puede llegar hasta a enderezar el eje de la tierra con grandes perturbaciones gravitacionales y geofísicas y aún, podría hasta influir en el campo atractivo de nuestro satélite la Luna. La órbita de la elíptica terrestre quedaría paralela al Ecuador celeste. Los dos polos eliminados, al mismo tiempo, como en los días de los equinoccios de primavera y otoño".</w:t>
      </w:r>
      <w:r w:rsidRPr="00F227EE">
        <w:rPr>
          <w:rStyle w:val="Refdenotaalpie"/>
          <w:i/>
          <w:sz w:val="22"/>
          <w:szCs w:val="22"/>
          <w:lang w:val="es-MX"/>
        </w:rPr>
        <w:footnoteReference w:id="79"/>
      </w:r>
    </w:p>
    <w:p w:rsidR="00AA74C3" w:rsidRPr="00F227EE" w:rsidRDefault="00AA74C3" w:rsidP="0048391F">
      <w:pPr>
        <w:pStyle w:val="NormalWeb"/>
        <w:spacing w:before="0" w:beforeAutospacing="0" w:after="0" w:afterAutospacing="0" w:line="276" w:lineRule="auto"/>
        <w:ind w:left="90" w:right="30"/>
        <w:jc w:val="both"/>
        <w:rPr>
          <w:sz w:val="22"/>
          <w:szCs w:val="22"/>
          <w:lang w:val="es-MX"/>
        </w:rPr>
      </w:pPr>
      <w:r w:rsidRPr="00F227EE">
        <w:rPr>
          <w:sz w:val="22"/>
          <w:szCs w:val="22"/>
          <w:lang w:val="es-MX"/>
        </w:rPr>
        <w:t>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Afortunadamente esta información ha resultado errada, pero no deja de causar expectación, sobre todo, si  consideramos que está presente en el internet.  Siempre se han hecho profecías en cuanto a la posibilidad de un choque de un gran planeta con nuestro mundo, pero consideremos con mucha atención lo siguiente:</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anuncio de una futura colisión entre la Tierra y algún cuerpo celeste, ha sido por años el manantial de innumerables teorías y predicciones.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Sin embargo, sabido es que en el universo existen cientos de desechos y/o asteroides de enormes dimensiones que en un futuro no muy lejano podrían ingresar a la atmósfera terrestre. Tal es así, que un grupo de astrónomos, reunidos en la ciudad de Tucson, Arizona, discutieron hace unos años la presencia de un enorme Planeta Frío, ajeno a nuestro sistema solar, y que según observaciones telescópicas se acerca a nuestro planeta.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Como es de suponer, los expertos comenzaron a hacer sus cálculos para corroborar la presencia de este cuerpo, los que </w:t>
      </w:r>
      <w:r w:rsidRPr="00F227EE">
        <w:rPr>
          <w:rFonts w:ascii="Times New Roman" w:hAnsi="Times New Roman" w:cs="Times New Roman"/>
          <w:lang w:val="es-MX"/>
        </w:rPr>
        <w:lastRenderedPageBreak/>
        <w:t>efectivamente dieron fe de la existencia de un enorme y oscuro planeta, de una masa miles de veces más grande que la tierra y cuyo centro gravitacional resultó ser la estrella Barnard, razón por la cual a este planeta se le denominó Barnard-1 ó Hercólobus.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Para los astrónomos, Hercólobus y nuestro Sol poseen una trayectoria a través del espacio relativamente paralela, convergiendo ambas en torno a la denominada estrella Vega, ubicada en la constelación de la Lira.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Situación en absoluto descabellada, puesto que según los cálculos este viaje ha venido ocurriendo cada 6 000 años, lo que quizás explicaría muchos de los fenómenos que hemos detallado a lo largo del presente texto.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Al tratar de ubicar en la historia algún acontecimiento que esté ligado al paso de este enorme planeta, aparece de modo coincidente, la inclinación del eje de rotación de nuestro mundo. Esto debido a que existen pruebas concretas que demuestran que el mencionado eje no siempre estuvo así de inclinado respecto de la elíptica. Situación que debe haber ocurrido hace unos 6 600 años.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 tenemos en cuenta que el acercamiento del Planeta Frío ocurre cada 6 000 años, no es una locura suponer que en 24 000 años Hercólobus se nos ha acercado en cuatro oportunidades, las mismas cuatro edades o Kali Yuga, y las mismas cuatro veces en que la Tierra ha sufrido las glaciaciones (una cada 6 000 años, aproximadamente)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Otra explicación del mismo fenómeno la encontramos en la literatura maya, quienes sostenían que cuando el campo magnético del sol cambia de dirección, tiende a sacar a la tierra </w:t>
      </w:r>
      <w:r w:rsidRPr="00F227EE">
        <w:rPr>
          <w:rFonts w:ascii="Times New Roman" w:hAnsi="Times New Roman" w:cs="Times New Roman"/>
          <w:lang w:val="es-MX"/>
        </w:rPr>
        <w:lastRenderedPageBreak/>
        <w:t xml:space="preserve">de su eje. La inclinación de la Tierra está sujeta a terremotos, inundaciones, incendios y erupciones volcánicas.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campo magnético del sol cambia cinco veces cada ciclo cósmico largo. Esta parecía la razón de que los mayas y otros creyeran que la Tierra había sido destruida cuatro veces en el pasado y que la destrucción al comienzo del siglo XXI en ésta, la quinta era del sol, seguiría el mismo camino. (Cotterell, 1995).</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Si las catástrofes asociadas al paso de este enorme planeta frío se han repetido cada cierto tiempo, y con asombrosa exactitud (cada 24 y 26 mil años) no es absurdo suponer que los pueblos antiguos hayan asociado este hecho pasado, a posibles profecías futuras. Obviamente, sucesos de esta índole han dejado en la humanidad enormes huellas que, a la luz de los acontecimientos, parecen estar más cerca de la realidad que de la magia.”</w:t>
      </w:r>
      <w:r w:rsidRPr="00F227EE">
        <w:rPr>
          <w:rStyle w:val="Refdenotaalpie"/>
          <w:rFonts w:ascii="Times New Roman" w:hAnsi="Times New Roman" w:cs="Times New Roman"/>
        </w:rPr>
        <w:footnoteReference w:id="80"/>
      </w:r>
      <w:r w:rsidRPr="00F227EE">
        <w:rPr>
          <w:rFonts w:ascii="Times New Roman" w:hAnsi="Times New Roman" w:cs="Times New Roman"/>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Pero igualmente se puede encontrar información que nos da un panorama más amplio de lo que significa la proximidad de Hercólobus a la Tierra.  La explicación que presento a continuación tiene como fundamento comunicados extraterrestres, los cuales nos permiten ver con otra óptica este fenómeno.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último par de años o más, los astrónomos han estado observando lo que se asumía que era un cometa acercándose a nuestro sistema solar. Esta información no era reservada o secreta, pero no fue prontamente publicada, en particular, cuando comenzaron a comprender lo que realmente era.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Hace más o menos un año, los científicos reconocieron no era un cometa, sino que una masa grande con las características de un planeta. Su masa ha sido declarada para ser varias veces el </w:t>
      </w:r>
      <w:r w:rsidRPr="00F227EE">
        <w:rPr>
          <w:rFonts w:ascii="Times New Roman" w:hAnsi="Times New Roman" w:cs="Times New Roman"/>
          <w:lang w:val="es-MX"/>
        </w:rPr>
        <w:lastRenderedPageBreak/>
        <w:t xml:space="preserve">tamaño de la Tierra; otras fuentes lo han comparado al tamaño de Júpiter, nuestro planeta más grande; también que está en la órbita alrededor de nuestro Sol. El periodo orbital es de alrededor de 3,600 años (o más, con precisión, 3657.8 años).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Además, estará entrando a nuestro sistema solar en sentido contrario a las órbitas de los demás planetas, dirigiéndose hacia una trayectoria entre Júpiter y Marte, es decir, el cinturón de asteroides (que se dice que son los remanentes de un planeta grande, Maldek, que fue fragmentado por esta perturbación, formando ahora el cinturón de asteroides).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Su distancia de nuestro sol fue estimada hace aproximadamente un año, en sobre tres billones de millas. Hay, sin embargo, una información contradictoria de cuando llegará, en un rango desde mayo del 2003 hasta un periodo entre 2006 y 2012.</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¿Qué es este cuerpo del espacio exterior que está amenazando nuestro sistema solar? Información extraterrestre declara que está referido como Nave Estelar de Batalla Ajenjo (Battlestar Wormwood). Ahora, si nosotros verificamos el libro de Revelaciones en la Biblia, encontraremos la referencia a la estrella "Ajenjo". En él se profetiza una estrella llameante nombrada "Ajenjo" que llueve hacia los océanos.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Sin embargo, según la fuente notada al final de este articulo, el libro de Revelaciones no fue escrito por San Juan, sino por una mujer que tenía algo de </w:t>
      </w:r>
      <w:r w:rsidR="00AB3023">
        <w:rPr>
          <w:rFonts w:ascii="Times New Roman" w:hAnsi="Times New Roman" w:cs="Times New Roman"/>
          <w:lang w:val="es-MX"/>
        </w:rPr>
        <w:t>consciencia</w:t>
      </w:r>
      <w:r w:rsidRPr="00F227EE">
        <w:rPr>
          <w:rFonts w:ascii="Times New Roman" w:hAnsi="Times New Roman" w:cs="Times New Roman"/>
          <w:lang w:val="es-MX"/>
        </w:rPr>
        <w:t xml:space="preserve"> espiritual y quién fue etiquetada o marcada para recibir esta información astralmente. Esto significa que a ella se le dio un implante en su campo astral el cual revelaría inspiración y canalización del extraterrestre invasor quien le colocó esto. Esta misma etiqueta astral (o implante) es todavía válida para los llamados “escogidos” en muchos campos, religión, política, etc. para llevar más allá la agenda extraterrestre.</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Así, el libro de las Revelaciones estaba, al parecer, inspirado por voces simulando dioses del más allá. De hecho, la mayoría del contenido de Revelaciones es información codificada de la resistencia Anunnaki y las razas Draconianas. La fuente real de Revelaciones y la descripción de “Ajenjo” provienen de la facción Anunnaki Jehovianos que es una facción opositora de los Anunnaki de Nibiru que manejan la Nave Estelar de Batalla Ajenjo (Battlestar Wormwood, que está acercándose a nuestro sistema solar).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intención y plan de los Anunnaki Jehovianos es de destruir el cuerpo celeste (con pulsos sónicos a escala). En cualquier caso, si ellos no hacen esto, la Alianza Guardiana (Guardian Alliance o Confederación Galáctica), los extraterrestres de las fuerzas de la Luz que están ayudando a nuestro planeta, lo fragmentarán y redirigirán.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Pero ¿cuál es el propósito de este planeta-nave estelar de batalla?, es al parecer, una estación de relevo para el planeta Nibiru, y ellos están en lados opuestos de la misma órbita. Nibiru, sin embargo, está a más de mil años de la Tierra, cerca del sistema de las Pléyades, y no entrará a nuestro sistema solar durante varios años equivalente a la mitad del período orbital mas el número de años que a su contraparte, la Nave Estelar de Batalla, le tomará para llegar aquí.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Se ha declarado que puesto que los Anunnaki tomaron Nibiru, su órbita se zambulle dentro y fuera de nuestro espectro (de la llamada matriz fantasma) pero que, de esta manera, alterna con la Nave Estelar de Batalla, comportándose de manera similar.</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planeta Nibiru está habitado por los Anunnaki Nibiruanos, quienes jugaron un papel importante como "dioses" de nuestro antiguo y mitológico pasado, dándole forma a nuestra evolución y futuro. Este control y supresión todavía continúa hasta el día de </w:t>
      </w:r>
      <w:r w:rsidRPr="00F227EE">
        <w:rPr>
          <w:rFonts w:ascii="Times New Roman" w:hAnsi="Times New Roman" w:cs="Times New Roman"/>
          <w:lang w:val="es-MX"/>
        </w:rPr>
        <w:lastRenderedPageBreak/>
        <w:t xml:space="preserve">hoy. Ellos reclutaron a la fuerza a la Nave Estelar de Batalla Ajenjo (Battlestar Wormwood, que al parecer surgió de la destrucción de Maldek) para relevar las energías a una región en la Tierra debajo de Stonehenge, Inglaterra, donde han instalado lo que se llama un Cristal Diodico Nibiruano (CDN), hace aproximadamente 25,000 años.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Este sistema de cristal macizo, al ser activado por Nibiru vía Nave Estelar de Batalla Ajenjo (Battlestar Wormwood), emana un programa codificado de ondas a escala,  dirigido verticalmente sobre la superficie de la Tierra donde intersecta intencionalmente una arteria "principal" de este planeta. Ésta es una línea de energía (las líneas Ley - Ley lines - son una forma menor de esto) desde un portal de coordinación (centro energético) en Irlanda hacia uno en Francia.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La función del CDN es invertir este flujo, codificarlo y extenderlo a través de 16 brazos, repartiéndolo alrededor del globo, formando lo que se llama la Matriz de Tablero (diferentes secciones de él en oposición una a otra) o la Matriz Miguel-María o Matriz del Arcángel Miguel.</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Los "escogidos" (implantados) astralmente pueden adaptar o armonizar hacia esta matriz, canalizar al “Arcángel Miguel" que, realmente es información de los extraterrestres invasores. Esto no significa que el Arcángel Miguel no exista o que no esté disponible.</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Además esta matriz de Cristal Diodico Nibiruano (CDN), a través de la resonancia, invierte algunos de nuestros códigos de ADN y también el principal vórtice central electromagnético (Merkaba), verticalmente localizado en el cuerpo humano y enganchado al núcleo planetario. Más allá, ejemplos de implantes o mecanismos de control mental de esta matriz son el implante "vuela o lucha" y el implante de la “culpa".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El programa de "vuela o lucha" es astutamente destructivo. Teóricamente todos los problemas pueden resolverse por la comunicación, en particular, donde surgen conflictos con personas. Una resolución reconcilia la polaridad, y así se logra la </w:t>
      </w:r>
      <w:r w:rsidR="00AB3023">
        <w:rPr>
          <w:rFonts w:ascii="Times New Roman" w:hAnsi="Times New Roman" w:cs="Times New Roman"/>
          <w:lang w:val="es-MX"/>
        </w:rPr>
        <w:t>consciencia</w:t>
      </w:r>
      <w:r w:rsidRPr="00F227EE">
        <w:rPr>
          <w:rFonts w:ascii="Times New Roman" w:hAnsi="Times New Roman" w:cs="Times New Roman"/>
          <w:lang w:val="es-MX"/>
        </w:rPr>
        <w:t xml:space="preserve"> de unidad. Sin embargo, el implante da de puntapiés cuando encuentra cualquier conflicto u oposición, causando que una persona agresiva ataque o “luche” (y así, aumenta la separación y la polaridad), y que la persona pasiva retire o "tome el vuelo", lo que impide la resolución.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implante de la “culpa” causa que un individuo culpe cualquier cosa o quienquiera que esté disponible cuando algo sale mal, un modo de quitar la responsabilidad del individuo con el efecto subsecuente de detener la evolución de la </w:t>
      </w:r>
      <w:r w:rsidR="00AB3023">
        <w:rPr>
          <w:rFonts w:ascii="Times New Roman" w:hAnsi="Times New Roman" w:cs="Times New Roman"/>
          <w:lang w:val="es-MX"/>
        </w:rPr>
        <w:t>consciencia</w:t>
      </w:r>
      <w:r w:rsidRPr="00F227EE">
        <w:rPr>
          <w:rFonts w:ascii="Times New Roman" w:hAnsi="Times New Roman" w:cs="Times New Roman"/>
          <w:lang w:val="es-MX"/>
        </w:rPr>
        <w:t xml:space="preserve"> y la ascensión.</w:t>
      </w:r>
      <w:r w:rsidRPr="00F227EE">
        <w:rPr>
          <w:rStyle w:val="Refdenotaalpie"/>
          <w:rFonts w:ascii="Times New Roman" w:hAnsi="Times New Roman" w:cs="Times New Roman"/>
        </w:rPr>
        <w:footnoteReference w:id="81"/>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Toda esta información ha sido tomada del libro Voyagers II, de la Guardian Alliance, escrito por Ashayana Deane.</w:t>
      </w:r>
      <w:bookmarkStart w:id="25" w:name="Indice"/>
      <w:bookmarkEnd w:id="25"/>
      <w:r w:rsidRPr="00F227EE">
        <w:rPr>
          <w:rFonts w:ascii="Times New Roman" w:hAnsi="Times New Roman" w:cs="Times New Roman"/>
          <w:lang w:val="es-MX"/>
        </w:rPr>
        <w:t xml:space="preserve">  Lo que nos presenta es verdaderamente sorprendente, pues relaciona muchas cosas que aparentemente con tienen ninguna relación con nuestra vida diaria, sin embargo, nos pone a pensar en las actitudes que en ocasiones tomamos.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 la misma manera, una fuente creíble ha revelado que el Vaticano espera una reaparición de Ajenjo en este momento de la historia. Según afirma Kent Steadman, en el internet llegó por casualidad descubrir archivos que lo condujeron a un vínculo directo al telescopio espacial Hubble, y especialmente hacia el cometa Hale-Bopp.  Los datos de correo electrónico lo llevaron directamente a la oficina del Papa Juan Pablo II.  No logró saber qué informes presentaban dichos correos electrónicos, pero descubrió evidencias de que el Vaticano está muy consciente de la existencia de un planeta o cometa que se dirige a la Tierra.  Al </w:t>
      </w:r>
      <w:r w:rsidRPr="00F227EE">
        <w:rPr>
          <w:rFonts w:ascii="Times New Roman" w:hAnsi="Times New Roman" w:cs="Times New Roman"/>
          <w:lang w:val="es-MX"/>
        </w:rPr>
        <w:lastRenderedPageBreak/>
        <w:t>parecer esto tiene al Vaticano “muy preocupado”, y por ello logró encontrar un informe de las Naciones Unidas al Vaticano, así como un informe de la NASA respecto a sus “preocupaciones”.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Además de esto, Kathleen Keating, la autora de "La Ultima Advertencia," reveló durante una entrevista de la radio con Art Bell que ella tiene contactos dentro de la comunidad astronómica de los Estados Unidos. El comentario de que el "cometa" está acelerando encaja perfectamente con la información de los Zetas que describen como Nibiru básicamente se detiene antes de entrar bajo la influencia de la gravedad de nuestro sistema solar interno y luego acelera a tal una magnitud que el planeta sólo atravesará nuestro sistema solar interno en tres meses.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NASA descubrió y agitadamente publicó haber encontrado el Planeta X, el 30 de diciembre de 1983. El anuncio fue hecho por el científico a cargo del satélite de IRAS (satélite de investigación astronómica infrarrojo) en 6 periódicos. Los titulares de algunos periódicos se leen de la siguiente manera: </w:t>
      </w:r>
    </w:p>
    <w:p w:rsidR="00AA74C3" w:rsidRPr="00F227EE" w:rsidRDefault="00AA74C3" w:rsidP="008106B6">
      <w:pPr>
        <w:spacing w:after="0" w:line="276" w:lineRule="auto"/>
        <w:ind w:left="284" w:right="237"/>
        <w:jc w:val="both"/>
        <w:rPr>
          <w:rFonts w:ascii="Times New Roman" w:hAnsi="Times New Roman" w:cs="Times New Roman"/>
          <w:i/>
          <w:lang w:val="es-MX"/>
        </w:rPr>
      </w:pPr>
      <w:r w:rsidRPr="00F227EE">
        <w:rPr>
          <w:rFonts w:ascii="Times New Roman" w:hAnsi="Times New Roman" w:cs="Times New Roman"/>
          <w:i/>
          <w:lang w:val="es-MX"/>
        </w:rPr>
        <w:t>“Cuerpo Misterioso Encontrado en el Espacio "</w:t>
      </w:r>
    </w:p>
    <w:p w:rsidR="00AA74C3" w:rsidRPr="00F227EE" w:rsidRDefault="00AA74C3" w:rsidP="008106B6">
      <w:pPr>
        <w:spacing w:after="0" w:line="276" w:lineRule="auto"/>
        <w:ind w:left="284" w:right="237"/>
        <w:jc w:val="both"/>
        <w:rPr>
          <w:rFonts w:ascii="Times New Roman" w:hAnsi="Times New Roman" w:cs="Times New Roman"/>
          <w:i/>
          <w:lang w:val="es-MX"/>
        </w:rPr>
      </w:pPr>
      <w:r w:rsidRPr="00F227EE">
        <w:rPr>
          <w:rFonts w:ascii="Times New Roman" w:hAnsi="Times New Roman" w:cs="Times New Roman"/>
          <w:i/>
          <w:lang w:val="es-MX"/>
        </w:rPr>
        <w:t>“El Objeto Gigante Envuelve en Misterio a Astrónomos"</w:t>
      </w:r>
    </w:p>
    <w:p w:rsidR="00AA74C3" w:rsidRPr="00F227EE" w:rsidRDefault="00AA74C3" w:rsidP="008106B6">
      <w:pPr>
        <w:spacing w:after="0" w:line="276" w:lineRule="auto"/>
        <w:ind w:left="284" w:right="237"/>
        <w:jc w:val="both"/>
        <w:rPr>
          <w:rFonts w:ascii="Times New Roman" w:hAnsi="Times New Roman" w:cs="Times New Roman"/>
          <w:i/>
          <w:lang w:val="es-MX"/>
        </w:rPr>
      </w:pPr>
      <w:r w:rsidRPr="00F227EE">
        <w:rPr>
          <w:rFonts w:ascii="Times New Roman" w:hAnsi="Times New Roman" w:cs="Times New Roman"/>
          <w:i/>
          <w:lang w:val="es-MX"/>
        </w:rPr>
        <w:t>"En el Borde de sistema solar, el Objeto Gigante es un Misterio"</w:t>
      </w:r>
    </w:p>
    <w:p w:rsidR="00AA74C3" w:rsidRPr="00F227EE" w:rsidRDefault="00AA74C3" w:rsidP="008106B6">
      <w:pPr>
        <w:spacing w:after="0" w:line="276" w:lineRule="auto"/>
        <w:ind w:left="284" w:right="237"/>
        <w:jc w:val="both"/>
        <w:rPr>
          <w:rFonts w:ascii="Times New Roman" w:hAnsi="Times New Roman" w:cs="Times New Roman"/>
          <w:i/>
          <w:lang w:val="es-MX"/>
        </w:rPr>
      </w:pPr>
      <w:r w:rsidRPr="00F227EE">
        <w:rPr>
          <w:rFonts w:ascii="Times New Roman" w:hAnsi="Times New Roman" w:cs="Times New Roman"/>
          <w:i/>
          <w:lang w:val="es-MX"/>
        </w:rPr>
        <w:t>"Cuando científicos de IRAS vieron primero el cuerpo misterioso, calcularon que pudiera estar tan cercano como 50 mil millones millas y moviéndose hacia la tierra".</w:t>
      </w:r>
    </w:p>
    <w:p w:rsidR="00AA74C3" w:rsidRPr="00F227EE" w:rsidRDefault="00AA74C3" w:rsidP="0048391F">
      <w:pPr>
        <w:spacing w:after="0" w:line="276" w:lineRule="auto"/>
        <w:jc w:val="both"/>
        <w:rPr>
          <w:rFonts w:ascii="Times New Roman" w:hAnsi="Times New Roman" w:cs="Times New Roman"/>
          <w:lang w:val="es-MX"/>
        </w:rPr>
      </w:pPr>
    </w:p>
    <w:p w:rsidR="00AA74C3" w:rsidRPr="00F227EE" w:rsidRDefault="00AA74C3" w:rsidP="00E7308E">
      <w:pPr>
        <w:spacing w:after="0" w:line="276" w:lineRule="auto"/>
        <w:jc w:val="both"/>
        <w:rPr>
          <w:rFonts w:ascii="Times New Roman" w:hAnsi="Times New Roman" w:cs="Times New Roman"/>
          <w:lang w:val="es-MX"/>
        </w:rPr>
      </w:pPr>
      <w:r w:rsidRPr="00F227EE">
        <w:rPr>
          <w:rFonts w:ascii="Times New Roman" w:hAnsi="Times New Roman" w:cs="Times New Roman"/>
          <w:lang w:val="es-MX"/>
        </w:rPr>
        <w:t>Aquí hay una copia de uno de estos artículos</w:t>
      </w:r>
      <w:r w:rsidR="00E7308E">
        <w:rPr>
          <w:rFonts w:ascii="Times New Roman" w:hAnsi="Times New Roman" w:cs="Times New Roman"/>
          <w:lang w:val="es-MX"/>
        </w:rPr>
        <w:t>,</w:t>
      </w:r>
      <w:r w:rsidRPr="00F227EE">
        <w:rPr>
          <w:rFonts w:ascii="Times New Roman" w:hAnsi="Times New Roman" w:cs="Times New Roman"/>
          <w:lang w:val="es-MX"/>
        </w:rPr>
        <w:t xml:space="preserve"> que misteriosamente son difíciles de encontrar. </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 Washington Post</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“Misterioso Cuerpo Celeste Descubierto”</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30-dic-1983</w:t>
      </w:r>
    </w:p>
    <w:p w:rsidR="00AA74C3" w:rsidRPr="00F227EE" w:rsidRDefault="00AA74C3" w:rsidP="0048391F">
      <w:pPr>
        <w:spacing w:after="0" w:line="276" w:lineRule="auto"/>
        <w:ind w:left="708"/>
        <w:jc w:val="both"/>
        <w:rPr>
          <w:rFonts w:ascii="Times New Roman" w:hAnsi="Times New Roman" w:cs="Times New Roman"/>
          <w:i/>
          <w:lang w:val="es-MX"/>
        </w:rPr>
      </w:pP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Un cuerpo celeste, posiblemente tan grande como el gigante planeta Júpiter y posiblemente tan cerca de la Tierra que sería parte de este sistema solar, se ha en dirección de la constelación de Orion, por un telescopio orbitante a bordo del satélite astronómico infrarrojo americano.</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Tan misterioso es el objeto que los astrónomos no saben si es un planeta, un cometa gigante, una “proto estrella" cercana que nunca se calentó lo suficiente como para convertirse en estrella, una galaxia distante tan joven que todavía está en el proceso de formar sus primeras estrellas, o una galaxia tan cubierta de polvo que ninguna luz lanzada por sus estrellas logra atravesarse.</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"Todo lo que puedo decir es que no sabemos lo que es”, dijo en una entrevista el Dr. Gerry Neugebauer, científico principal del IRAS para el Laboratorio de Propulsión de Jet de California y director del Observatorio del Palomar para el Instituto de de Tecnología de California. </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La explicación más fascinante de este misterioso cuerpo que es tan frío que no arroja ninguna luz y nunca ha sido visto por telescopios ópticos en la Tierra o en el espacio, es que es un planeta gaseoso gigante, tan grande como Júpiter y a una distancia de la Tierra de como 50 mil millones millas. Mientras esto puede parecer como una gran distancia en condiciones terrestres, está al tiro de una piedra en condiciones cosmológicas, de hecho, tan cerca que sería el cuerpo celeste más cercano a la Tierra más allá del planeta extremo Plutón.</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"Si realmente está tan cerca, sería una parte de nuestro sistema solar," dijo el Dr. James Houck de la Universidad de Cornell Centro para las Físicas de Radio e Investigación Espacial, y un miembro del equipo científico de IRAS.</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"Si está tan cerca, no sé cómo los científicos planetarios del mundo incluso podrían empezar a clasificarlo". El misterioso cuerpo fue visto dos veces por el satélite infrarrojo mientras examinaba el cielo del norte, desde el pasado enero hasta noviembre, cuando el satélite corrió fuera del helio super frío que permitió que su telescopio viera los cuerpos más fríos en los cielos.</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La segunda observación tuvo lugar seis meses después del primero y sugirió que el misterioso cuerpo no se había movido de su punto en el cielo, en ese tiempo cerca del borde occidental de la constelación Orión.</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"Esto sugiere que no es un cometa porque un cometa no sería tan grande como el que hemos observado, y un cometa probablemente se habría movido," dijo Houck. </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Un planeta podría haberse movido si estuviera a una mínima distancia de unos 50 mil millones de millas, pero podría aun ser un planeta más distante y no haberse movido en seis meses de tiempo. Cualquier cosa que sea, dijo Houck, el misterioso cuerpo es tan frío que su temperatura es no más de 40º sobre el cero “absoluto”, lo que significa que está a 459º Fahrenheit bajo cero. </w:t>
      </w:r>
    </w:p>
    <w:p w:rsidR="00AA74C3" w:rsidRPr="00F227EE" w:rsidRDefault="00AA74C3" w:rsidP="0048391F">
      <w:pPr>
        <w:spacing w:line="276" w:lineRule="auto"/>
        <w:ind w:left="708"/>
        <w:jc w:val="both"/>
        <w:rPr>
          <w:rFonts w:ascii="Times New Roman" w:hAnsi="Times New Roman" w:cs="Times New Roman"/>
          <w:lang w:val="es-MX"/>
        </w:rPr>
      </w:pPr>
      <w:r w:rsidRPr="00F227EE">
        <w:rPr>
          <w:rFonts w:ascii="Times New Roman" w:hAnsi="Times New Roman" w:cs="Times New Roman"/>
          <w:i/>
          <w:lang w:val="es-MX"/>
        </w:rPr>
        <w:t xml:space="preserve">El telescopio a bordo, IRAS, está a una temperatura tan baja y es tan sensible que puede “ver" objetos en los cielos que están a sólo 20º grados sobre el cero absoluto. Cuando los científicos de IRAS vieron el </w:t>
      </w:r>
      <w:r w:rsidRPr="00F227EE">
        <w:rPr>
          <w:rFonts w:ascii="Times New Roman" w:hAnsi="Times New Roman" w:cs="Times New Roman"/>
          <w:i/>
          <w:lang w:val="es-MX"/>
        </w:rPr>
        <w:lastRenderedPageBreak/>
        <w:t>misterioso cuerpo primero y calcularon que pudiera estar tan cerca como 50 mil millones de millas, hubo alguna especulación que podría estar acercándose a la Tierra.”</w:t>
      </w:r>
      <w:r w:rsidRPr="00F227EE">
        <w:rPr>
          <w:rStyle w:val="Refdenotaalpie"/>
          <w:rFonts w:ascii="Times New Roman" w:hAnsi="Times New Roman" w:cs="Times New Roman"/>
          <w:i/>
        </w:rPr>
        <w:footnoteReference w:id="82"/>
      </w:r>
      <w:r w:rsidRPr="00F227EE">
        <w:rPr>
          <w:rFonts w:ascii="Times New Roman" w:hAnsi="Times New Roman" w:cs="Times New Roman"/>
          <w:lang w:val="es-MX"/>
        </w:rPr>
        <w:t xml:space="preserve">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Poco tiempo después de esto, los directores de los medios de comunicación recibieron rumores del descubrimiento y lo detuvieron, haciéndoles retractar las declaraciones.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Desde entonces, subsecuentemente inventaron una historia sumamente simplista para explicar las perturbaciones originales de los planetas exteriores que finalmente llevaron a encontrar al Planeta X. Lejos de explicar el anuncio hecho, lo mejor con lo que pudieron salir es que todo eso fue un malentendido.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En octubre de 1999, la BBC de Londres, desplegó el siguiente comentario en la red.</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Un Planeta más allá de Plutón</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Júpiter sería empequeñecido por el nuevo planeta</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Por </w:t>
      </w:r>
      <w:r w:rsidR="00825D58" w:rsidRPr="00F227EE">
        <w:rPr>
          <w:rFonts w:ascii="Times New Roman" w:hAnsi="Times New Roman" w:cs="Times New Roman"/>
          <w:i/>
          <w:lang w:val="es-MX"/>
        </w:rPr>
        <w:t>“</w:t>
      </w:r>
      <w:r w:rsidRPr="00F227EE">
        <w:rPr>
          <w:rFonts w:ascii="Times New Roman" w:hAnsi="Times New Roman" w:cs="Times New Roman"/>
          <w:i/>
          <w:lang w:val="es-MX"/>
        </w:rPr>
        <w:t xml:space="preserve">Noticiero </w:t>
      </w:r>
      <w:r w:rsidR="00825D58" w:rsidRPr="00F227EE">
        <w:rPr>
          <w:rFonts w:ascii="Times New Roman" w:hAnsi="Times New Roman" w:cs="Times New Roman"/>
          <w:i/>
          <w:lang w:val="es-MX"/>
        </w:rPr>
        <w:t>e</w:t>
      </w:r>
      <w:r w:rsidRPr="00F227EE">
        <w:rPr>
          <w:rFonts w:ascii="Times New Roman" w:hAnsi="Times New Roman" w:cs="Times New Roman"/>
          <w:i/>
          <w:lang w:val="es-MX"/>
        </w:rPr>
        <w:t>n línea</w:t>
      </w:r>
      <w:r w:rsidR="00825D58" w:rsidRPr="00F227EE">
        <w:rPr>
          <w:rFonts w:ascii="Times New Roman" w:hAnsi="Times New Roman" w:cs="Times New Roman"/>
          <w:i/>
          <w:lang w:val="es-MX"/>
        </w:rPr>
        <w:t>”</w:t>
      </w:r>
      <w:r w:rsidRPr="00F227EE">
        <w:rPr>
          <w:rFonts w:ascii="Times New Roman" w:hAnsi="Times New Roman" w:cs="Times New Roman"/>
          <w:i/>
          <w:lang w:val="es-MX"/>
        </w:rPr>
        <w:t>,</w:t>
      </w:r>
      <w:r w:rsidR="00825D58" w:rsidRPr="00F227EE">
        <w:rPr>
          <w:rFonts w:ascii="Times New Roman" w:hAnsi="Times New Roman" w:cs="Times New Roman"/>
          <w:i/>
          <w:lang w:val="es-MX"/>
        </w:rPr>
        <w:t xml:space="preserve"> e</w:t>
      </w:r>
      <w:r w:rsidRPr="00F227EE">
        <w:rPr>
          <w:rFonts w:ascii="Times New Roman" w:hAnsi="Times New Roman" w:cs="Times New Roman"/>
          <w:i/>
          <w:lang w:val="es-MX"/>
        </w:rPr>
        <w:t xml:space="preserve">ditor </w:t>
      </w:r>
      <w:r w:rsidR="00825D58" w:rsidRPr="00F227EE">
        <w:rPr>
          <w:rFonts w:ascii="Times New Roman" w:hAnsi="Times New Roman" w:cs="Times New Roman"/>
          <w:i/>
          <w:lang w:val="es-MX"/>
        </w:rPr>
        <w:t>c</w:t>
      </w:r>
      <w:r w:rsidRPr="00F227EE">
        <w:rPr>
          <w:rFonts w:ascii="Times New Roman" w:hAnsi="Times New Roman" w:cs="Times New Roman"/>
          <w:i/>
          <w:lang w:val="es-MX"/>
        </w:rPr>
        <w:t xml:space="preserve">ientífico, </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Dr. David Whitehouse</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Miércoles 13 de octubre de 1999</w:t>
      </w:r>
    </w:p>
    <w:p w:rsidR="00AA74C3" w:rsidRPr="00F227EE" w:rsidRDefault="00AA74C3" w:rsidP="0048391F">
      <w:pPr>
        <w:spacing w:after="0"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10:02 GMT 11:02 UK </w:t>
      </w:r>
    </w:p>
    <w:p w:rsidR="00AA74C3" w:rsidRPr="00F227EE" w:rsidRDefault="00AA74C3" w:rsidP="0048391F">
      <w:pPr>
        <w:spacing w:line="276" w:lineRule="auto"/>
        <w:ind w:left="708"/>
        <w:jc w:val="both"/>
        <w:rPr>
          <w:rFonts w:ascii="Times New Roman" w:hAnsi="Times New Roman" w:cs="Times New Roman"/>
          <w:i/>
          <w:lang w:val="es-MX"/>
        </w:rPr>
      </w:pP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Un astrónomo del Reino Unido puede haber descubierto un nuevo y raro planeta orbitando el Sol, 1,000 veces más lejos que el planeta más distante conocido.</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Actualmente, Plutón es el planeta que pensamos que está en el borde de nuestro sistema planetario. Pero el nuevo cuerpo sería 30,000 veces más distante del Sol que la </w:t>
      </w:r>
      <w:r w:rsidRPr="00F227EE">
        <w:rPr>
          <w:rFonts w:ascii="Times New Roman" w:hAnsi="Times New Roman" w:cs="Times New Roman"/>
          <w:i/>
          <w:lang w:val="es-MX"/>
        </w:rPr>
        <w:lastRenderedPageBreak/>
        <w:t>Tierra - poniéndolo una distancia significante en el camino de la estrella más cercana. Lo que es más, parece que el nuevo planeta no puede ser un verdadero miembro de la familia de de planetas de nuestro Sol. Puede ser un planeta que nació en otra parte, y vagó a lo largo de la galaxia sólo para ser capturado en las afueras de nuestro propio sistema solar.</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La controversial sugerencia polémica de que hay otro planeta en el espacio profundo viene del Dr. John Murray, de la Universidad Abierta del Reino Unido. Durante varios años, él ha estado estudiando los movimientos peculiares de los llamados cometas del largo-periodo. </w:t>
      </w:r>
    </w:p>
    <w:p w:rsidR="00AA74C3" w:rsidRPr="00F227EE" w:rsidRDefault="00AA74C3" w:rsidP="0048391F">
      <w:pPr>
        <w:spacing w:line="276" w:lineRule="auto"/>
        <w:ind w:left="708"/>
        <w:jc w:val="both"/>
        <w:rPr>
          <w:rFonts w:ascii="Times New Roman" w:hAnsi="Times New Roman" w:cs="Times New Roman"/>
          <w:b/>
          <w:i/>
          <w:lang w:val="es-MX"/>
        </w:rPr>
      </w:pPr>
      <w:r w:rsidRPr="00F227EE">
        <w:rPr>
          <w:rFonts w:ascii="Times New Roman" w:hAnsi="Times New Roman" w:cs="Times New Roman"/>
          <w:b/>
          <w:i/>
          <w:lang w:val="es-MX"/>
        </w:rPr>
        <w:t xml:space="preserve"> Los cometas desviados</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Cometas - montañas volantes de hielo y piedra, se piensa que vienen de los fríos y oscuros alcances exteriores del sistema solar, más allá de los planetas en una región llamada la nube de Oort.  Ellos pasan millones de años en la nube de Oort, hasta que fueron desviados hacia una órbita que los lleva hacia el interior del sistema solar donde podemos verlos. Analizando las órbitas de 13 de estos cometas, el Dr Murray ha detectado señales de un </w:t>
      </w:r>
      <w:r w:rsidR="0011200B">
        <w:rPr>
          <w:rFonts w:ascii="Times New Roman" w:hAnsi="Times New Roman" w:cs="Times New Roman"/>
          <w:i/>
          <w:lang w:val="es-MX"/>
        </w:rPr>
        <w:t>sólo</w:t>
      </w:r>
      <w:r w:rsidRPr="00F227EE">
        <w:rPr>
          <w:rFonts w:ascii="Times New Roman" w:hAnsi="Times New Roman" w:cs="Times New Roman"/>
          <w:i/>
          <w:lang w:val="es-MX"/>
        </w:rPr>
        <w:t xml:space="preserve"> objeto masivo que los desvió a todos ellos a sus órbitas actuales. </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"Aunque he analizado sólo 13 cometas en detalle," dijo él al Noticiero BBC En línea, "el efecto es bastante conclusivo. Yo he calculado que hay sólo como un uno en 1,700 oportunidades que se deba a una casualidad".</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En un papel de investigación para ser publicado la próxima semana en las Noticias Mensuales de la </w:t>
      </w:r>
      <w:r w:rsidRPr="00F227EE">
        <w:rPr>
          <w:rFonts w:ascii="Times New Roman" w:hAnsi="Times New Roman" w:cs="Times New Roman"/>
          <w:i/>
          <w:lang w:val="es-MX"/>
        </w:rPr>
        <w:lastRenderedPageBreak/>
        <w:t xml:space="preserve">Sociedad Astronómica Real, él sugiere que el planeta, hasta la vez inadvertido, es varias veces más grande que el planeta conocido más grande en nuestro sistema solar, Júpiter. Estando hasta ahora a una distancia del sol - tres mil millones de millas - tomaría casi seis millones de años para orbitarlo. </w:t>
      </w:r>
    </w:p>
    <w:p w:rsidR="00AA74C3" w:rsidRPr="00F227EE" w:rsidRDefault="00AA74C3"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"Esto explicaría por qué no se ha encontrado, "explicó el Dr. Murray a las Noticias de BBC En línea. "Sería vago, borroso y se está moviendo muy despacio”.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Se puede comprobar en la lectura de estas notas que existen evidencias de la próxima llegada de un cuerpo celeste, conocido con varios nombres: Hercólobus, planeta X, planeta frío, planeta rojo, Ajenjo, etc.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Pero regresando a las preguntas iniciales, ¿qué sucederá con la gente de este planeta?.  Pues si bien no es fácil dar respuesta a esta pregunta, cabe considerar que desde un punto de vista espiritual y metafísico, la llegada de Hercólobus representa la caída del imperio de oscuridad que domina al planeta, pues trae consigo una purificación de la raza humana.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Según los mensajes que personalmente he podido recibir de uno de los Maestros Ascendidos, la presencia de este planeta no debe causarnos miedo, pues no chocará contra la Tierra como muchos piensan, pasará bastante lejos todavía, pero sí afectará magnéticamente a nuestro sistema solar, de manera que también nuestro planeta sentirá los efectos de su campo.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gente de la Tierra que esté en sintonía con Dios, con pensamientos sanos, con una actitud de cooperación y ayuda, aquellos que tengan suficiente amor en sus corazones, que deseen la evolución de nuestra raza, quienes estén pidiendo constantemente por que reine la paz, la tranquilidad, la </w:t>
      </w:r>
      <w:r w:rsidRPr="00F227EE">
        <w:rPr>
          <w:rFonts w:ascii="Times New Roman" w:hAnsi="Times New Roman" w:cs="Times New Roman"/>
          <w:lang w:val="es-MX"/>
        </w:rPr>
        <w:lastRenderedPageBreak/>
        <w:t>concordia, la hermandad y la buena voluntad, no serán afectados en nada por este planeta visitante.  Aunque de hecho sí, notarán que sus viejos rencores, la ira, sus pensamientos pesimistas y todo aquello que no esté acorde con la voluntad divina, desaparecerán.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 igual manera, aquellos humanos que tienen tanto veneno en su corazón que los incita a dañar, a envidiar, robar, matar, secuestrar y demás conductas destructivas, serán erradicados de nuestro planeta, pues sus almas serán atraídas como pequeños imanes hacia un gigantesco imán que es Hercólobus, el cual les servirá como transporte para llevarlos a un lugar en donde continuarán su aprendizaje y evolución de manera adecuada, acorde a su bajo nivel evolutivo.  Es entonces como una aspiradora que nos liberará de la maldad.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Esto es posible gracias a que se conjugarán dos cosas al mismo tiempo, la llegada de Hercólobus y la entrada al cinturón de fotones.  Dos acontecimientos simultáneos que traerán para la humanidad una nueva era, que se ha estado anunciando desde hace muchos años, la edad dorada.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Al entrar en el cinturón fotónico, nuestro cuerpo físico pasará a ser semi-etérico y poseerá muchas de las características del propio cuerpo etérico.  Este cuerpo semi-etérico podría ser modificado por la mente tan fácilmente como se cambia de pensamientos.  Pero la transformación más importante sería la efectuada en el ADN.</w:t>
      </w:r>
    </w:p>
    <w:p w:rsidR="00AA74C3" w:rsidRPr="00F227EE" w:rsidRDefault="00AA74C3" w:rsidP="0048391F">
      <w:pPr>
        <w:pStyle w:val="Citadestacada"/>
        <w:spacing w:line="276" w:lineRule="auto"/>
        <w:rPr>
          <w:rFonts w:ascii="Times New Roman" w:hAnsi="Times New Roman" w:cs="Times New Roman"/>
          <w:b/>
          <w:color w:val="7030A0"/>
          <w:sz w:val="22"/>
          <w:szCs w:val="22"/>
          <w:lang w:val="es-MX"/>
        </w:rPr>
      </w:pPr>
      <w:bookmarkStart w:id="26" w:name="_Toc245487174"/>
      <w:r w:rsidRPr="00F227EE">
        <w:rPr>
          <w:rFonts w:ascii="Times New Roman" w:hAnsi="Times New Roman" w:cs="Times New Roman"/>
          <w:b/>
          <w:color w:val="7030A0"/>
          <w:sz w:val="22"/>
          <w:szCs w:val="22"/>
          <w:lang w:val="es-MX"/>
        </w:rPr>
        <w:t>Los cambios genéticos y el ADN</w:t>
      </w:r>
      <w:bookmarkEnd w:id="26"/>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ADN es la abreviatura del ácido desoxirribonucleico. Constituye el material genético de los organismos, junto con el ARN (ácido </w:t>
      </w:r>
      <w:r w:rsidRPr="00F227EE">
        <w:rPr>
          <w:rFonts w:ascii="Times New Roman" w:hAnsi="Times New Roman" w:cs="Times New Roman"/>
          <w:lang w:val="es-MX"/>
        </w:rPr>
        <w:lastRenderedPageBreak/>
        <w:t>ribonucleico), siendo el componente químico primario de los cromosomas y el material con el que los genes están codificados. Cada cromosoma está compuesto por múltiples genes, cada uno de los cuales corresponde a una característica biológica específica, como nuestro color de ojos, color de piel, grupo sanguíneo, estatura, y también los responsables de nuestras enfermedades hereditarias y malformaciones congénitas. Cada uno de nosotros tenemos una doble hélice de ADN, en la doble hélice hay 2 cadenas o filamentos de ADN envueltas dentro de una espiral.</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La función principal del ADN es mantener a través del código genético, la información  necesaria para crear un ser vivo idéntico a aquel del que proviene (o casi similar, en el caso de mezclarse con otra cadena como sucede en la reproducción sexual, o también puede sufrir mutaciones). La función principal de la herencia es la especificación de las proteínas, siendo el ADN una especie de plano, plantilla o patrón para nuestras proteínas.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Para hacerse una idea, una diminuta cantidad de ADN en un huevo fertilizado, determina casi todas las características físicas del animal en su desarrollo completo; por ejemplo, la diferencia entre un ser humano y una rana, está codificada en una parte relativamente pequeña de este ADN.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material hereditario se encuentra en los núcleos de todas las células, concentrado en cuerpos filamentosos alargados llamados cromosomas.  Los cromosomas están hechos de ácidos nucleicos y proteínas.  El ácido nucleico de los cromosomas es ADN.  Las unidades básicas de la herencia, los genes, se encuentran dispuestos a lo largo de los cromosomas.  Estructuralmente, los genes son secciones de la molécula de ADN.  Cuando ocurre la división celular, cada cromosoma produce un duplicado exacto </w:t>
      </w:r>
      <w:r w:rsidRPr="00F227EE">
        <w:rPr>
          <w:rFonts w:ascii="Times New Roman" w:hAnsi="Times New Roman" w:cs="Times New Roman"/>
          <w:lang w:val="es-MX"/>
        </w:rPr>
        <w:lastRenderedPageBreak/>
        <w:t xml:space="preserve">de sí mismo.  Por tanto, la transmisión de la información genética requiere la </w:t>
      </w:r>
      <w:r w:rsidRPr="00F227EE">
        <w:rPr>
          <w:rFonts w:ascii="Times New Roman" w:hAnsi="Times New Roman" w:cs="Times New Roman"/>
          <w:i/>
          <w:lang w:val="es-MX"/>
        </w:rPr>
        <w:t>replicación</w:t>
      </w:r>
      <w:r w:rsidRPr="00F227EE">
        <w:rPr>
          <w:rFonts w:ascii="Times New Roman" w:hAnsi="Times New Roman" w:cs="Times New Roman"/>
          <w:lang w:val="es-MX"/>
        </w:rPr>
        <w:t xml:space="preserve"> (copiado o duplicado) de moléculas de ADN.</w:t>
      </w:r>
      <w:r w:rsidRPr="00F227EE">
        <w:rPr>
          <w:rStyle w:val="Refdenotaalpie"/>
          <w:rFonts w:ascii="Times New Roman" w:hAnsi="Times New Roman" w:cs="Times New Roman"/>
        </w:rPr>
        <w:footnoteReference w:id="83"/>
      </w:r>
    </w:p>
    <w:p w:rsidR="00AA74C3" w:rsidRPr="00F227EE" w:rsidRDefault="00AA74C3" w:rsidP="0048391F">
      <w:pPr>
        <w:keepNext/>
        <w:spacing w:line="276" w:lineRule="auto"/>
        <w:jc w:val="center"/>
        <w:rPr>
          <w:rFonts w:ascii="Times New Roman" w:hAnsi="Times New Roman" w:cs="Times New Roman"/>
        </w:rPr>
      </w:pPr>
      <w:r w:rsidRPr="00F227EE">
        <w:rPr>
          <w:rFonts w:ascii="Times New Roman" w:hAnsi="Times New Roman" w:cs="Times New Roman"/>
          <w:noProof/>
          <w:lang w:val="es-MX" w:eastAsia="es-MX" w:bidi="ar-SA"/>
        </w:rPr>
        <w:drawing>
          <wp:inline distT="0" distB="0" distL="0" distR="0">
            <wp:extent cx="3028950" cy="1433704"/>
            <wp:effectExtent l="19050" t="0" r="0" b="0"/>
            <wp:docPr id="47" name="4 Imagen" descr="300px-Chromatin_chromos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0px-Chromatin_chromosome.png"/>
                    <pic:cNvPicPr/>
                  </pic:nvPicPr>
                  <pic:blipFill>
                    <a:blip r:embed="rId183"/>
                    <a:stretch>
                      <a:fillRect/>
                    </a:stretch>
                  </pic:blipFill>
                  <pic:spPr>
                    <a:xfrm>
                      <a:off x="0" y="0"/>
                      <a:ext cx="3028572" cy="1433525"/>
                    </a:xfrm>
                    <a:prstGeom prst="rect">
                      <a:avLst/>
                    </a:prstGeom>
                  </pic:spPr>
                </pic:pic>
              </a:graphicData>
            </a:graphic>
          </wp:inline>
        </w:drawing>
      </w:r>
    </w:p>
    <w:p w:rsidR="00AA74C3" w:rsidRPr="00444123" w:rsidRDefault="00AA74C3" w:rsidP="0048391F">
      <w:pPr>
        <w:pStyle w:val="Epgrafe"/>
        <w:spacing w:line="276" w:lineRule="auto"/>
        <w:jc w:val="center"/>
        <w:rPr>
          <w:rStyle w:val="Ttulodellibro"/>
          <w:rFonts w:ascii="Times New Roman" w:hAnsi="Times New Roman" w:cs="Times New Roman"/>
          <w:b/>
          <w:i/>
          <w:color w:val="auto"/>
          <w:szCs w:val="22"/>
          <w:lang w:val="es-MX"/>
        </w:rPr>
      </w:pPr>
      <w:r w:rsidRPr="00444123">
        <w:rPr>
          <w:rStyle w:val="Ttulodellibro"/>
          <w:rFonts w:ascii="Times New Roman" w:hAnsi="Times New Roman" w:cs="Times New Roman"/>
          <w:b/>
          <w:i/>
          <w:color w:val="auto"/>
          <w:szCs w:val="22"/>
          <w:lang w:val="es-MX"/>
        </w:rPr>
        <w:t xml:space="preserve">Ilustración </w:t>
      </w:r>
      <w:r w:rsidR="006764CB" w:rsidRPr="00444123">
        <w:rPr>
          <w:rStyle w:val="Ttulodellibro"/>
          <w:rFonts w:ascii="Times New Roman" w:hAnsi="Times New Roman" w:cs="Times New Roman"/>
          <w:b/>
          <w:i/>
          <w:color w:val="auto"/>
          <w:szCs w:val="22"/>
          <w:lang w:val="es-MX"/>
        </w:rPr>
        <w:t xml:space="preserve">5.5 </w:t>
      </w:r>
      <w:r w:rsidRPr="00444123">
        <w:rPr>
          <w:rStyle w:val="Ttulodellibro"/>
          <w:rFonts w:ascii="Times New Roman" w:hAnsi="Times New Roman" w:cs="Times New Roman"/>
          <w:b/>
          <w:i/>
          <w:color w:val="auto"/>
          <w:szCs w:val="22"/>
          <w:lang w:val="es-MX"/>
        </w:rPr>
        <w:t xml:space="preserve"> ADN, cromosomas y genes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Cada molécula de ADN está constituida por dos cadenas o bandas formadas por un elevado número de compuestos químicos llamados nucleótidos. Estas cadenas forman una especie de escalera retorcida que se llama doble hélice. Los nucleótidos de cada una de las dos cadenas que forman el ADN establecen una asociación específica con los correspondientes de la otra cadena. Debido a la afinidad química entre las bases, los nucleótidos que contienen adenina se acoplan siempre con los que contienen timina, y los que contienen citosina con los que contienen guanina. Las bases complementarias se unen entre sí por enlaces químicos débiles llamados puentes de hidrógeno.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Los componentes del ADN (polímero) son los nucleótidos (monómeros); cada nucleótido está formado por un conjunto de:</w:t>
      </w:r>
    </w:p>
    <w:p w:rsidR="00AA74C3" w:rsidRPr="00F227EE" w:rsidRDefault="00AA74C3" w:rsidP="0048391F">
      <w:pPr>
        <w:pStyle w:val="Prrafodelista"/>
        <w:numPr>
          <w:ilvl w:val="0"/>
          <w:numId w:val="15"/>
        </w:numPr>
        <w:spacing w:line="276" w:lineRule="auto"/>
        <w:jc w:val="both"/>
        <w:rPr>
          <w:rFonts w:ascii="Times New Roman" w:hAnsi="Times New Roman" w:cs="Times New Roman"/>
          <w:lang w:val="es-MX"/>
        </w:rPr>
      </w:pPr>
      <w:r w:rsidRPr="00F227EE">
        <w:rPr>
          <w:rFonts w:ascii="Times New Roman" w:hAnsi="Times New Roman" w:cs="Times New Roman"/>
          <w:lang w:val="es-MX"/>
        </w:rPr>
        <w:t>Ácido fosfórico (grupo fosfato)</w:t>
      </w:r>
    </w:p>
    <w:p w:rsidR="00AA74C3" w:rsidRPr="00F227EE" w:rsidRDefault="00AA74C3" w:rsidP="0048391F">
      <w:pPr>
        <w:pStyle w:val="Prrafodelista"/>
        <w:numPr>
          <w:ilvl w:val="0"/>
          <w:numId w:val="15"/>
        </w:numPr>
        <w:spacing w:line="276" w:lineRule="auto"/>
        <w:jc w:val="both"/>
        <w:rPr>
          <w:rFonts w:ascii="Times New Roman" w:hAnsi="Times New Roman" w:cs="Times New Roman"/>
          <w:lang w:val="es-MX"/>
        </w:rPr>
      </w:pPr>
      <w:r w:rsidRPr="00F227EE">
        <w:rPr>
          <w:rFonts w:ascii="Times New Roman" w:hAnsi="Times New Roman" w:cs="Times New Roman"/>
          <w:lang w:val="es-MX"/>
        </w:rPr>
        <w:t>Desoxirribosa</w:t>
      </w:r>
    </w:p>
    <w:p w:rsidR="00AA74C3" w:rsidRPr="00F227EE" w:rsidRDefault="00AA74C3" w:rsidP="0048391F">
      <w:pPr>
        <w:pStyle w:val="Prrafodelista"/>
        <w:numPr>
          <w:ilvl w:val="0"/>
          <w:numId w:val="15"/>
        </w:numPr>
        <w:spacing w:line="276" w:lineRule="auto"/>
        <w:jc w:val="both"/>
        <w:rPr>
          <w:rFonts w:ascii="Times New Roman" w:hAnsi="Times New Roman" w:cs="Times New Roman"/>
          <w:lang w:val="es-MX"/>
        </w:rPr>
      </w:pPr>
      <w:r w:rsidRPr="00F227EE">
        <w:rPr>
          <w:rFonts w:ascii="Times New Roman" w:hAnsi="Times New Roman" w:cs="Times New Roman"/>
          <w:lang w:val="es-MX"/>
        </w:rPr>
        <w:t>Base nitrogenada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El ADN lo forman cuatro tipos de nucleótidos, diferenciados por sus bases nitrogenadas divididas en dos grupos: dos purinas (debido a que tienen dos anillos), denominadas adenina (A) y guanina (G) y dos pirimidinas (que tienen </w:t>
      </w:r>
      <w:r w:rsidR="0011200B">
        <w:rPr>
          <w:rFonts w:ascii="Times New Roman" w:hAnsi="Times New Roman" w:cs="Times New Roman"/>
          <w:lang w:val="es-MX"/>
        </w:rPr>
        <w:t>sólo</w:t>
      </w:r>
      <w:r w:rsidRPr="00F227EE">
        <w:rPr>
          <w:rFonts w:ascii="Times New Roman" w:hAnsi="Times New Roman" w:cs="Times New Roman"/>
          <w:lang w:val="es-MX"/>
        </w:rPr>
        <w:t xml:space="preserve"> un anillo), denominadas citosina (C) y timina (T). La estructura del ADN es una pareja de largas cadenas de nucleótidos. El complemento es el siguiente:</w:t>
      </w:r>
    </w:p>
    <w:p w:rsidR="00AA74C3" w:rsidRPr="00F227EE" w:rsidRDefault="00AA74C3" w:rsidP="008D760C">
      <w:pPr>
        <w:spacing w:line="276" w:lineRule="auto"/>
        <w:jc w:val="center"/>
        <w:rPr>
          <w:rFonts w:ascii="Times New Roman" w:hAnsi="Times New Roman" w:cs="Times New Roman"/>
          <w:lang w:val="es-MX"/>
        </w:rPr>
      </w:pPr>
      <w:r w:rsidRPr="00F227EE">
        <w:rPr>
          <w:rFonts w:ascii="Times New Roman" w:hAnsi="Times New Roman" w:cs="Times New Roman"/>
          <w:lang w:val="es-MX"/>
        </w:rPr>
        <w:t>Adenina (A) con Timina (T)     A - T</w:t>
      </w:r>
    </w:p>
    <w:p w:rsidR="00AA74C3" w:rsidRPr="00F227EE" w:rsidRDefault="00AA74C3" w:rsidP="008D760C">
      <w:pPr>
        <w:spacing w:line="276" w:lineRule="auto"/>
        <w:jc w:val="center"/>
        <w:rPr>
          <w:rFonts w:ascii="Times New Roman" w:hAnsi="Times New Roman" w:cs="Times New Roman"/>
          <w:lang w:val="es-MX"/>
        </w:rPr>
      </w:pPr>
      <w:r w:rsidRPr="00F227EE">
        <w:rPr>
          <w:rFonts w:ascii="Times New Roman" w:hAnsi="Times New Roman" w:cs="Times New Roman"/>
          <w:lang w:val="es-MX"/>
        </w:rPr>
        <w:t>Citosina (C) con Guanina (G)   C – G</w:t>
      </w:r>
    </w:p>
    <w:p w:rsidR="003063E0" w:rsidRPr="00F227EE" w:rsidRDefault="00C77A54" w:rsidP="0048391F">
      <w:pPr>
        <w:spacing w:line="276" w:lineRule="auto"/>
        <w:jc w:val="center"/>
        <w:rPr>
          <w:rFonts w:ascii="Times New Roman" w:hAnsi="Times New Roman" w:cs="Times New Roman"/>
          <w:i/>
          <w:noProof/>
          <w:lang w:val="es-MX" w:eastAsia="es-MX" w:bidi="ar-SA"/>
        </w:rPr>
      </w:pPr>
      <w:r w:rsidRPr="00F227EE">
        <w:rPr>
          <w:rFonts w:ascii="Times New Roman" w:hAnsi="Times New Roman" w:cs="Times New Roman"/>
          <w:i/>
          <w:noProof/>
          <w:lang w:val="es-MX" w:eastAsia="es-MX" w:bidi="ar-SA"/>
        </w:rPr>
        <w:drawing>
          <wp:inline distT="0" distB="0" distL="0" distR="0">
            <wp:extent cx="3705853" cy="3467100"/>
            <wp:effectExtent l="19050" t="0" r="8897" b="0"/>
            <wp:docPr id="7" name="6 Imagen" descr="cromosom_AD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mosom_ADN01.jpg"/>
                    <pic:cNvPicPr/>
                  </pic:nvPicPr>
                  <pic:blipFill>
                    <a:blip r:embed="rId184"/>
                    <a:stretch>
                      <a:fillRect/>
                    </a:stretch>
                  </pic:blipFill>
                  <pic:spPr>
                    <a:xfrm>
                      <a:off x="0" y="0"/>
                      <a:ext cx="3710714" cy="3471648"/>
                    </a:xfrm>
                    <a:prstGeom prst="rect">
                      <a:avLst/>
                    </a:prstGeom>
                  </pic:spPr>
                </pic:pic>
              </a:graphicData>
            </a:graphic>
          </wp:inline>
        </w:drawing>
      </w:r>
    </w:p>
    <w:p w:rsidR="00AA74C3" w:rsidRPr="00444123" w:rsidRDefault="00EE75DA" w:rsidP="0048391F">
      <w:pPr>
        <w:spacing w:line="276" w:lineRule="auto"/>
        <w:jc w:val="center"/>
        <w:rPr>
          <w:rFonts w:ascii="Times New Roman" w:hAnsi="Times New Roman" w:cs="Times New Roman"/>
          <w:i/>
          <w:sz w:val="18"/>
          <w:lang w:val="es-MX"/>
        </w:rPr>
      </w:pPr>
      <w:r w:rsidRPr="00444123">
        <w:rPr>
          <w:rFonts w:ascii="Times New Roman" w:hAnsi="Times New Roman" w:cs="Times New Roman"/>
          <w:b/>
          <w:i/>
          <w:sz w:val="18"/>
          <w:lang w:val="es-MX"/>
        </w:rPr>
        <w:t>Figura 5.6  Las dos hélices del ADN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Los biólogos que han estado trabajando en el genoma humano, han definido únicamente el 3% de nuestro código genético y aun ignoran la finalidad del 97% restante que es comúnmente llamado “ADN basura o aleatorio” o “ADN no codificante”. Entonces ¿para qué sirve el restante 97 % del material genético?  Creo tener la explicación para ello.  Los cambios no se conocen públicamente, porque la comunidad científica siente que esto asustaría a la población. Sin embargo las personas estamos cambiando a nivel celular.</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Se puede encontrar información que a mi parecer es muy interesante al igual que inquietante. De acuerdo a textos de origen extraterrestre como “El libro de los Pleyadianos”, en su capítulo 12 “</w:t>
      </w:r>
      <w:r w:rsidRPr="00F227EE">
        <w:rPr>
          <w:rFonts w:ascii="Times New Roman" w:hAnsi="Times New Roman" w:cs="Times New Roman"/>
          <w:i/>
          <w:lang w:val="es-MX"/>
        </w:rPr>
        <w:t>Saga de la familia de la luz</w:t>
      </w:r>
      <w:r w:rsidRPr="00F227EE">
        <w:rPr>
          <w:rFonts w:ascii="Times New Roman" w:hAnsi="Times New Roman" w:cs="Times New Roman"/>
          <w:lang w:val="es-MX"/>
        </w:rPr>
        <w:t xml:space="preserve">”, </w:t>
      </w:r>
      <w:r w:rsidR="004F4067" w:rsidRPr="00F227EE">
        <w:rPr>
          <w:rFonts w:ascii="Times New Roman" w:hAnsi="Times New Roman" w:cs="Times New Roman"/>
          <w:lang w:val="es-MX"/>
        </w:rPr>
        <w:t>s</w:t>
      </w:r>
      <w:r w:rsidRPr="00F227EE">
        <w:rPr>
          <w:rFonts w:ascii="Times New Roman" w:hAnsi="Times New Roman" w:cs="Times New Roman"/>
          <w:lang w:val="es-MX"/>
        </w:rPr>
        <w:t xml:space="preserve">e dice que el cuerpo humano está cambiando y esto es debido a una transformación del ADN.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Según los Pleyadianos, en condiciones normales, los seres humanos poseen un ADN con </w:t>
      </w:r>
      <w:r w:rsidR="0011200B">
        <w:rPr>
          <w:rFonts w:ascii="Times New Roman" w:hAnsi="Times New Roman" w:cs="Times New Roman"/>
          <w:lang w:val="es-MX"/>
        </w:rPr>
        <w:t>sólo</w:t>
      </w:r>
      <w:r w:rsidRPr="00F227EE">
        <w:rPr>
          <w:rFonts w:ascii="Times New Roman" w:hAnsi="Times New Roman" w:cs="Times New Roman"/>
          <w:lang w:val="es-MX"/>
        </w:rPr>
        <w:t xml:space="preserve"> dos hélices básicas. Pero actualmente los cuerpos humanos están siendo reorganizados y rediseñados. Los filamentos codificados con la Luz, constituyen la cuerda o el filamento que forma cada hélice del ADN.  Hay millones de filamentos codificados con luz, pero fueron esparcidos intencionalmente en el ADN, es decir, son fragmentos diseminados por todas partes dentro de la célula, desde hace mucho tiempo, con el fin de poder controlar a la raza humana.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 esta forma, el ADN original contenía 12 hélices, las cuales fueron rotas o fragmentadas, dejando </w:t>
      </w:r>
      <w:r w:rsidR="0011200B">
        <w:rPr>
          <w:rFonts w:ascii="Times New Roman" w:hAnsi="Times New Roman" w:cs="Times New Roman"/>
          <w:lang w:val="es-MX"/>
        </w:rPr>
        <w:t>sólo</w:t>
      </w:r>
      <w:r w:rsidRPr="00F227EE">
        <w:rPr>
          <w:rFonts w:ascii="Times New Roman" w:hAnsi="Times New Roman" w:cs="Times New Roman"/>
          <w:lang w:val="es-MX"/>
        </w:rPr>
        <w:t xml:space="preserve"> dos de ellas, que son las actuales. Esto lo efectuaron seres extraterrestres que también contenían 12 hélices en su ADN, pero que quisieron tener el control sobre el humano, apareciendo ante nosotros como “Dioses” (o los llamados Anunnaki).  Efectuaron manipulaciones genéticas e hicieron pedazos el material del ADN, perdiendo el </w:t>
      </w:r>
      <w:r w:rsidRPr="00F227EE">
        <w:rPr>
          <w:rFonts w:ascii="Times New Roman" w:hAnsi="Times New Roman" w:cs="Times New Roman"/>
          <w:lang w:val="es-MX"/>
        </w:rPr>
        <w:lastRenderedPageBreak/>
        <w:t>humano muchas de sus capacidades y de esta forma se volvió un ser ignorante e inferior.  Esto se registró en la historia como “La caída” de los ángeles, y para el ser humano fue la expulsión del paraíso.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Actualmente se está dando un fenómeno de ordenamiento en los filamentos codificados con luz, así que están empezando</w:t>
      </w:r>
      <w:r w:rsidR="008D760C" w:rsidRPr="00F227EE">
        <w:rPr>
          <w:rFonts w:ascii="Times New Roman" w:hAnsi="Times New Roman" w:cs="Times New Roman"/>
          <w:lang w:val="es-MX"/>
        </w:rPr>
        <w:t xml:space="preserve"> a encontrar sus contrapartes y</w:t>
      </w:r>
      <w:r w:rsidRPr="00F227EE">
        <w:rPr>
          <w:rFonts w:ascii="Times New Roman" w:hAnsi="Times New Roman" w:cs="Times New Roman"/>
          <w:lang w:val="es-MX"/>
        </w:rPr>
        <w:t xml:space="preserve"> de una hélice doble que era, se ha vuelto una hélice triple.  La hélice triple se volverá de seis, las seis se volverán nueve y finalmente éstas se convertirán en doce.  Cada filamento se relaciona con un chakra, de manera que  finalmente se tendrá un total de 12 chakras.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primeros dos filamentos de la hélice doble del ADN, están relacionados con los dos primeros chakras: el chakra de la base y el chakra del bazo o chakra sexual.  La aparición del tercer filamento se relaciona con el desarrollo del tercer chakra, el del </w:t>
      </w:r>
      <w:r w:rsidRPr="00F227EE">
        <w:rPr>
          <w:rFonts w:ascii="Times New Roman" w:hAnsi="Times New Roman" w:cs="Times New Roman"/>
          <w:i/>
          <w:lang w:val="es-MX"/>
        </w:rPr>
        <w:t>plexo solar</w:t>
      </w:r>
      <w:r w:rsidRPr="00F227EE">
        <w:rPr>
          <w:rFonts w:ascii="Times New Roman" w:hAnsi="Times New Roman" w:cs="Times New Roman"/>
          <w:lang w:val="es-MX"/>
        </w:rPr>
        <w:t xml:space="preserve"> o chakra del sentimiento. Los dos últimos chakras corresponderían respectivamente, a la mujer y al hombre galácticos, y estarían situados sobre la cabeza.  Habría otros cuatro chakras: el octavo “el pozo de los sueños”, el noveno “el pituitario”, el décimo “pineal” y el décimo primero “la corona”, recuperando su herencia como ser humano plenamente consciente.</w:t>
      </w:r>
      <w:r w:rsidRPr="00F227EE">
        <w:rPr>
          <w:rStyle w:val="Refdenotaalpie"/>
          <w:rFonts w:ascii="Times New Roman" w:hAnsi="Times New Roman" w:cs="Times New Roman"/>
        </w:rPr>
        <w:footnoteReference w:id="84"/>
      </w:r>
    </w:p>
    <w:p w:rsidR="00AA74C3" w:rsidRPr="00F227EE" w:rsidRDefault="00AA74C3" w:rsidP="0048391F">
      <w:pPr>
        <w:keepNext/>
        <w:spacing w:line="276" w:lineRule="auto"/>
        <w:jc w:val="center"/>
        <w:rPr>
          <w:rFonts w:ascii="Times New Roman" w:hAnsi="Times New Roman" w:cs="Times New Roman"/>
        </w:rPr>
      </w:pPr>
      <w:r w:rsidRPr="00F227EE">
        <w:rPr>
          <w:rFonts w:ascii="Times New Roman" w:hAnsi="Times New Roman" w:cs="Times New Roman"/>
          <w:noProof/>
          <w:lang w:val="es-MX" w:eastAsia="es-MX" w:bidi="ar-SA"/>
        </w:rPr>
        <w:lastRenderedPageBreak/>
        <w:drawing>
          <wp:inline distT="0" distB="0" distL="0" distR="0">
            <wp:extent cx="2428875" cy="1662481"/>
            <wp:effectExtent l="19050" t="0" r="9525" b="0"/>
            <wp:docPr id="49" name="16 Imagen" descr="adn%20-%20libro%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n%20-%20libro%204.jpg"/>
                    <pic:cNvPicPr/>
                  </pic:nvPicPr>
                  <pic:blipFill>
                    <a:blip r:embed="rId185"/>
                    <a:stretch>
                      <a:fillRect/>
                    </a:stretch>
                  </pic:blipFill>
                  <pic:spPr>
                    <a:xfrm>
                      <a:off x="0" y="0"/>
                      <a:ext cx="2437144" cy="1668141"/>
                    </a:xfrm>
                    <a:prstGeom prst="rect">
                      <a:avLst/>
                    </a:prstGeom>
                  </pic:spPr>
                </pic:pic>
              </a:graphicData>
            </a:graphic>
          </wp:inline>
        </w:drawing>
      </w:r>
    </w:p>
    <w:p w:rsidR="00AA74C3" w:rsidRPr="00444123" w:rsidRDefault="002F22E1" w:rsidP="0048391F">
      <w:pPr>
        <w:pStyle w:val="Epgrafe"/>
        <w:spacing w:line="276" w:lineRule="auto"/>
        <w:jc w:val="center"/>
        <w:rPr>
          <w:rStyle w:val="Ttulodellibro"/>
          <w:rFonts w:ascii="Times New Roman" w:hAnsi="Times New Roman" w:cs="Times New Roman"/>
          <w:b/>
          <w:i/>
          <w:color w:val="auto"/>
          <w:szCs w:val="22"/>
          <w:lang w:val="es-MX"/>
        </w:rPr>
      </w:pPr>
      <w:r w:rsidRPr="00444123">
        <w:rPr>
          <w:rStyle w:val="Ttulodellibro"/>
          <w:rFonts w:ascii="Times New Roman" w:hAnsi="Times New Roman" w:cs="Times New Roman"/>
          <w:b/>
          <w:i/>
          <w:color w:val="auto"/>
          <w:szCs w:val="22"/>
          <w:lang w:val="es-MX"/>
        </w:rPr>
        <w:t>Figura</w:t>
      </w:r>
      <w:r w:rsidR="00AA74C3" w:rsidRPr="00444123">
        <w:rPr>
          <w:rStyle w:val="Ttulodellibro"/>
          <w:rFonts w:ascii="Times New Roman" w:hAnsi="Times New Roman" w:cs="Times New Roman"/>
          <w:b/>
          <w:i/>
          <w:color w:val="auto"/>
          <w:szCs w:val="22"/>
          <w:lang w:val="es-MX"/>
        </w:rPr>
        <w:t xml:space="preserve"> </w:t>
      </w:r>
      <w:r w:rsidR="00EE75DA" w:rsidRPr="00444123">
        <w:rPr>
          <w:rStyle w:val="Ttulodellibro"/>
          <w:rFonts w:ascii="Times New Roman" w:hAnsi="Times New Roman" w:cs="Times New Roman"/>
          <w:b/>
          <w:i/>
          <w:color w:val="auto"/>
          <w:szCs w:val="22"/>
          <w:lang w:val="es-MX"/>
        </w:rPr>
        <w:t>5.7</w:t>
      </w:r>
      <w:r w:rsidR="00AA74C3" w:rsidRPr="00444123">
        <w:rPr>
          <w:rStyle w:val="Ttulodellibro"/>
          <w:rFonts w:ascii="Times New Roman" w:hAnsi="Times New Roman" w:cs="Times New Roman"/>
          <w:b/>
          <w:i/>
          <w:color w:val="auto"/>
          <w:szCs w:val="22"/>
          <w:lang w:val="es-MX"/>
        </w:rPr>
        <w:t xml:space="preserve">  ADN de 12 hélices</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La humanidad está ahora llegando al tiempo donde existirán tres filamentos más, así que se convertirán en seis, operando los chakras del corazón, de la garganta y del tercer ojo (frontal).  Este cambio permitirá al hombre tener una consciencia interdimensional o multidimensional, como se explicó anteriormente, se tendría acceso a varias dimensiones simultáneamente y esto significa un incremento gigantesco en las capacidades humanas, de tal manera que se lograrían “</w:t>
      </w:r>
      <w:r w:rsidRPr="00F227EE">
        <w:rPr>
          <w:rFonts w:ascii="Times New Roman" w:hAnsi="Times New Roman" w:cs="Times New Roman"/>
          <w:i/>
          <w:lang w:val="es-MX"/>
        </w:rPr>
        <w:t>milagros</w:t>
      </w:r>
      <w:r w:rsidRPr="00F227EE">
        <w:rPr>
          <w:rFonts w:ascii="Times New Roman" w:hAnsi="Times New Roman" w:cs="Times New Roman"/>
          <w:lang w:val="es-MX"/>
        </w:rPr>
        <w:t xml:space="preserve">” con tan </w:t>
      </w:r>
      <w:r w:rsidR="0011200B">
        <w:rPr>
          <w:rFonts w:ascii="Times New Roman" w:hAnsi="Times New Roman" w:cs="Times New Roman"/>
          <w:lang w:val="es-MX"/>
        </w:rPr>
        <w:t>sólo</w:t>
      </w:r>
      <w:r w:rsidRPr="00F227EE">
        <w:rPr>
          <w:rFonts w:ascii="Times New Roman" w:hAnsi="Times New Roman" w:cs="Times New Roman"/>
          <w:lang w:val="es-MX"/>
        </w:rPr>
        <w:t xml:space="preserve"> desearlos.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No debemos olvidar las preguntas que se mencionaron al principio de este capítulo, ¿qué ocurrirá con la gente malvada que causa tanto dolor a sus semejantes?, pues simplemente podemos suponer que sufrirá las consecuencias de sus actos al tener tanto karma acumulado.  Ya que estos cambios implican un choque de fotones con sus moléculas, se origina la transmutación del karma personal, es decir, que la ignorancia se convierte en información, sí, tanto a nivel celular como a nivel espiritual.  La llegada de la luz al ser humano produce una colisión entre los </w:t>
      </w:r>
      <w:r w:rsidRPr="00F227EE">
        <w:rPr>
          <w:rFonts w:ascii="Times New Roman" w:hAnsi="Times New Roman" w:cs="Times New Roman"/>
          <w:lang w:val="es-MX"/>
        </w:rPr>
        <w:lastRenderedPageBreak/>
        <w:t>electrones (la vida misma) con sus positrones</w:t>
      </w:r>
      <w:r w:rsidRPr="00F227EE">
        <w:rPr>
          <w:rStyle w:val="Refdenotaalpie"/>
          <w:rFonts w:ascii="Times New Roman" w:hAnsi="Times New Roman" w:cs="Times New Roman"/>
        </w:rPr>
        <w:footnoteReference w:id="85"/>
      </w:r>
      <w:r w:rsidRPr="00F227EE">
        <w:rPr>
          <w:rFonts w:ascii="Times New Roman" w:hAnsi="Times New Roman" w:cs="Times New Roman"/>
          <w:lang w:val="es-MX"/>
        </w:rPr>
        <w:t xml:space="preserve"> (karma), dando como resultado un par de fotones o rayos de luz.  En otras palabras, habrá lo que se conoce en física cuántica como una “aniquilación de pares”, produciendo dos rayos de luz, con lo que el cuerpo físico definitivamente tendrá una completa transformación.  En el caso de tener un karma muy pesado, la persona será llevada a un planeta distinto para que ahí continúe su marcha evolutiva.  Al parecer se trata del planeta Hercólobus, que se utilizará como medio de transporte para llevar a estas personas al lugar que la Jerarquía Espiritual determine como su nueva “escuela”.</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Estudiando los Principios Universales, ya descritos desde hace milenios por los egipcios, y que son los pilares que permiten comprender mejor las leyes de la naturaleza, se menciona el “Principio de Dualidad</w:t>
      </w:r>
      <w:r w:rsidR="008D760C" w:rsidRPr="00F227EE">
        <w:rPr>
          <w:rFonts w:ascii="Times New Roman" w:hAnsi="Times New Roman" w:cs="Times New Roman"/>
          <w:lang w:val="es-MX"/>
        </w:rPr>
        <w:t xml:space="preserve"> o Polaridad</w:t>
      </w:r>
      <w:r w:rsidRPr="00F227EE">
        <w:rPr>
          <w:rFonts w:ascii="Times New Roman" w:hAnsi="Times New Roman" w:cs="Times New Roman"/>
          <w:lang w:val="es-MX"/>
        </w:rPr>
        <w:t>”, el cual expresa que todo en la materia tiene características contrarias, en este caso, para cada partícula material se tiene una partícula de “antimateria” o simplemente “antipartícula”.  Siguiendo esta línea de pensamiento, es fácil ver la razón de que un electrón choque con un positrón y se obtenga como resultado un par de fotones.  Esto, a la vez se relaciona con otro principio universal llamado “Principio de Causa y Efecto”, el cual dice que a toda causa le corresponde un efecto, a lo que le llamamos comúnmente Karma, tal y como lo dijo Isaac Newton en su tercera ley de la mecánica “a toda acción corresponde una reacción igual pero en sentido contrario”.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 la luz de estos principios, podemos comprender que lo que ocurre en una parte del universo, tiene una consecuencia en otro punto, con la misma intensidad pero en un sentido o calidad </w:t>
      </w:r>
      <w:r w:rsidRPr="00F227EE">
        <w:rPr>
          <w:rFonts w:ascii="Times New Roman" w:hAnsi="Times New Roman" w:cs="Times New Roman"/>
          <w:lang w:val="es-MX"/>
        </w:rPr>
        <w:lastRenderedPageBreak/>
        <w:t>opuesta.  Así, lo que ocurre en una parte de las Pléyades, tiene un efecto en el Sistema Solar.  Del otro lado de Alción se envía luz a través de la banda de fotones, aquí en nuestro planeta se pagan las deudas kármicas, permitiendo entonces la manifestación de la luz aquí también.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trabajo que debe realizar en este momento el ser humano es incrementar su “</w:t>
      </w:r>
      <w:r w:rsidRPr="00F227EE">
        <w:rPr>
          <w:rFonts w:ascii="Times New Roman" w:hAnsi="Times New Roman" w:cs="Times New Roman"/>
          <w:i/>
          <w:lang w:val="es-MX"/>
        </w:rPr>
        <w:t>sensibilidad</w:t>
      </w:r>
      <w:r w:rsidRPr="00F227EE">
        <w:rPr>
          <w:rFonts w:ascii="Times New Roman" w:hAnsi="Times New Roman" w:cs="Times New Roman"/>
          <w:lang w:val="es-MX"/>
        </w:rPr>
        <w:t xml:space="preserve">”, es decir, debe permitir la libre expresión de sus sentimientos.  Esto significa el dejar a un lado la frialdad asociada con la “masculinidad” y ser sensibles ante el dolor ajeno, ante el amor de un niño, dar salida a los sentimientos reprimidos que en ocasiones </w:t>
      </w:r>
      <w:r w:rsidR="0011200B">
        <w:rPr>
          <w:rFonts w:ascii="Times New Roman" w:hAnsi="Times New Roman" w:cs="Times New Roman"/>
          <w:lang w:val="es-MX"/>
        </w:rPr>
        <w:t>sólo</w:t>
      </w:r>
      <w:r w:rsidRPr="00F227EE">
        <w:rPr>
          <w:rFonts w:ascii="Times New Roman" w:hAnsi="Times New Roman" w:cs="Times New Roman"/>
          <w:lang w:val="es-MX"/>
        </w:rPr>
        <w:t xml:space="preserve"> la mujer puede expresar.  Me refiero a dejar a un lado las críticas para centrarse en la profundidad del propio ser, el no juzgar a los demás y tratar de hacer las cosas aún mejor de lo que las hacemos actualmente; es también el guardar silencio, como un ayuno mental, con el fin de deshacernos de toda la basura mental que llena nuestro ser, el quitar los fragmentos de pensamientos, de preocupaciones, de odios, envidias, rencores, culpas y complejos que lo único que nos aportan finalmente son tristeza y miedo.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Al guardar silencio profundo, sin escuchar música, sin cantar, sin leer, sin conversar con nadie, ni siquiera con nosotros mismos, lo que haremos será “saldar nuestro karma”, transmutar todo lo negativo que tenemos, en </w:t>
      </w:r>
      <w:r w:rsidRPr="00F227EE">
        <w:rPr>
          <w:rFonts w:ascii="Times New Roman" w:hAnsi="Times New Roman" w:cs="Times New Roman"/>
          <w:i/>
          <w:lang w:val="es-MX"/>
        </w:rPr>
        <w:t>luz y amor</w:t>
      </w:r>
      <w:r w:rsidRPr="00F227EE">
        <w:rPr>
          <w:rFonts w:ascii="Times New Roman" w:hAnsi="Times New Roman" w:cs="Times New Roman"/>
          <w:lang w:val="es-MX"/>
        </w:rPr>
        <w:t xml:space="preserve">. Al guardar silencio nos ponemos en contacto directo con Dios, con el Creador del Universo, con la Presencia YO SOY.  Esto debe practicarse todos los días durante unos minutos, a cualquier hora, aunque lo más práctico por razones obvias, es durante la mañana muy temprano o bien antes de dormir.  Lo importante es no quedarse dormido, sino tener plena consciencia del universo que nos rodea, así sentiremos de inmediato una verdadera sanación física, mental y emocional.  El silencio alinea nuestros cuerpos en todas las dimensiones, llegando por tanto, hasta la Divinidad, al </w:t>
      </w:r>
      <w:r w:rsidRPr="00F227EE">
        <w:rPr>
          <w:rFonts w:ascii="Times New Roman" w:hAnsi="Times New Roman" w:cs="Times New Roman"/>
          <w:i/>
          <w:lang w:val="es-MX"/>
        </w:rPr>
        <w:lastRenderedPageBreak/>
        <w:t>nirvana</w:t>
      </w:r>
      <w:r w:rsidRPr="00F227EE">
        <w:rPr>
          <w:rFonts w:ascii="Times New Roman" w:hAnsi="Times New Roman" w:cs="Times New Roman"/>
          <w:lang w:val="es-MX"/>
        </w:rPr>
        <w:t xml:space="preserve">, al estado de </w:t>
      </w:r>
      <w:r w:rsidRPr="00F227EE">
        <w:rPr>
          <w:rFonts w:ascii="Times New Roman" w:hAnsi="Times New Roman" w:cs="Times New Roman"/>
          <w:i/>
          <w:lang w:val="es-MX"/>
        </w:rPr>
        <w:t>shamadi</w:t>
      </w:r>
      <w:r w:rsidRPr="00F227EE">
        <w:rPr>
          <w:rFonts w:ascii="Times New Roman" w:hAnsi="Times New Roman" w:cs="Times New Roman"/>
          <w:lang w:val="es-MX"/>
        </w:rPr>
        <w:t>.  Si lo deseas, se puede hacer una breve oración antes de comenzar a guardar silencio, después disfruta de tu contacto con Dios y con tu propio ser. Deja que la luz del cosmos te inunde, es una experiencia incomparable.</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sentimientos </w:t>
      </w:r>
      <w:r w:rsidR="0011200B">
        <w:rPr>
          <w:rFonts w:ascii="Times New Roman" w:hAnsi="Times New Roman" w:cs="Times New Roman"/>
          <w:lang w:val="es-MX"/>
        </w:rPr>
        <w:t>sólo</w:t>
      </w:r>
      <w:r w:rsidRPr="00F227EE">
        <w:rPr>
          <w:rFonts w:ascii="Times New Roman" w:hAnsi="Times New Roman" w:cs="Times New Roman"/>
          <w:lang w:val="es-MX"/>
        </w:rPr>
        <w:t xml:space="preserve"> se ven fluir libremente ante situaciones de crisis como los desastres naturales, en donde los sentimientos de altruismo, el valor, el comprender el dolor de alguien que lo ha perdido todo, la sensibilidad ante una tragedia sufrida por alguien indefenso como un pequeño o un anciano, etc.  Pero no debemos esperar a que ocurran tales situaciones para demostrar nuestros mejores sentimientos.  Lo ideal es hacerlo de forma espontánea cada día, al regalar una sonrisa, al saludar afectuosamente, al dar un servicio desinteresadamente, al escuchar a quien lo necesita y mostrarle nuestro apoyo o simplemente con guardar silencio.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planeta te necesita, te pide ayuda, escúchalo. Los animales nos piden auxilio, los bosques, los mares, el aire, el agua, necesitan de nuestra atención, de nuestro agradecimiento, de nuestro amor.  Aunque parece simple, cursi y trillado, todo esto nos permite incrementar las fibras de nuestro ADN, pagar nuestro karma y a la vez, cooperar con la luz para beneficio de toda la raza humana, de la vida vegetal y animal.  Sí, suena extraño pero es real.  ¡Inténtalo!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Desde 1987 se dice que se comenzó a sentir el efecto de la transmutación del karma para todos en general, polarizando de alguna manera la actitud de los seres humanos, es decir, manifestando algunos su adhesión a las causas nobles, al altruismo, a la auténtica calidad humana, a la ecología, mientras que otros prefieren irse a la polaridad opuesta de la malicia, la pornografía, el robo, el crimen, el engaño, etc. </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Podemos observar entonces como se liga todo esto con la presencia de los desastres naturales que aquejan a nuestro planeta actualmente: los huracanes, las inundaciones, los tsunamis, las erupciones volcánicas, los terremotos, los incendios, etc., son la única forma en que nos sensibilizamos ante el dolor.  También se une a esto la entrada al cinturón de fotones y la presencia del planeta Hercólobus.  Creo que ahora va quedando más claro el panorama de nuestra situación planetaria actual.</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Entidades extraterrestres de la constelación de Sirio, estarían en estos momentos contribuyendo a que el ADN humano recupere las 10 hélices perdidas.  Esta transformación provocaría que la estructura celular del cuerpo volviera a su forma primigenia. Interaccionando con el cuerpo espiritual interdimensional o alma.  La nueva configuración tendría la forma de una “estrella de David”, para permitir la apertura a la conexión con nuestra contrapartida en otras dimensiones.  Los seres humanos podrían viajar fácilmente a cualquier lugar del universo.</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Existen varias fuentes que respaldan la idea de que la configuración original de nuestro ADN incluía 12 hélices. En 1999 Kishori Aird, descubre que existe una 13ª hélice que constituye una especie de envoltorio en forma de 8 superpuesta a las 12 primeras.</w:t>
      </w:r>
    </w:p>
    <w:p w:rsidR="00AA74C3" w:rsidRPr="00F227EE" w:rsidRDefault="00AA74C3" w:rsidP="0048391F">
      <w:pPr>
        <w:spacing w:line="276" w:lineRule="auto"/>
        <w:jc w:val="both"/>
        <w:rPr>
          <w:rFonts w:ascii="Times New Roman" w:hAnsi="Times New Roman" w:cs="Times New Roman"/>
          <w:vertAlign w:val="superscript"/>
          <w:lang w:val="es-MX"/>
        </w:rPr>
      </w:pPr>
      <w:r w:rsidRPr="00F227EE">
        <w:rPr>
          <w:rFonts w:ascii="Times New Roman" w:hAnsi="Times New Roman" w:cs="Times New Roman"/>
          <w:lang w:val="es-MX"/>
        </w:rPr>
        <w:t xml:space="preserve">La Dra. Berrenda Fox, doctorada en fisiología y naturopatía, del Centro de Salud Avalon de California ha verificado, a través de pruebas de sangre, que algunas personas, han desarrollado nuevas cadenas de ADN, nuevas hélices. Actualmente está trabajando con tres niños que nacieron con un código genético que contiene tres hélices de ADN, en lugar de 2. Los científicos </w:t>
      </w:r>
      <w:r w:rsidRPr="00F227EE">
        <w:rPr>
          <w:rFonts w:ascii="Times New Roman" w:hAnsi="Times New Roman" w:cs="Times New Roman"/>
          <w:lang w:val="es-MX"/>
        </w:rPr>
        <w:lastRenderedPageBreak/>
        <w:t>han observado también que el ADN puede modificarse según nos encontremos en un estado de depresión o de euforia.</w:t>
      </w:r>
      <w:r w:rsidRPr="00F227EE">
        <w:rPr>
          <w:rStyle w:val="Refdenotaalpie"/>
          <w:rFonts w:ascii="Times New Roman" w:hAnsi="Times New Roman" w:cs="Times New Roman"/>
        </w:rPr>
        <w:footnoteReference w:id="86"/>
      </w:r>
      <w:r w:rsidRPr="00F227EE">
        <w:rPr>
          <w:rFonts w:ascii="Times New Roman" w:hAnsi="Times New Roman" w:cs="Times New Roman"/>
          <w:vertAlign w:val="superscript"/>
          <w:lang w:val="es-MX"/>
        </w:rPr>
        <w:t>,</w:t>
      </w:r>
      <w:r w:rsidRPr="00F227EE">
        <w:rPr>
          <w:rStyle w:val="Refdenotaalpie"/>
          <w:rFonts w:ascii="Times New Roman" w:hAnsi="Times New Roman" w:cs="Times New Roman"/>
        </w:rPr>
        <w:footnoteReference w:id="87"/>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El ADN posee un campo vibratorio y electromagnético que responde a la intención declarada por los seres humanos. Así pues, actualmente resulta posible reprogramar el ADN a través del poder de la intención. Al reprogramar nuestro ADN, el objetivo es instalar nuevos programas y códigos en zonas o en “direcciones” concretas que se encuentran en nuestros genes. En su libro, Kishori Aird presenta una lista de instrucciones denominadas Protocolos de Reprogramación.</w:t>
      </w:r>
    </w:p>
    <w:p w:rsidR="00AA74C3" w:rsidRPr="00F227EE" w:rsidRDefault="00AA74C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Dice ella que: “nuestro objetivo último no es únicamente reactivar todas nuestras hélices, sino vivir en una perspectiva circular. Es como si nos hallásemos en el centro de un pastel y cada situación estuviese percibiéndose como una de las trece porciones en lugar de las dos habituales. Esta visión circular conlleva compasión, comprensión, abundancia, </w:t>
      </w:r>
      <w:r w:rsidR="008E5681" w:rsidRPr="00F227EE">
        <w:rPr>
          <w:rFonts w:ascii="Times New Roman" w:hAnsi="Times New Roman" w:cs="Times New Roman"/>
          <w:lang w:val="es-MX"/>
        </w:rPr>
        <w:t>hu</w:t>
      </w:r>
      <w:r w:rsidR="000E6D69" w:rsidRPr="00F227EE">
        <w:rPr>
          <w:rFonts w:ascii="Times New Roman" w:hAnsi="Times New Roman" w:cs="Times New Roman"/>
          <w:lang w:val="es-MX"/>
        </w:rPr>
        <w:t>mi</w:t>
      </w:r>
      <w:r w:rsidRPr="00F227EE">
        <w:rPr>
          <w:rFonts w:ascii="Times New Roman" w:hAnsi="Times New Roman" w:cs="Times New Roman"/>
          <w:lang w:val="es-MX"/>
        </w:rPr>
        <w:t>ldad y amor propio.” El código genético de usted es suyo; ha llegado el momento de tomar de nuevo plena posesión del mismo y reconectar sus trece hélices.</w:t>
      </w:r>
    </w:p>
    <w:p w:rsidR="00A9050F" w:rsidRPr="00F227EE" w:rsidRDefault="00A9050F"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México, el lugar d</w:t>
      </w:r>
      <w:r w:rsidR="00DC6ED1" w:rsidRPr="00F227EE">
        <w:rPr>
          <w:rFonts w:ascii="Times New Roman" w:hAnsi="Times New Roman" w:cs="Times New Roman"/>
          <w:b/>
          <w:color w:val="7030A0"/>
          <w:sz w:val="22"/>
          <w:szCs w:val="22"/>
          <w:lang w:val="es-MX"/>
        </w:rPr>
        <w:t>onde se originará el cambio dimensional</w:t>
      </w:r>
    </w:p>
    <w:p w:rsidR="00A9050F" w:rsidRPr="00F227EE" w:rsidRDefault="007669AD"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El </w:t>
      </w:r>
      <w:r w:rsidR="00DC6ED1" w:rsidRPr="00F227EE">
        <w:rPr>
          <w:rFonts w:ascii="Times New Roman" w:hAnsi="Times New Roman" w:cs="Times New Roman"/>
          <w:lang w:val="es-MX"/>
        </w:rPr>
        <w:t>V</w:t>
      </w:r>
      <w:r w:rsidRPr="00F227EE">
        <w:rPr>
          <w:rFonts w:ascii="Times New Roman" w:hAnsi="Times New Roman" w:cs="Times New Roman"/>
          <w:lang w:val="es-MX"/>
        </w:rPr>
        <w:t xml:space="preserve">alle de México, es decir, el centro </w:t>
      </w:r>
      <w:r w:rsidR="00A554D6" w:rsidRPr="00F227EE">
        <w:rPr>
          <w:rFonts w:ascii="Times New Roman" w:hAnsi="Times New Roman" w:cs="Times New Roman"/>
          <w:lang w:val="es-MX"/>
        </w:rPr>
        <w:t>de México donde se encuentra la Ciudad de México y los Estados</w:t>
      </w:r>
      <w:r w:rsidRPr="00F227EE">
        <w:rPr>
          <w:rFonts w:ascii="Times New Roman" w:hAnsi="Times New Roman" w:cs="Times New Roman"/>
          <w:lang w:val="es-MX"/>
        </w:rPr>
        <w:t xml:space="preserve"> </w:t>
      </w:r>
      <w:r w:rsidR="00A554D6" w:rsidRPr="00F227EE">
        <w:rPr>
          <w:rFonts w:ascii="Times New Roman" w:hAnsi="Times New Roman" w:cs="Times New Roman"/>
          <w:lang w:val="es-MX"/>
        </w:rPr>
        <w:t xml:space="preserve">centrales rodeados de cadenas montañosas con volcanes; </w:t>
      </w:r>
      <w:r w:rsidRPr="00F227EE">
        <w:rPr>
          <w:rFonts w:ascii="Times New Roman" w:hAnsi="Times New Roman" w:cs="Times New Roman"/>
          <w:lang w:val="es-MX"/>
        </w:rPr>
        <w:t>es un lugar privilegiado en todo el mundo, pues de la misma forma en que el cuerpo humano cuenta con siete chakras principales por donde recibe la energía de sus cuerpos superiores</w:t>
      </w:r>
      <w:r w:rsidR="00186D53" w:rsidRPr="00F227EE">
        <w:rPr>
          <w:rFonts w:ascii="Times New Roman" w:hAnsi="Times New Roman" w:cs="Times New Roman"/>
          <w:lang w:val="es-MX"/>
        </w:rPr>
        <w:t>, es de esta misma manera</w:t>
      </w:r>
      <w:r w:rsidR="00F91032" w:rsidRPr="00F227EE">
        <w:rPr>
          <w:rFonts w:ascii="Times New Roman" w:hAnsi="Times New Roman" w:cs="Times New Roman"/>
          <w:lang w:val="es-MX"/>
        </w:rPr>
        <w:t xml:space="preserve"> </w:t>
      </w:r>
      <w:r w:rsidR="00186D53" w:rsidRPr="00F227EE">
        <w:rPr>
          <w:rFonts w:ascii="Times New Roman" w:hAnsi="Times New Roman" w:cs="Times New Roman"/>
          <w:lang w:val="es-MX"/>
        </w:rPr>
        <w:t xml:space="preserve">que </w:t>
      </w:r>
      <w:r w:rsidR="00F91032" w:rsidRPr="00F227EE">
        <w:rPr>
          <w:rFonts w:ascii="Times New Roman" w:hAnsi="Times New Roman" w:cs="Times New Roman"/>
          <w:lang w:val="es-MX"/>
        </w:rPr>
        <w:t xml:space="preserve">el planeta entero </w:t>
      </w:r>
      <w:r w:rsidR="00186D53" w:rsidRPr="00F227EE">
        <w:rPr>
          <w:rFonts w:ascii="Times New Roman" w:hAnsi="Times New Roman" w:cs="Times New Roman"/>
          <w:lang w:val="es-MX"/>
        </w:rPr>
        <w:t xml:space="preserve">adquiere la energía necesaria del cosmos, por medio de sus siete chakras.  México es el único país en el mundo que cuenta con dos poderosos chakras, situados en dos lugares que son frecuentados por miles de personas de todo el país y del mundo: sí, se trata de Teotihuacan, la </w:t>
      </w:r>
      <w:r w:rsidR="00A554D6" w:rsidRPr="00F227EE">
        <w:rPr>
          <w:rFonts w:ascii="Times New Roman" w:hAnsi="Times New Roman" w:cs="Times New Roman"/>
          <w:lang w:val="es-MX"/>
        </w:rPr>
        <w:t>“</w:t>
      </w:r>
      <w:r w:rsidR="00186D53" w:rsidRPr="00F227EE">
        <w:rPr>
          <w:rFonts w:ascii="Times New Roman" w:hAnsi="Times New Roman" w:cs="Times New Roman"/>
          <w:i/>
          <w:lang w:val="es-MX"/>
        </w:rPr>
        <w:t>Ciudad de los Dioses</w:t>
      </w:r>
      <w:r w:rsidR="00A554D6" w:rsidRPr="00F227EE">
        <w:rPr>
          <w:rFonts w:ascii="Times New Roman" w:hAnsi="Times New Roman" w:cs="Times New Roman"/>
          <w:i/>
          <w:lang w:val="es-MX"/>
        </w:rPr>
        <w:t>”</w:t>
      </w:r>
      <w:r w:rsidR="00186D53" w:rsidRPr="00F227EE">
        <w:rPr>
          <w:rFonts w:ascii="Times New Roman" w:hAnsi="Times New Roman" w:cs="Times New Roman"/>
          <w:lang w:val="es-MX"/>
        </w:rPr>
        <w:t xml:space="preserve"> y el </w:t>
      </w:r>
      <w:r w:rsidR="00A554D6" w:rsidRPr="00F227EE">
        <w:rPr>
          <w:rFonts w:ascii="Times New Roman" w:hAnsi="Times New Roman" w:cs="Times New Roman"/>
          <w:lang w:val="es-MX"/>
        </w:rPr>
        <w:t>“</w:t>
      </w:r>
      <w:r w:rsidR="00186D53" w:rsidRPr="00F227EE">
        <w:rPr>
          <w:rFonts w:ascii="Times New Roman" w:hAnsi="Times New Roman" w:cs="Times New Roman"/>
          <w:i/>
          <w:lang w:val="es-MX"/>
        </w:rPr>
        <w:t>Cerro del Tepeyac</w:t>
      </w:r>
      <w:r w:rsidR="00A554D6" w:rsidRPr="00F227EE">
        <w:rPr>
          <w:rFonts w:ascii="Times New Roman" w:hAnsi="Times New Roman" w:cs="Times New Roman"/>
          <w:lang w:val="es-MX"/>
        </w:rPr>
        <w:t>”</w:t>
      </w:r>
      <w:r w:rsidR="00186D53" w:rsidRPr="00F227EE">
        <w:rPr>
          <w:rFonts w:ascii="Times New Roman" w:hAnsi="Times New Roman" w:cs="Times New Roman"/>
          <w:lang w:val="es-MX"/>
        </w:rPr>
        <w:t xml:space="preserve">, en donde se venera a la </w:t>
      </w:r>
      <w:r w:rsidR="00186D53" w:rsidRPr="00F227EE">
        <w:rPr>
          <w:rFonts w:ascii="Times New Roman" w:hAnsi="Times New Roman" w:cs="Times New Roman"/>
          <w:b/>
          <w:lang w:val="es-MX"/>
        </w:rPr>
        <w:t>Vírgen de Guadalupe</w:t>
      </w:r>
      <w:r w:rsidR="00A554D6" w:rsidRPr="00F227EE">
        <w:rPr>
          <w:rStyle w:val="Refdenotaalpie"/>
          <w:rFonts w:ascii="Times New Roman" w:hAnsi="Times New Roman" w:cs="Times New Roman"/>
          <w:b/>
        </w:rPr>
        <w:footnoteReference w:id="88"/>
      </w:r>
      <w:r w:rsidR="00186D53" w:rsidRPr="00F227EE">
        <w:rPr>
          <w:rFonts w:ascii="Times New Roman" w:hAnsi="Times New Roman" w:cs="Times New Roman"/>
          <w:lang w:val="es-MX"/>
        </w:rPr>
        <w:t xml:space="preserve">.  No es coincidencia que en el Tepeyac </w:t>
      </w:r>
      <w:r w:rsidR="00045DB2" w:rsidRPr="00F227EE">
        <w:rPr>
          <w:rFonts w:ascii="Times New Roman" w:hAnsi="Times New Roman" w:cs="Times New Roman"/>
          <w:lang w:val="es-MX"/>
        </w:rPr>
        <w:t xml:space="preserve">(chakra conoranio del planeta) </w:t>
      </w:r>
      <w:r w:rsidR="00186D53" w:rsidRPr="00F227EE">
        <w:rPr>
          <w:rFonts w:ascii="Times New Roman" w:hAnsi="Times New Roman" w:cs="Times New Roman"/>
          <w:lang w:val="es-MX"/>
        </w:rPr>
        <w:t>se haya aparecido a Juan Diego la Vírgen</w:t>
      </w:r>
      <w:r w:rsidR="00045DB2" w:rsidRPr="00F227EE">
        <w:rPr>
          <w:rFonts w:ascii="Times New Roman" w:hAnsi="Times New Roman" w:cs="Times New Roman"/>
          <w:lang w:val="es-MX"/>
        </w:rPr>
        <w:t xml:space="preserve"> María</w:t>
      </w:r>
      <w:r w:rsidR="00186D53" w:rsidRPr="00F227EE">
        <w:rPr>
          <w:rFonts w:ascii="Times New Roman" w:hAnsi="Times New Roman" w:cs="Times New Roman"/>
          <w:lang w:val="es-MX"/>
        </w:rPr>
        <w:t xml:space="preserve"> de Guadalupe, pues es un vórtice de energía monumental; </w:t>
      </w:r>
      <w:r w:rsidR="00A554D6" w:rsidRPr="00F227EE">
        <w:rPr>
          <w:rFonts w:ascii="Times New Roman" w:hAnsi="Times New Roman" w:cs="Times New Roman"/>
          <w:lang w:val="es-MX"/>
        </w:rPr>
        <w:t xml:space="preserve">y </w:t>
      </w:r>
      <w:r w:rsidR="00186D53" w:rsidRPr="00F227EE">
        <w:rPr>
          <w:rFonts w:ascii="Times New Roman" w:hAnsi="Times New Roman" w:cs="Times New Roman"/>
          <w:lang w:val="es-MX"/>
        </w:rPr>
        <w:t xml:space="preserve">de </w:t>
      </w:r>
      <w:r w:rsidR="00A554D6" w:rsidRPr="00F227EE">
        <w:rPr>
          <w:rFonts w:ascii="Times New Roman" w:hAnsi="Times New Roman" w:cs="Times New Roman"/>
          <w:lang w:val="es-MX"/>
        </w:rPr>
        <w:t>esta</w:t>
      </w:r>
      <w:r w:rsidR="00186D53" w:rsidRPr="00F227EE">
        <w:rPr>
          <w:rFonts w:ascii="Times New Roman" w:hAnsi="Times New Roman" w:cs="Times New Roman"/>
          <w:lang w:val="es-MX"/>
        </w:rPr>
        <w:t xml:space="preserve"> misma forma </w:t>
      </w:r>
      <w:r w:rsidR="00A554D6" w:rsidRPr="00F227EE">
        <w:rPr>
          <w:rFonts w:ascii="Times New Roman" w:hAnsi="Times New Roman" w:cs="Times New Roman"/>
          <w:lang w:val="es-MX"/>
        </w:rPr>
        <w:t>en</w:t>
      </w:r>
      <w:r w:rsidR="00186D53" w:rsidRPr="00F227EE">
        <w:rPr>
          <w:rFonts w:ascii="Times New Roman" w:hAnsi="Times New Roman" w:cs="Times New Roman"/>
          <w:lang w:val="es-MX"/>
        </w:rPr>
        <w:t xml:space="preserve"> Teotihuacan los Mexicas fundaron una ciudad con dos pirámides (el Sol y la Luna), en donde se rend</w:t>
      </w:r>
      <w:r w:rsidR="00045DB2" w:rsidRPr="00F227EE">
        <w:rPr>
          <w:rFonts w:ascii="Times New Roman" w:hAnsi="Times New Roman" w:cs="Times New Roman"/>
          <w:lang w:val="es-MX"/>
        </w:rPr>
        <w:t xml:space="preserve">ía culto a la Divinidad, pues </w:t>
      </w:r>
      <w:r w:rsidR="00B81E05">
        <w:rPr>
          <w:rFonts w:ascii="Times New Roman" w:hAnsi="Times New Roman" w:cs="Times New Roman"/>
          <w:lang w:val="es-MX"/>
        </w:rPr>
        <w:t xml:space="preserve">es </w:t>
      </w:r>
      <w:r w:rsidR="00045DB2" w:rsidRPr="00F227EE">
        <w:rPr>
          <w:rFonts w:ascii="Times New Roman" w:hAnsi="Times New Roman" w:cs="Times New Roman"/>
          <w:lang w:val="es-MX"/>
        </w:rPr>
        <w:t xml:space="preserve">el chakra frontal del planeta. </w:t>
      </w:r>
    </w:p>
    <w:p w:rsidR="00186D53" w:rsidRPr="00F227EE" w:rsidRDefault="00186D53"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Además de esto, en la Barranca del Cobre, en el estado de Chihuahua, se encuentra uno de los nueve cristales de Nibiru.  </w:t>
      </w:r>
      <w:r w:rsidR="00DC6ED1" w:rsidRPr="00F227EE">
        <w:rPr>
          <w:rFonts w:ascii="Times New Roman" w:hAnsi="Times New Roman" w:cs="Times New Roman"/>
          <w:lang w:val="es-MX"/>
        </w:rPr>
        <w:t xml:space="preserve">Estos cristales tienen la función de activarse con el rayo sincronizador que viene del centro de la galaxia, permitiendo la ascensión a la cuarta y quinta dimensiones, de los seres que se encuentren preparados para soportar las nuevas frecuencias vibratorias que les accederán a planos superiores de vida y de </w:t>
      </w:r>
      <w:r w:rsidR="00AB3023">
        <w:rPr>
          <w:rFonts w:ascii="Times New Roman" w:hAnsi="Times New Roman" w:cs="Times New Roman"/>
          <w:lang w:val="es-MX"/>
        </w:rPr>
        <w:t>consciencia</w:t>
      </w:r>
      <w:r w:rsidR="00DC6ED1" w:rsidRPr="00F227EE">
        <w:rPr>
          <w:rFonts w:ascii="Times New Roman" w:hAnsi="Times New Roman" w:cs="Times New Roman"/>
          <w:lang w:val="es-MX"/>
        </w:rPr>
        <w:t xml:space="preserve">.  </w:t>
      </w:r>
    </w:p>
    <w:p w:rsidR="00DC6ED1" w:rsidRPr="00F227EE" w:rsidRDefault="00DC6ED1"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Al contar México con estos dos chakras planetarios y un cristal Nibiruano, será el lugar por donde de inicio el cambio dimensional hacia planos superiores.  Esto no es un deseo localista de ser protagonista de un suceso maravilloso, como lo hacen las películas de Hollywood, en donde siempre los héroes y los salvadores del mundo se encuentran en Nueva York, Washington o Los Ángeles.  No se trata de presunción, es </w:t>
      </w:r>
      <w:r w:rsidR="0011200B">
        <w:rPr>
          <w:rFonts w:ascii="Times New Roman" w:hAnsi="Times New Roman" w:cs="Times New Roman"/>
          <w:lang w:val="es-MX"/>
        </w:rPr>
        <w:t>sólo</w:t>
      </w:r>
      <w:r w:rsidRPr="00F227EE">
        <w:rPr>
          <w:rFonts w:ascii="Times New Roman" w:hAnsi="Times New Roman" w:cs="Times New Roman"/>
          <w:lang w:val="es-MX"/>
        </w:rPr>
        <w:t xml:space="preserve"> cuestión de frecuencias vibratorias, pues el chakra coronario del planeta se encuentra en México.</w:t>
      </w:r>
      <w:r w:rsidR="007D7274" w:rsidRPr="00F227EE">
        <w:rPr>
          <w:rFonts w:ascii="Times New Roman" w:hAnsi="Times New Roman" w:cs="Times New Roman"/>
          <w:lang w:val="es-MX"/>
        </w:rPr>
        <w:t xml:space="preserve">  Si se observa con cuidado podrá usted notar que la pirámide del Castillo de Chichen-Itzá, está situada en el llamado ombligo del mundo, es decir en el centro geométrico del planeta.</w:t>
      </w:r>
    </w:p>
    <w:p w:rsidR="00DC6ED1" w:rsidRPr="00F227EE" w:rsidRDefault="007D7274"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Todo esto </w:t>
      </w:r>
      <w:r w:rsidR="00DC6ED1" w:rsidRPr="00F227EE">
        <w:rPr>
          <w:rFonts w:ascii="Times New Roman" w:hAnsi="Times New Roman" w:cs="Times New Roman"/>
          <w:lang w:val="es-MX"/>
        </w:rPr>
        <w:t xml:space="preserve">originará un vórtice de energía espiral que activará los chakras planetarios restantes y se activarán los cristales nibiruanos, permitiendo que las altas frecuencias generadas influyan en el ADN de cada habitante del planeta, despertando y activando sus registros Akashicos, dando comienzo a una purificación de </w:t>
      </w:r>
      <w:r w:rsidR="00AB3023">
        <w:rPr>
          <w:rFonts w:ascii="Times New Roman" w:hAnsi="Times New Roman" w:cs="Times New Roman"/>
          <w:lang w:val="es-MX"/>
        </w:rPr>
        <w:t>consciencia</w:t>
      </w:r>
      <w:r w:rsidR="00DC6ED1" w:rsidRPr="00F227EE">
        <w:rPr>
          <w:rFonts w:ascii="Times New Roman" w:hAnsi="Times New Roman" w:cs="Times New Roman"/>
          <w:lang w:val="es-MX"/>
        </w:rPr>
        <w:t>s, mentes, sentimientos y cuerpos.  Los seres más evolucionados espiritualmente serán favorecidos con un ascenso a la quinta dimensión, llegando así a lo profetizado por los mayas</w:t>
      </w:r>
      <w:r w:rsidR="00EE1DAD" w:rsidRPr="00F227EE">
        <w:rPr>
          <w:rFonts w:ascii="Times New Roman" w:hAnsi="Times New Roman" w:cs="Times New Roman"/>
          <w:lang w:val="es-MX"/>
        </w:rPr>
        <w:t xml:space="preserve"> y otras profecías ya mencionadas</w:t>
      </w:r>
      <w:r w:rsidR="00DC6ED1" w:rsidRPr="00F227EE">
        <w:rPr>
          <w:rFonts w:ascii="Times New Roman" w:hAnsi="Times New Roman" w:cs="Times New Roman"/>
          <w:lang w:val="es-MX"/>
        </w:rPr>
        <w:t xml:space="preserve">, </w:t>
      </w:r>
      <w:r w:rsidR="00EE1DAD" w:rsidRPr="00F227EE">
        <w:rPr>
          <w:rFonts w:ascii="Times New Roman" w:hAnsi="Times New Roman" w:cs="Times New Roman"/>
          <w:lang w:val="es-MX"/>
        </w:rPr>
        <w:t xml:space="preserve">a un verdadero paraíso.  </w:t>
      </w:r>
    </w:p>
    <w:p w:rsidR="00EE1DAD" w:rsidRPr="00F227EE" w:rsidRDefault="00EE1DAD"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Por otra parte, los seres poco evolucionados que se dejan esclavizar por su ego, los Illuminati, reptilianos, annunaki, portales orgánicos y humanos de baja frecuencia, tendrán que continuar en tercera dimensión, padeciendo lo que sabemos respecto a catástrofes, cataclismos, contaminación, falta de agua, falta de alimentos, guerras, autodestrucción y demás calamidades que son el resultado del karma autogenerado.</w:t>
      </w:r>
      <w:r w:rsidR="0056000C" w:rsidRPr="00F227EE">
        <w:rPr>
          <w:rFonts w:ascii="Times New Roman" w:hAnsi="Times New Roman" w:cs="Times New Roman"/>
          <w:lang w:val="es-MX"/>
        </w:rPr>
        <w:t xml:space="preserve">  ¡Qué pena que pudiendo convivir todas las especies juntas, se ataquen unas a otras y las más fuertes física y tecnológicamente subyuguen a los más débiles!  Esta era una oportunidad para que todos </w:t>
      </w:r>
      <w:r w:rsidR="0056000C" w:rsidRPr="00F227EE">
        <w:rPr>
          <w:rFonts w:ascii="Times New Roman" w:hAnsi="Times New Roman" w:cs="Times New Roman"/>
          <w:lang w:val="es-MX"/>
        </w:rPr>
        <w:lastRenderedPageBreak/>
        <w:t>evolucionaramos, ayudándonos unos a otros, tal vez cada uno a su propio ritmo, pero siguiendo un camino paralelo sin molestar a los demás. ¡Qué lástima que no haya sido así!</w:t>
      </w:r>
    </w:p>
    <w:p w:rsidR="00EE1DAD" w:rsidRPr="00F227EE" w:rsidRDefault="00EE1DAD"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México sufre actualmente de graves crísis política y económica, de enorme corrupción, </w:t>
      </w:r>
      <w:r w:rsidR="00990A2F" w:rsidRPr="00F227EE">
        <w:rPr>
          <w:rFonts w:ascii="Times New Roman" w:hAnsi="Times New Roman" w:cs="Times New Roman"/>
          <w:lang w:val="es-MX"/>
        </w:rPr>
        <w:t xml:space="preserve">problemas médicos </w:t>
      </w:r>
      <w:r w:rsidR="00EA3A96" w:rsidRPr="00F227EE">
        <w:rPr>
          <w:rFonts w:ascii="Times New Roman" w:hAnsi="Times New Roman" w:cs="Times New Roman"/>
          <w:lang w:val="es-MX"/>
        </w:rPr>
        <w:t xml:space="preserve">como pandemias, problemas sociales originados por malas administraciones anteriores y actuales, e incluso crisis religiosa pues abundan las nuevas sectas que manipulan, atormentan, extorsionan y fomentan el miedo a un fin del mundo, pero eso sí, pagan horas y horas de televisión todas las noches, compran teatros, estadios y centros enormes de reunión (¿de donde saldrá tanto dinero?), y todo para que el ser humano se “salve”.  </w:t>
      </w:r>
    </w:p>
    <w:p w:rsidR="00370BBF" w:rsidRPr="00F227EE" w:rsidRDefault="00370BBF"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Iglesia Católica está en crisis de credulidad pues se han presentado muchas irregularidades a todos los niveles, se han relajado los ritos, los dogmas se han transformado y ahora hasta ahí ha llegado la corrupción, la deshonestidad e incluso la vulgaridad.  El actual Papa Benedicto es también de la Orden Illuminati y muchos de sus cardenales y obispos.  ¿En quién puede confiar la gente?  </w:t>
      </w:r>
      <w:r w:rsidR="0011200B">
        <w:rPr>
          <w:rFonts w:ascii="Times New Roman" w:hAnsi="Times New Roman" w:cs="Times New Roman"/>
          <w:lang w:val="es-MX"/>
        </w:rPr>
        <w:t>Sólo</w:t>
      </w:r>
      <w:r w:rsidRPr="00F227EE">
        <w:rPr>
          <w:rFonts w:ascii="Times New Roman" w:hAnsi="Times New Roman" w:cs="Times New Roman"/>
          <w:lang w:val="es-MX"/>
        </w:rPr>
        <w:t xml:space="preserve"> hay una respuesta, en Dios, en el veradero y auténtico Ser Divino que no se corrompe con ritos y dogmas paganos.</w:t>
      </w:r>
    </w:p>
    <w:p w:rsidR="00EA3A96" w:rsidRPr="00F227EE" w:rsidRDefault="00EA3A96"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Cada día que pasa se observa más delincuencia, criminalidad, abuso, etc., etc., etc., de tal forma que la gente está a la vez, más “acostumbrada” a ver sangre, miedo, lágrimas, tristeza, impotencia, deshonestidad y depravación como algo cotidiano y normal.  ¿Hasta dónde hemos de soportar todo esto?, hasta el 21 de diciembre del 2012, afortunadamente.  Para todos los incrédulos que piensan que esto es una fantasía, una mentira o simplemente un negocio para ganar dinero, el destino les demostrará que no es así, y vivirán las consecuencias de sus actos.</w:t>
      </w:r>
    </w:p>
    <w:p w:rsidR="00EA3A96" w:rsidRPr="00F227EE" w:rsidRDefault="00EA3A96"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Esta es la segunda venida del Cristo, representado en esta ocasión por Lord Maitreya, quien está presente para dar la bienvenida a una nueva era de paz, de amor, empatía, </w:t>
      </w:r>
      <w:r w:rsidR="00370BBF" w:rsidRPr="00F227EE">
        <w:rPr>
          <w:rFonts w:ascii="Times New Roman" w:hAnsi="Times New Roman" w:cs="Times New Roman"/>
          <w:lang w:val="es-MX"/>
        </w:rPr>
        <w:t>concordia y dicha en el corazón de cada ser humano.  A continuación les presento la imagen de Lord Maitreya para que puedan percibir su amor incondicional.</w:t>
      </w:r>
    </w:p>
    <w:p w:rsidR="00F3088B" w:rsidRPr="00F227EE" w:rsidRDefault="00D8117F" w:rsidP="0048391F">
      <w:pPr>
        <w:spacing w:line="276" w:lineRule="auto"/>
        <w:jc w:val="center"/>
        <w:rPr>
          <w:rFonts w:ascii="Times New Roman" w:hAnsi="Times New Roman" w:cs="Times New Roman"/>
          <w:lang w:val="es-MX"/>
        </w:rPr>
      </w:pPr>
      <w:r w:rsidRPr="00F227EE">
        <w:rPr>
          <w:rFonts w:ascii="Times New Roman" w:hAnsi="Times New Roman" w:cs="Times New Roman"/>
          <w:noProof/>
          <w:lang w:val="es-MX" w:eastAsia="es-MX" w:bidi="ar-SA"/>
        </w:rPr>
        <w:drawing>
          <wp:inline distT="0" distB="0" distL="0" distR="0">
            <wp:extent cx="2002790" cy="3017520"/>
            <wp:effectExtent l="19050" t="0" r="0" b="0"/>
            <wp:docPr id="68" name="65 Imagen" descr="Lord Maitreya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rd Maitreya 5.jpg"/>
                    <pic:cNvPicPr/>
                  </pic:nvPicPr>
                  <pic:blipFill>
                    <a:blip r:embed="rId15"/>
                    <a:stretch>
                      <a:fillRect/>
                    </a:stretch>
                  </pic:blipFill>
                  <pic:spPr>
                    <a:xfrm>
                      <a:off x="0" y="0"/>
                      <a:ext cx="2002790" cy="3017520"/>
                    </a:xfrm>
                    <a:prstGeom prst="rect">
                      <a:avLst/>
                    </a:prstGeom>
                  </pic:spPr>
                </pic:pic>
              </a:graphicData>
            </a:graphic>
          </wp:inline>
        </w:drawing>
      </w:r>
    </w:p>
    <w:p w:rsidR="00F3088B" w:rsidRPr="00E7308E" w:rsidRDefault="00F3088B" w:rsidP="0048391F">
      <w:pPr>
        <w:spacing w:line="276" w:lineRule="auto"/>
        <w:jc w:val="center"/>
        <w:rPr>
          <w:rFonts w:ascii="Times New Roman" w:hAnsi="Times New Roman" w:cs="Times New Roman"/>
          <w:b/>
          <w:i/>
          <w:sz w:val="18"/>
          <w:lang w:val="es-MX"/>
        </w:rPr>
      </w:pPr>
      <w:r w:rsidRPr="00E7308E">
        <w:rPr>
          <w:rFonts w:ascii="Times New Roman" w:hAnsi="Times New Roman" w:cs="Times New Roman"/>
          <w:b/>
          <w:i/>
          <w:sz w:val="18"/>
          <w:lang w:val="es-MX"/>
        </w:rPr>
        <w:t>Figura 5.</w:t>
      </w:r>
      <w:r w:rsidR="002F22E1" w:rsidRPr="00E7308E">
        <w:rPr>
          <w:rFonts w:ascii="Times New Roman" w:hAnsi="Times New Roman" w:cs="Times New Roman"/>
          <w:b/>
          <w:i/>
          <w:sz w:val="18"/>
          <w:lang w:val="es-MX"/>
        </w:rPr>
        <w:t>8</w:t>
      </w:r>
      <w:r w:rsidRPr="00E7308E">
        <w:rPr>
          <w:rFonts w:ascii="Times New Roman" w:hAnsi="Times New Roman" w:cs="Times New Roman"/>
          <w:b/>
          <w:i/>
          <w:sz w:val="18"/>
          <w:lang w:val="es-MX"/>
        </w:rPr>
        <w:t xml:space="preserve">   El Maestro Ascendido Maitreya</w:t>
      </w:r>
    </w:p>
    <w:p w:rsidR="00370BBF" w:rsidRPr="00F227EE" w:rsidRDefault="00370BBF"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Maestro Ascendido Maitreya vendrá como dije, en representación del nivel de </w:t>
      </w:r>
      <w:r w:rsidR="00AB3023">
        <w:rPr>
          <w:rFonts w:ascii="Times New Roman" w:hAnsi="Times New Roman" w:cs="Times New Roman"/>
          <w:lang w:val="es-MX"/>
        </w:rPr>
        <w:t>consciencia</w:t>
      </w:r>
      <w:r w:rsidRPr="00F227EE">
        <w:rPr>
          <w:rFonts w:ascii="Times New Roman" w:hAnsi="Times New Roman" w:cs="Times New Roman"/>
          <w:lang w:val="es-MX"/>
        </w:rPr>
        <w:t xml:space="preserve"> Crística, para dar la fuerz</w:t>
      </w:r>
      <w:r w:rsidR="00A554D6" w:rsidRPr="00F227EE">
        <w:rPr>
          <w:rFonts w:ascii="Times New Roman" w:hAnsi="Times New Roman" w:cs="Times New Roman"/>
          <w:lang w:val="es-MX"/>
        </w:rPr>
        <w:t>a, voluntad y entereza necesaria</w:t>
      </w:r>
      <w:r w:rsidRPr="00F227EE">
        <w:rPr>
          <w:rFonts w:ascii="Times New Roman" w:hAnsi="Times New Roman" w:cs="Times New Roman"/>
          <w:lang w:val="es-MX"/>
        </w:rPr>
        <w:t xml:space="preserve">s para </w:t>
      </w:r>
      <w:r w:rsidR="00A554D6" w:rsidRPr="00F227EE">
        <w:rPr>
          <w:rFonts w:ascii="Times New Roman" w:hAnsi="Times New Roman" w:cs="Times New Roman"/>
          <w:lang w:val="es-MX"/>
        </w:rPr>
        <w:t>lograr el cambio de paradigmas e incrementar la fe, la certeza y la seguridad de un nuevo y mejor mundo.</w:t>
      </w:r>
    </w:p>
    <w:p w:rsidR="00A554D6" w:rsidRPr="00F227EE" w:rsidRDefault="00A554D6"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México y el resto del mundo están pasando por la noche más obscura que se puede soportar, recordando lo dicho en un viejo </w:t>
      </w:r>
      <w:r w:rsidRPr="00F227EE">
        <w:rPr>
          <w:rFonts w:ascii="Times New Roman" w:hAnsi="Times New Roman" w:cs="Times New Roman"/>
          <w:lang w:val="es-MX"/>
        </w:rPr>
        <w:lastRenderedPageBreak/>
        <w:t>adagio, “siempre antes de amanecer, la noche se vuelve más obscua”.</w:t>
      </w:r>
    </w:p>
    <w:p w:rsidR="00A554D6" w:rsidRPr="00F227EE" w:rsidRDefault="00A554D6"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Como podemos ver en esta ilustración, el Maestro Maitreya se parece bastante al Maestro Jesús, pero no son la misma persona; sin embargo, ambos representan el nivel Crístico, al cual tendremos acceso de manera cotidiana cuando pasemos a una dimensión superior.  </w:t>
      </w:r>
    </w:p>
    <w:p w:rsidR="00842FC7" w:rsidRPr="00F227EE" w:rsidRDefault="00A554D6"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Podemos sentirnos muy afortunados de estar aquí y ahora, en este momento crucial para el avance planetario y personal.  Hemos elegido estar presentes en el cambio y ahora no debemos amedrentarnos o sentirnos miedosos simplemente por ignorancia.  Espero que este libro traiga un poco de luz para su alma y su </w:t>
      </w:r>
      <w:r w:rsidR="00120A52">
        <w:rPr>
          <w:rFonts w:ascii="Times New Roman" w:hAnsi="Times New Roman" w:cs="Times New Roman"/>
          <w:lang w:val="es-MX"/>
        </w:rPr>
        <w:t>espíritu, y le ayude a reconfor</w:t>
      </w:r>
      <w:r w:rsidRPr="00F227EE">
        <w:rPr>
          <w:rFonts w:ascii="Times New Roman" w:hAnsi="Times New Roman" w:cs="Times New Roman"/>
          <w:lang w:val="es-MX"/>
        </w:rPr>
        <w:t xml:space="preserve">tar su ser interno para que juntos logremos pasar </w:t>
      </w:r>
      <w:r w:rsidR="00D8117F" w:rsidRPr="00F227EE">
        <w:rPr>
          <w:rFonts w:ascii="Times New Roman" w:hAnsi="Times New Roman" w:cs="Times New Roman"/>
          <w:lang w:val="es-MX"/>
        </w:rPr>
        <w:t>a</w:t>
      </w:r>
      <w:r w:rsidRPr="00F227EE">
        <w:rPr>
          <w:rFonts w:ascii="Times New Roman" w:hAnsi="Times New Roman" w:cs="Times New Roman"/>
          <w:lang w:val="es-MX"/>
        </w:rPr>
        <w:t xml:space="preserve"> una era dorada.</w:t>
      </w:r>
    </w:p>
    <w:p w:rsidR="00444123" w:rsidRDefault="00842FC7">
      <w:pPr>
        <w:rPr>
          <w:rFonts w:ascii="Times New Roman" w:hAnsi="Times New Roman" w:cs="Times New Roman"/>
          <w:lang w:val="es-MX"/>
        </w:rPr>
      </w:pPr>
      <w:r w:rsidRPr="00F227EE">
        <w:rPr>
          <w:rFonts w:ascii="Times New Roman" w:hAnsi="Times New Roman" w:cs="Times New Roman"/>
          <w:lang w:val="es-MX"/>
        </w:rPr>
        <w:br w:type="page"/>
      </w:r>
      <w:r w:rsidR="00444123">
        <w:rPr>
          <w:rFonts w:ascii="Times New Roman" w:hAnsi="Times New Roman" w:cs="Times New Roman"/>
          <w:lang w:val="es-MX"/>
        </w:rPr>
        <w:lastRenderedPageBreak/>
        <w:br w:type="page"/>
      </w:r>
    </w:p>
    <w:p w:rsidR="00211DD8" w:rsidRPr="00A60733" w:rsidRDefault="00211DD8" w:rsidP="0048391F">
      <w:pPr>
        <w:pStyle w:val="Ttulo"/>
        <w:spacing w:line="276" w:lineRule="auto"/>
        <w:rPr>
          <w:rFonts w:ascii="Palatino Linotype" w:hAnsi="Palatino Linotype"/>
          <w:b/>
          <w:color w:val="7030A0"/>
          <w:sz w:val="36"/>
          <w:szCs w:val="18"/>
          <w:lang w:val="es-MX"/>
        </w:rPr>
      </w:pPr>
      <w:r w:rsidRPr="00A60733">
        <w:rPr>
          <w:rFonts w:ascii="Palatino Linotype" w:hAnsi="Palatino Linotype"/>
          <w:b/>
          <w:color w:val="7030A0"/>
          <w:sz w:val="36"/>
          <w:szCs w:val="18"/>
          <w:lang w:val="es-MX"/>
        </w:rPr>
        <w:lastRenderedPageBreak/>
        <w:t>CAP</w:t>
      </w:r>
      <w:r w:rsidR="007D7274" w:rsidRPr="00A60733">
        <w:rPr>
          <w:rFonts w:ascii="Palatino Linotype" w:hAnsi="Palatino Linotype"/>
          <w:b/>
          <w:color w:val="7030A0"/>
          <w:sz w:val="36"/>
          <w:szCs w:val="18"/>
          <w:lang w:val="es-MX"/>
        </w:rPr>
        <w:t>Í</w:t>
      </w:r>
      <w:r w:rsidRPr="00A60733">
        <w:rPr>
          <w:rFonts w:ascii="Palatino Linotype" w:hAnsi="Palatino Linotype"/>
          <w:b/>
          <w:color w:val="7030A0"/>
          <w:sz w:val="36"/>
          <w:szCs w:val="18"/>
          <w:lang w:val="es-MX"/>
        </w:rPr>
        <w:t>TULO VI</w:t>
      </w:r>
    </w:p>
    <w:p w:rsidR="00D65819" w:rsidRPr="00A60733" w:rsidRDefault="00D65819" w:rsidP="0048391F">
      <w:pPr>
        <w:pStyle w:val="Ttulo"/>
        <w:spacing w:line="276" w:lineRule="auto"/>
        <w:rPr>
          <w:rFonts w:ascii="Palatino Linotype" w:hAnsi="Palatino Linotype"/>
          <w:b/>
          <w:color w:val="7030A0"/>
          <w:sz w:val="36"/>
          <w:szCs w:val="18"/>
          <w:lang w:val="es-MX"/>
        </w:rPr>
      </w:pPr>
      <w:r w:rsidRPr="00A60733">
        <w:rPr>
          <w:rFonts w:ascii="Palatino Linotype" w:hAnsi="Palatino Linotype"/>
          <w:b/>
          <w:color w:val="7030A0"/>
          <w:sz w:val="36"/>
          <w:szCs w:val="18"/>
          <w:lang w:val="es-MX"/>
        </w:rPr>
        <w:t>NUESTRA ACTITUD ANTE EL CAMBIO</w:t>
      </w:r>
    </w:p>
    <w:p w:rsidR="00D65819" w:rsidRPr="00145A62" w:rsidRDefault="00D65819" w:rsidP="0048391F">
      <w:pPr>
        <w:pStyle w:val="Ttulo1"/>
        <w:spacing w:line="276" w:lineRule="auto"/>
        <w:rPr>
          <w:rFonts w:ascii="Palatino Linotype" w:hAnsi="Palatino Linotype"/>
          <w:color w:val="auto"/>
          <w:sz w:val="18"/>
          <w:szCs w:val="18"/>
          <w:lang w:val="es-MX"/>
        </w:rPr>
      </w:pPr>
    </w:p>
    <w:p w:rsidR="00D65819" w:rsidRPr="00145A62" w:rsidRDefault="00D65819" w:rsidP="0048391F">
      <w:pPr>
        <w:spacing w:line="276" w:lineRule="auto"/>
        <w:rPr>
          <w:rFonts w:ascii="Palatino Linotype" w:hAnsi="Palatino Linotype" w:cs="Times New Roman"/>
          <w:sz w:val="18"/>
          <w:szCs w:val="18"/>
          <w:lang w:val="es-MX"/>
        </w:rPr>
      </w:pP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El silencio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Definitivamente el mejor recurso que tenemos los seres humanos a nuestra disposición es el silencio.  En él radica el poder que tanto anhelamos, ahí está la joya más preciada que tanto se busca cuando sentimos la imperiosa necesidad de ayuda.  El orar no basta, generalmente deseamos sentir que nuestra plegaria ha llegado a Dios Nuestro Señor y queremos estar seguros que somos escuchados, que nuestra súplica será atendida.  Pues bien, le tengo una buena noticia: el silencio es lo que usted y yo andamos buscando.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silencio es precisamente ese espacio vacío que media entre un pensamiento y otro, tal y como lo dice Deepak Chopra.  El silencio es a veces tan difícil de hallar que causa miedo.  Muchos de nosotros tenemos miedo de estar </w:t>
      </w:r>
      <w:r w:rsidR="0011200B">
        <w:rPr>
          <w:rFonts w:ascii="Times New Roman" w:hAnsi="Times New Roman" w:cs="Times New Roman"/>
          <w:lang w:val="es-MX"/>
        </w:rPr>
        <w:t>sólo</w:t>
      </w:r>
      <w:r w:rsidRPr="00F227EE">
        <w:rPr>
          <w:rFonts w:ascii="Times New Roman" w:hAnsi="Times New Roman" w:cs="Times New Roman"/>
          <w:lang w:val="es-MX"/>
        </w:rPr>
        <w:t xml:space="preserve">s y más si es en silencio, pues buscamos inmediatamente una fuente de ruido como la radio, la televisión, el escuchar un disco, un </w:t>
      </w:r>
      <w:r w:rsidR="008475F1" w:rsidRPr="00F227EE">
        <w:rPr>
          <w:rFonts w:ascii="Times New Roman" w:hAnsi="Times New Roman" w:cs="Times New Roman"/>
          <w:lang w:val="es-MX"/>
        </w:rPr>
        <w:t>caset</w:t>
      </w:r>
      <w:r w:rsidRPr="00F227EE">
        <w:rPr>
          <w:rFonts w:ascii="Times New Roman" w:hAnsi="Times New Roman" w:cs="Times New Roman"/>
          <w:lang w:val="es-MX"/>
        </w:rPr>
        <w:t xml:space="preserve">, el platicar con alguien, usar el teléfono, leer el periódico o leer un libro, hojear  </w:t>
      </w:r>
      <w:r w:rsidRPr="00F227EE">
        <w:rPr>
          <w:rFonts w:ascii="Times New Roman" w:hAnsi="Times New Roman" w:cs="Times New Roman"/>
          <w:lang w:val="es-MX"/>
        </w:rPr>
        <w:lastRenderedPageBreak/>
        <w:t>un revista, etc.  Nos asusta estar en silencio.  Tal vez desde niños aprendimos esta mala costumbre.</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Ahora es el momento de practicarlo, dejemos que nuestra mente “se vacíe” de pensamientos inútiles y absurdos.  ¿Cuántas veces escuchamos a nuestra propia mente y nos damos cuenta que está llena de fracciones o pedazos de frases, música, anuncios comerciales del radio, de la televisión, etc., pero todo eso es “</w:t>
      </w:r>
      <w:r w:rsidRPr="00F227EE">
        <w:rPr>
          <w:rFonts w:ascii="Times New Roman" w:hAnsi="Times New Roman" w:cs="Times New Roman"/>
          <w:i/>
          <w:lang w:val="es-MX"/>
        </w:rPr>
        <w:t>basura”</w:t>
      </w:r>
      <w:r w:rsidRPr="00F227EE">
        <w:rPr>
          <w:rFonts w:ascii="Times New Roman" w:hAnsi="Times New Roman" w:cs="Times New Roman"/>
          <w:lang w:val="es-MX"/>
        </w:rPr>
        <w:t>.  Si es verdad el Principio que dice que “</w:t>
      </w:r>
      <w:r w:rsidRPr="00F227EE">
        <w:rPr>
          <w:rFonts w:ascii="Times New Roman" w:hAnsi="Times New Roman" w:cs="Times New Roman"/>
          <w:i/>
          <w:lang w:val="es-MX"/>
        </w:rPr>
        <w:t>en eso que pienses, en eso te convertirás</w:t>
      </w:r>
      <w:r w:rsidRPr="00F227EE">
        <w:rPr>
          <w:rFonts w:ascii="Times New Roman" w:hAnsi="Times New Roman" w:cs="Times New Roman"/>
          <w:lang w:val="es-MX"/>
        </w:rPr>
        <w:t>”, entonces ¡Cuidado! Porque se avecinan muchos problemas.  ¿Será por eso que el dinero no me rinde?, ¿estaré enfermo debido a esta misma causa?, ¿no puedo avanzar en mi trabajo por eso mismo?, ¿será esto la causa de mi mala suerte?, ¡Por supuesto que sí!.</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El silencio es la ausencia de </w:t>
      </w:r>
      <w:r w:rsidRPr="00F227EE">
        <w:rPr>
          <w:rFonts w:ascii="Times New Roman" w:hAnsi="Times New Roman" w:cs="Times New Roman"/>
          <w:i/>
          <w:lang w:val="es-MX"/>
        </w:rPr>
        <w:t>basura mental</w:t>
      </w:r>
      <w:r w:rsidRPr="00F227EE">
        <w:rPr>
          <w:rFonts w:ascii="Times New Roman" w:hAnsi="Times New Roman" w:cs="Times New Roman"/>
          <w:lang w:val="es-MX"/>
        </w:rPr>
        <w:t xml:space="preserve"> en nuestro pensamiento, en donde podemos “</w:t>
      </w:r>
      <w:r w:rsidRPr="00F227EE">
        <w:rPr>
          <w:rFonts w:ascii="Times New Roman" w:hAnsi="Times New Roman" w:cs="Times New Roman"/>
          <w:i/>
          <w:lang w:val="es-MX"/>
        </w:rPr>
        <w:t>hacer contacto directo con Dios, con la Divinidad</w:t>
      </w:r>
      <w:r w:rsidRPr="00F227EE">
        <w:rPr>
          <w:rFonts w:ascii="Times New Roman" w:hAnsi="Times New Roman" w:cs="Times New Roman"/>
          <w:lang w:val="es-MX"/>
        </w:rPr>
        <w:t xml:space="preserve">”, es cuando podemos decirle y pedirle todo cuanto deseamos y necesitamos.  Al mismo tiempo es el momento justo cuando </w:t>
      </w:r>
      <w:r w:rsidRPr="00F227EE">
        <w:rPr>
          <w:rFonts w:ascii="Times New Roman" w:hAnsi="Times New Roman" w:cs="Times New Roman"/>
          <w:i/>
          <w:lang w:val="es-MX"/>
        </w:rPr>
        <w:t>Él</w:t>
      </w:r>
      <w:r w:rsidRPr="00F227EE">
        <w:rPr>
          <w:rFonts w:ascii="Times New Roman" w:hAnsi="Times New Roman" w:cs="Times New Roman"/>
          <w:lang w:val="es-MX"/>
        </w:rPr>
        <w:t xml:space="preserve"> nos responde y nos habla a nosotros personalmente.  Es el silencio el medio más directo para entrar en comunión con Dios.  Por eso algunos monjes hacen votos de silencio durante meses o incluso años. Si tenemos una pregunta que nos agobia, una indecisión sobre una determinación que debemos tomar, una duda respecto a algo, lo mejor es: preguntar, orar y esperar en silencio; la respuesta nos será dada en ese silencio.  Después podremos analizarla y sacar conjeturas pero no debemos interferir con el proceso de esperar en silencio.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Obviamente estamos tan acostumbrados a evadir el silencio que en un principio nos costará trabajo entrar en él, pero una vez logrado, como en toda disciplina iremos ganando tiempo y se volverá una maravillosa costumbre que nos traerá grandes beneficios. ¡Compruébelo usted mismo, usted misma!, no crea </w:t>
      </w:r>
      <w:r w:rsidR="0011200B">
        <w:rPr>
          <w:rFonts w:ascii="Times New Roman" w:hAnsi="Times New Roman" w:cs="Times New Roman"/>
          <w:lang w:val="es-MX"/>
        </w:rPr>
        <w:lastRenderedPageBreak/>
        <w:t>sólo</w:t>
      </w:r>
      <w:r w:rsidRPr="00F227EE">
        <w:rPr>
          <w:rFonts w:ascii="Times New Roman" w:hAnsi="Times New Roman" w:cs="Times New Roman"/>
          <w:lang w:val="es-MX"/>
        </w:rPr>
        <w:t xml:space="preserve"> lo que yo digo, inténtelo y demuéstrese a sí mismo o a sí misma que esto es algo real.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Comience dejando que su mente se suelte diciendo y repitiendo todo lo que quiera, dele su tiempo y después de un rato terminará por callarse, entonces, guarde silencio, no lea nada, no platique con nadie, no conteste el teléfono, no escuche música, no vea televisión, no piense, </w:t>
      </w:r>
      <w:r w:rsidR="0011200B">
        <w:rPr>
          <w:rFonts w:ascii="Times New Roman" w:hAnsi="Times New Roman" w:cs="Times New Roman"/>
          <w:lang w:val="es-MX"/>
        </w:rPr>
        <w:t>sólo</w:t>
      </w:r>
      <w:r w:rsidRPr="00F227EE">
        <w:rPr>
          <w:rFonts w:ascii="Times New Roman" w:hAnsi="Times New Roman" w:cs="Times New Roman"/>
          <w:lang w:val="es-MX"/>
        </w:rPr>
        <w:t xml:space="preserve"> déjese ir…, disfrute de ese momento que puede durar de uno a cinco minutos.  Relájese, no clasifique, no analice, no reflexione, </w:t>
      </w:r>
      <w:r w:rsidR="0011200B">
        <w:rPr>
          <w:rFonts w:ascii="Times New Roman" w:hAnsi="Times New Roman" w:cs="Times New Roman"/>
          <w:lang w:val="es-MX"/>
        </w:rPr>
        <w:t>sólo</w:t>
      </w:r>
      <w:r w:rsidRPr="00F227EE">
        <w:rPr>
          <w:rFonts w:ascii="Times New Roman" w:hAnsi="Times New Roman" w:cs="Times New Roman"/>
          <w:lang w:val="es-MX"/>
        </w:rPr>
        <w:t xml:space="preserve"> exista.  Disfrute de la paz y la quietud que esto le proporciona, </w:t>
      </w:r>
      <w:r w:rsidR="0011200B">
        <w:rPr>
          <w:rFonts w:ascii="Times New Roman" w:hAnsi="Times New Roman" w:cs="Times New Roman"/>
          <w:lang w:val="es-MX"/>
        </w:rPr>
        <w:t>sólo</w:t>
      </w:r>
      <w:r w:rsidRPr="00F227EE">
        <w:rPr>
          <w:rFonts w:ascii="Times New Roman" w:hAnsi="Times New Roman" w:cs="Times New Roman"/>
          <w:lang w:val="es-MX"/>
        </w:rPr>
        <w:t xml:space="preserve"> sienta, no piense, deje que el mundo gire, que todo suceda, nada le afecta, todo está en orden, todo es paz. Disfrute.</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Este tiempo de silencio absoluto, es para su mente y su espíritu un alivio, como si le diera un “</w:t>
      </w:r>
      <w:r w:rsidRPr="00F227EE">
        <w:rPr>
          <w:rFonts w:ascii="Times New Roman" w:hAnsi="Times New Roman" w:cs="Times New Roman"/>
          <w:i/>
          <w:lang w:val="es-MX"/>
        </w:rPr>
        <w:t>reset</w:t>
      </w:r>
      <w:r w:rsidRPr="00F227EE">
        <w:rPr>
          <w:rFonts w:ascii="Times New Roman" w:hAnsi="Times New Roman" w:cs="Times New Roman"/>
          <w:lang w:val="es-MX"/>
        </w:rPr>
        <w:t>” (un reinicio), es decir, un “</w:t>
      </w:r>
      <w:r w:rsidRPr="00F227EE">
        <w:rPr>
          <w:rFonts w:ascii="Times New Roman" w:hAnsi="Times New Roman" w:cs="Times New Roman"/>
          <w:i/>
          <w:lang w:val="es-MX"/>
        </w:rPr>
        <w:t>borrar todo para quedar libre como en un principio</w:t>
      </w:r>
      <w:r w:rsidRPr="00F227EE">
        <w:rPr>
          <w:rFonts w:ascii="Times New Roman" w:hAnsi="Times New Roman" w:cs="Times New Roman"/>
          <w:lang w:val="es-MX"/>
        </w:rPr>
        <w:t xml:space="preserve">”, tal y como lo hace una computadora.  Sabemos que cuando una máquina comienza a fallar y a dar problemas, lo mejor es apagarla, dejarla descansar unos minutos y luego volver a encenderla, de esta forma los problemas se solucionan y todo vuelve a la normalidad.  Así sucede con la computadora, un teléfono celular o cualquier aparato eléctrico que tiene fallas.  Pues de igual manera sucede y funciona con nuestro pensamiento y nuestro espíritu.  Necesitamos </w:t>
      </w:r>
      <w:r w:rsidRPr="00F227EE">
        <w:rPr>
          <w:rFonts w:ascii="Times New Roman" w:hAnsi="Times New Roman" w:cs="Times New Roman"/>
          <w:i/>
          <w:lang w:val="es-MX"/>
        </w:rPr>
        <w:t>reiniciar el sistema</w:t>
      </w:r>
      <w:r w:rsidRPr="00F227EE">
        <w:rPr>
          <w:rFonts w:ascii="Times New Roman" w:hAnsi="Times New Roman" w:cs="Times New Roman"/>
          <w:lang w:val="es-MX"/>
        </w:rPr>
        <w:t xml:space="preserve">, dejando nuestra mente en silencio.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Es recomendable comenzar con períodos cortos como 5 minutos al día, pero de ser posible se deberá incrementar a 10, 20, 30, 40, 50 minutos, 1 hora, incluso 2 horas al día.  En la meditación trascendental se suele practicar por 1, 2, 3 horas, luego por un día completo, luego 2, 3, 4 días, hasta lograr una o dos semanas completas en silencio.  Sabemos que en nuestro agitado mundo occidental esto es muy difícil, aunque no imposible, pero tal vez </w:t>
      </w:r>
      <w:r w:rsidRPr="00F227EE">
        <w:rPr>
          <w:rFonts w:ascii="Times New Roman" w:hAnsi="Times New Roman" w:cs="Times New Roman"/>
          <w:lang w:val="es-MX"/>
        </w:rPr>
        <w:lastRenderedPageBreak/>
        <w:t xml:space="preserve">no resulte práctico.  Sin embargo, sí podemos lograr unos minutos al día, o mejor aún una hora diaria.  Esto bastará para que nuestro organismo esté en condiciones óptimas para soportar la carga de trabajo a la que lo tenemos acostumbrado.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Espiritualmente tendremos una comunicación fluida con nuestro guía espiritual, con un santo o santa, con la Virgen, con Jesús, con Dios.  Esta es una forma muy efectiva de orar, de decretar, de comulgar directamente con la Divinidad.  Practíquelo y no se arrepentirá.</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Meditación</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La práctica de la meditación se lleva de la mano con el ejercicio del silencio, pues si conjuntamos ambas técnicas lograremos un bienestar tanto físico como mental y espiritual.  En la meditación lo primero que se busca es la relajación total y absoluta del cuerpo, después de la mente y finalmente del espíritu.  Esto se logra por medio de ejercicios que combinan una tensión con un descanso completo, de cada músculo del cuerpo.  Así se logra un completo desapego de la actividad física y se controla la respiración que entre más profunda y pausada sea, mayor descanso proporciona.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Todo esto tiende a mejorar la oxigenación del cerebro, con el consecuente descanso y un incremento en la sinapsis (esto es la comunicación que se da entre las neuronas y la corteza frontal del cerebro, logrando con ello un mayor control de nuestras capacidades mentales), lo que significa un mayor rendimiento mental y al mismo tiempo el incremento de las capacidades extrasensoriales del individuo.  De esta manera al hacer una oración, ésta se lleva a cabo con mayor energía, con más concentración y con una fuerza espiritual muchas veces mayor a la que se imprime cuando se ora en un estado de vigilia normal.</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La meditación proporciona lo que muchos llaman “un estado alterado de </w:t>
      </w:r>
      <w:r w:rsidR="00AB3023">
        <w:rPr>
          <w:rFonts w:ascii="Times New Roman" w:hAnsi="Times New Roman" w:cs="Times New Roman"/>
          <w:lang w:val="es-MX"/>
        </w:rPr>
        <w:t>consciencia</w:t>
      </w:r>
      <w:r w:rsidRPr="00F227EE">
        <w:rPr>
          <w:rFonts w:ascii="Times New Roman" w:hAnsi="Times New Roman" w:cs="Times New Roman"/>
          <w:lang w:val="es-MX"/>
        </w:rPr>
        <w:t xml:space="preserve">”, que no es más que un estado en el cual se hace el contacto con la Presencia Divina de la persona, a través de la luz que conecta los siete cuerpos.  En dicho estado el cerebro logra utilizar ambos hemisferios y el potencial humano llega al 100 % de su capacidad, por unos instantes.  Es entonces que el hombre adquiere características superiores y expande sus sentidos, aclara la mente y sublima su espíritu.  Esto va más allá de cualquier concepto religioso y desde luego científico, pues la ciencia </w:t>
      </w:r>
      <w:r w:rsidR="0011200B">
        <w:rPr>
          <w:rFonts w:ascii="Times New Roman" w:hAnsi="Times New Roman" w:cs="Times New Roman"/>
          <w:lang w:val="es-MX"/>
        </w:rPr>
        <w:t>sólo</w:t>
      </w:r>
      <w:r w:rsidRPr="00F227EE">
        <w:rPr>
          <w:rFonts w:ascii="Times New Roman" w:hAnsi="Times New Roman" w:cs="Times New Roman"/>
          <w:lang w:val="es-MX"/>
        </w:rPr>
        <w:t xml:space="preserve"> analiza la superficie de las cosas, jamás llega a la profundidad de los hechos.</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Combinando la técnica de meditación que usted prefiera, con el ejercicio de guardar silencio, el resultado es espléndido, es una experiencia suprema, pues en verdad se logra sentir un completo descanso tanto físico como mental.  Espiritualmente la comunicación con los planos superiores es infinitamente mejor, pues se logra experimentar el contacto con el Ser Divino, con los Maestros Ascendidos, con los Santos o con el Maestro Personal de cada uno de nosotros.  Personalmente le recomiendo que lo practique y se dará cuenta de todos los beneficios que esto le ofrece. </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Sensación</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Cuando me refiero a la sensación, hablo de ese lenguaje que no se expresa por medio de palabras.  Tal vez intervenga alguna imagen, pero definitivamente existe un “</w:t>
      </w:r>
      <w:r w:rsidRPr="00F227EE">
        <w:rPr>
          <w:rFonts w:ascii="Times New Roman" w:hAnsi="Times New Roman" w:cs="Times New Roman"/>
          <w:i/>
          <w:lang w:val="es-MX"/>
        </w:rPr>
        <w:t>sentir</w:t>
      </w:r>
      <w:r w:rsidRPr="00F227EE">
        <w:rPr>
          <w:rFonts w:ascii="Times New Roman" w:hAnsi="Times New Roman" w:cs="Times New Roman"/>
          <w:lang w:val="es-MX"/>
        </w:rPr>
        <w:t>”, una “</w:t>
      </w:r>
      <w:r w:rsidRPr="00F227EE">
        <w:rPr>
          <w:rFonts w:ascii="Times New Roman" w:hAnsi="Times New Roman" w:cs="Times New Roman"/>
          <w:i/>
          <w:lang w:val="es-MX"/>
        </w:rPr>
        <w:t>sensación</w:t>
      </w:r>
      <w:r w:rsidRPr="00F227EE">
        <w:rPr>
          <w:rFonts w:ascii="Times New Roman" w:hAnsi="Times New Roman" w:cs="Times New Roman"/>
          <w:lang w:val="es-MX"/>
        </w:rPr>
        <w:t xml:space="preserve">” que nos proporciona la seguridad de que fuimos escuchados.  Cuando meditamos y guardamos silencio, automáticamente llegará la </w:t>
      </w:r>
      <w:r w:rsidRPr="00F227EE">
        <w:rPr>
          <w:rFonts w:ascii="Times New Roman" w:hAnsi="Times New Roman" w:cs="Times New Roman"/>
          <w:i/>
          <w:lang w:val="es-MX"/>
        </w:rPr>
        <w:t>sensación</w:t>
      </w:r>
      <w:r w:rsidRPr="00F227EE">
        <w:rPr>
          <w:rFonts w:ascii="Times New Roman" w:hAnsi="Times New Roman" w:cs="Times New Roman"/>
          <w:lang w:val="es-MX"/>
        </w:rPr>
        <w:t xml:space="preserve"> como una respuesta cargada de emociones, sentimientos, seguridad, imágenes que no podemos expresar </w:t>
      </w:r>
      <w:r w:rsidRPr="00F227EE">
        <w:rPr>
          <w:rFonts w:ascii="Times New Roman" w:hAnsi="Times New Roman" w:cs="Times New Roman"/>
          <w:lang w:val="es-MX"/>
        </w:rPr>
        <w:lastRenderedPageBreak/>
        <w:t xml:space="preserve">fácilmente, pero que constituyen sin lugar a dudas un </w:t>
      </w:r>
      <w:r w:rsidRPr="00F227EE">
        <w:rPr>
          <w:rFonts w:ascii="Times New Roman" w:hAnsi="Times New Roman" w:cs="Times New Roman"/>
          <w:i/>
          <w:lang w:val="es-MX"/>
        </w:rPr>
        <w:t>verdadero conocimiento</w:t>
      </w:r>
      <w:r w:rsidRPr="00F227EE">
        <w:rPr>
          <w:rFonts w:ascii="Times New Roman" w:hAnsi="Times New Roman" w:cs="Times New Roman"/>
          <w:lang w:val="es-MX"/>
        </w:rPr>
        <w:t xml:space="preserve"> respecto a lo que preguntamos o necesitamos.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Generalmente el contacto directo con Dios o la Divinidad, no importando el credo que prediquemos o la religión que practiquemos, nos llevará a un estado de “</w:t>
      </w:r>
      <w:r w:rsidRPr="00F227EE">
        <w:rPr>
          <w:rFonts w:ascii="Times New Roman" w:hAnsi="Times New Roman" w:cs="Times New Roman"/>
          <w:i/>
          <w:lang w:val="es-MX"/>
        </w:rPr>
        <w:t>gracia</w:t>
      </w:r>
      <w:r w:rsidRPr="00F227EE">
        <w:rPr>
          <w:rFonts w:ascii="Times New Roman" w:hAnsi="Times New Roman" w:cs="Times New Roman"/>
          <w:lang w:val="es-MX"/>
        </w:rPr>
        <w:t>” o al “</w:t>
      </w:r>
      <w:r w:rsidRPr="00F227EE">
        <w:rPr>
          <w:rFonts w:ascii="Times New Roman" w:hAnsi="Times New Roman" w:cs="Times New Roman"/>
          <w:i/>
          <w:lang w:val="es-MX"/>
        </w:rPr>
        <w:t>nirvana</w:t>
      </w:r>
      <w:r w:rsidRPr="00F227EE">
        <w:rPr>
          <w:rFonts w:ascii="Times New Roman" w:hAnsi="Times New Roman" w:cs="Times New Roman"/>
          <w:lang w:val="es-MX"/>
        </w:rPr>
        <w:t>” o como gustemos en llamarle, pero es un lugar o estado en que la dicha se hace presente, no existe el dolor, ni la angustia, ni el sufrimiento, ni nada que se les parezca; es simplemente un estado de alegría, seguridad y bienestar.</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Al practicar la meditación junto con el silencio, se logrará también la sensación de dicha.  Ese estado es incomparable y bello, para muchos, difícil de experimentar en toda su vida, pero el reto para usted es lograrlo. ¡Inténtelo!</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Actuación</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Una vez que se termina el proceso de meditación, silencio y sensación, se está en posibilidad de actuar.  Sí, tal vez el propósito de lo que he escrito en este libro es llegar a este punto: la actuación.  Me refiero desde luego al proceder de una persona, guiándose por el conocimiento adquirido en el proceso y sobre todo en lo aprendido por medio del silencio.  Esta es una forma en la que el “</w:t>
      </w:r>
      <w:r w:rsidRPr="00F227EE">
        <w:rPr>
          <w:rFonts w:ascii="Times New Roman" w:hAnsi="Times New Roman" w:cs="Times New Roman"/>
          <w:i/>
          <w:lang w:val="es-MX"/>
        </w:rPr>
        <w:t>sentido común</w:t>
      </w:r>
      <w:r w:rsidRPr="00F227EE">
        <w:rPr>
          <w:rFonts w:ascii="Times New Roman" w:hAnsi="Times New Roman" w:cs="Times New Roman"/>
          <w:lang w:val="es-MX"/>
        </w:rPr>
        <w:t xml:space="preserve">” puede actuar, de manera sana, limpia, sin dudas, liberándose de malas intenciones, malos entendidos, etc.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De todo lo aquí expuesto anteriormente, puedo entonces sugerir un ejercicio que le puede ayudar a usted como lo ha hecho conmigo, para liberarse de los llamados “</w:t>
      </w:r>
      <w:r w:rsidRPr="00F227EE">
        <w:rPr>
          <w:rFonts w:ascii="Times New Roman" w:hAnsi="Times New Roman" w:cs="Times New Roman"/>
          <w:i/>
          <w:lang w:val="es-MX"/>
        </w:rPr>
        <w:t>implantes</w:t>
      </w:r>
      <w:r w:rsidRPr="00F227EE">
        <w:rPr>
          <w:rFonts w:ascii="Times New Roman" w:hAnsi="Times New Roman" w:cs="Times New Roman"/>
          <w:lang w:val="es-MX"/>
        </w:rPr>
        <w:t>” que nos han sido colocados en alguno o algunos de nuestros cuerpos, ya sea físico, etérico, astral o mental.  Estos implantes son “</w:t>
      </w:r>
      <w:r w:rsidRPr="00F227EE">
        <w:rPr>
          <w:rFonts w:ascii="Times New Roman" w:hAnsi="Times New Roman" w:cs="Times New Roman"/>
          <w:i/>
          <w:lang w:val="es-MX"/>
        </w:rPr>
        <w:t>dispositivos</w:t>
      </w:r>
      <w:r w:rsidRPr="00F227EE">
        <w:rPr>
          <w:rFonts w:ascii="Times New Roman" w:hAnsi="Times New Roman" w:cs="Times New Roman"/>
          <w:lang w:val="es-MX"/>
        </w:rPr>
        <w:t xml:space="preserve">” creados para manipular nuestro comportamiento o </w:t>
      </w:r>
      <w:r w:rsidRPr="00F227EE">
        <w:rPr>
          <w:rFonts w:ascii="Times New Roman" w:hAnsi="Times New Roman" w:cs="Times New Roman"/>
          <w:lang w:val="es-MX"/>
        </w:rPr>
        <w:lastRenderedPageBreak/>
        <w:t xml:space="preserve">actuación, siguiendo las órdenes no de nuestro Ser Superior o de la Divinidad, sino de los seres que he mencionado como </w:t>
      </w:r>
      <w:r w:rsidRPr="00F227EE">
        <w:rPr>
          <w:rFonts w:ascii="Times New Roman" w:hAnsi="Times New Roman" w:cs="Times New Roman"/>
          <w:i/>
          <w:lang w:val="es-MX"/>
        </w:rPr>
        <w:t>obscuros</w:t>
      </w:r>
      <w:r w:rsidRPr="00F227EE">
        <w:rPr>
          <w:rFonts w:ascii="Times New Roman" w:hAnsi="Times New Roman" w:cs="Times New Roman"/>
          <w:lang w:val="es-MX"/>
        </w:rPr>
        <w:t xml:space="preserve">, es decir, los grises, Illuminati, </w:t>
      </w:r>
      <w:r w:rsidR="00D45FE2" w:rsidRPr="00F227EE">
        <w:rPr>
          <w:rFonts w:ascii="Times New Roman" w:hAnsi="Times New Roman" w:cs="Times New Roman"/>
          <w:lang w:val="es-MX"/>
        </w:rPr>
        <w:t xml:space="preserve">anunnakis, </w:t>
      </w:r>
      <w:r w:rsidRPr="00F227EE">
        <w:rPr>
          <w:rFonts w:ascii="Times New Roman" w:hAnsi="Times New Roman" w:cs="Times New Roman"/>
          <w:lang w:val="es-MX"/>
        </w:rPr>
        <w:t>reptilianos, etc., quienes han logrado a lo largo del tiempo causarnos sentimientos de culpa, enfermedades, accidentes, bloqueos mentales y psicológicos, etc.  Pero con el fin de explicarlo con mayor detalle, a continuación le transcribo completamente este procedimiento proporcionado amablemente por Brinda Mair</w:t>
      </w:r>
      <w:r w:rsidRPr="00F227EE">
        <w:rPr>
          <w:rStyle w:val="Refdenotaalpie"/>
          <w:rFonts w:ascii="Times New Roman" w:hAnsi="Times New Roman" w:cs="Times New Roman"/>
        </w:rPr>
        <w:footnoteReference w:id="89"/>
      </w:r>
      <w:r w:rsidRPr="00F227EE">
        <w:rPr>
          <w:rFonts w:ascii="Times New Roman" w:hAnsi="Times New Roman" w:cs="Times New Roman"/>
          <w:lang w:val="es-MX"/>
        </w:rPr>
        <w:t>, pues es fruto de su investigación bibliográfica:</w:t>
      </w:r>
    </w:p>
    <w:p w:rsidR="00D65819" w:rsidRPr="00F227EE" w:rsidRDefault="00D65819" w:rsidP="0048391F">
      <w:pPr>
        <w:spacing w:line="276" w:lineRule="auto"/>
        <w:jc w:val="both"/>
        <w:rPr>
          <w:rFonts w:ascii="Times New Roman" w:hAnsi="Times New Roman" w:cs="Times New Roman"/>
          <w:lang w:val="es-MX"/>
        </w:rPr>
      </w:pPr>
    </w:p>
    <w:p w:rsidR="00D65819" w:rsidRPr="00F227EE" w:rsidRDefault="00115B5D" w:rsidP="0048391F">
      <w:pPr>
        <w:pStyle w:val="Citadestacada"/>
        <w:spacing w:line="276" w:lineRule="auto"/>
        <w:jc w:val="center"/>
        <w:rPr>
          <w:rFonts w:ascii="Times New Roman" w:hAnsi="Times New Roman" w:cs="Times New Roman"/>
          <w:b/>
          <w:color w:val="7030A0"/>
          <w:sz w:val="22"/>
          <w:szCs w:val="22"/>
          <w:lang w:val="es-MX"/>
        </w:rPr>
      </w:pPr>
      <w:bookmarkStart w:id="27" w:name="_Toc245487175"/>
      <w:r w:rsidRPr="00F227EE">
        <w:rPr>
          <w:rFonts w:ascii="Times New Roman" w:hAnsi="Times New Roman" w:cs="Times New Roman"/>
          <w:b/>
          <w:color w:val="7030A0"/>
          <w:sz w:val="22"/>
          <w:szCs w:val="22"/>
          <w:lang w:val="es-MX"/>
        </w:rPr>
        <w:t xml:space="preserve">Liberación de Implantes </w:t>
      </w:r>
      <w:r w:rsidR="00D65819" w:rsidRPr="00F227EE">
        <w:rPr>
          <w:rFonts w:ascii="Times New Roman" w:hAnsi="Times New Roman" w:cs="Times New Roman"/>
          <w:b/>
          <w:color w:val="7030A0"/>
          <w:sz w:val="22"/>
          <w:szCs w:val="22"/>
          <w:lang w:val="es-MX"/>
        </w:rPr>
        <w:t>Comando Ashtar</w:t>
      </w:r>
      <w:bookmarkEnd w:id="27"/>
    </w:p>
    <w:p w:rsidR="00D65819" w:rsidRPr="00F227EE" w:rsidRDefault="00D65819" w:rsidP="0048391F">
      <w:pPr>
        <w:pStyle w:val="Citadestacada"/>
        <w:spacing w:line="276" w:lineRule="auto"/>
        <w:jc w:val="center"/>
        <w:rPr>
          <w:rFonts w:ascii="Times New Roman" w:hAnsi="Times New Roman" w:cs="Times New Roman"/>
          <w:color w:val="auto"/>
          <w:sz w:val="22"/>
          <w:szCs w:val="22"/>
          <w:lang w:val="es-MX"/>
        </w:rPr>
      </w:pPr>
      <w:r w:rsidRPr="00F227EE">
        <w:rPr>
          <w:rFonts w:ascii="Times New Roman" w:hAnsi="Times New Roman" w:cs="Times New Roman"/>
          <w:color w:val="auto"/>
          <w:sz w:val="22"/>
          <w:szCs w:val="22"/>
          <w:lang w:val="es-MX"/>
        </w:rPr>
        <w:t>LA LIBERACIÓN DE IMPLANTES Y DISPOSITIVOS DE LIMITACIÓN ESPIRITUAL</w:t>
      </w:r>
    </w:p>
    <w:p w:rsidR="004F2237" w:rsidRPr="00F227EE" w:rsidRDefault="00D65819" w:rsidP="0048391F">
      <w:pPr>
        <w:pStyle w:val="Citadestacada"/>
        <w:spacing w:line="276" w:lineRule="auto"/>
        <w:jc w:val="center"/>
        <w:rPr>
          <w:rFonts w:ascii="Times New Roman" w:hAnsi="Times New Roman" w:cs="Times New Roman"/>
          <w:color w:val="auto"/>
          <w:sz w:val="22"/>
          <w:szCs w:val="22"/>
          <w:lang w:val="es-MX"/>
        </w:rPr>
      </w:pPr>
      <w:r w:rsidRPr="00F227EE">
        <w:rPr>
          <w:rFonts w:ascii="Times New Roman" w:hAnsi="Times New Roman" w:cs="Times New Roman"/>
          <w:color w:val="auto"/>
          <w:sz w:val="22"/>
          <w:szCs w:val="22"/>
          <w:lang w:val="es-MX"/>
        </w:rPr>
        <w:t>TÉCNICAS DE AUTOCURACIÓN Y AUTOPERDÓN</w:t>
      </w:r>
    </w:p>
    <w:p w:rsidR="00D65819" w:rsidRPr="00F227EE" w:rsidRDefault="00D65819" w:rsidP="0048391F">
      <w:pPr>
        <w:pStyle w:val="Citadestacada"/>
        <w:spacing w:line="276" w:lineRule="auto"/>
        <w:jc w:val="center"/>
        <w:rPr>
          <w:rStyle w:val="nfasis"/>
          <w:rFonts w:ascii="Times New Roman" w:hAnsi="Times New Roman" w:cs="Times New Roman"/>
          <w:color w:val="auto"/>
          <w:sz w:val="22"/>
          <w:szCs w:val="22"/>
          <w:lang w:val="es-MX"/>
        </w:rPr>
      </w:pPr>
      <w:r w:rsidRPr="00F227EE">
        <w:rPr>
          <w:rStyle w:val="nfasis"/>
          <w:rFonts w:ascii="Times New Roman" w:hAnsi="Times New Roman" w:cs="Times New Roman"/>
          <w:color w:val="auto"/>
          <w:sz w:val="22"/>
          <w:szCs w:val="22"/>
          <w:lang w:val="es-MX"/>
        </w:rPr>
        <w:t>LA LIBERACIÓN DE IMPLANTES</w:t>
      </w:r>
    </w:p>
    <w:p w:rsidR="00D65819" w:rsidRPr="00F227EE" w:rsidRDefault="00D65819" w:rsidP="0048391F">
      <w:pPr>
        <w:spacing w:after="0" w:line="276" w:lineRule="auto"/>
        <w:ind w:left="708"/>
        <w:jc w:val="both"/>
        <w:rPr>
          <w:rStyle w:val="nfasis"/>
          <w:rFonts w:ascii="Times New Roman" w:hAnsi="Times New Roman" w:cs="Times New Roman"/>
          <w:sz w:val="22"/>
          <w:szCs w:val="22"/>
        </w:rPr>
      </w:pPr>
      <w:r w:rsidRPr="00F227EE">
        <w:rPr>
          <w:rStyle w:val="nfasis"/>
          <w:rFonts w:ascii="Times New Roman" w:hAnsi="Times New Roman" w:cs="Times New Roman"/>
          <w:sz w:val="22"/>
          <w:szCs w:val="22"/>
        </w:rPr>
        <w:t>Junio 23, 1999</w:t>
      </w:r>
    </w:p>
    <w:p w:rsidR="00D65819" w:rsidRPr="00F227EE" w:rsidRDefault="00D65819" w:rsidP="0048391F">
      <w:pPr>
        <w:spacing w:after="0" w:line="276" w:lineRule="auto"/>
        <w:ind w:left="708"/>
        <w:jc w:val="both"/>
        <w:rPr>
          <w:rStyle w:val="nfasis"/>
          <w:rFonts w:ascii="Times New Roman" w:hAnsi="Times New Roman" w:cs="Times New Roman"/>
          <w:sz w:val="22"/>
          <w:szCs w:val="22"/>
        </w:rPr>
      </w:pPr>
      <w:r w:rsidRPr="00F227EE">
        <w:rPr>
          <w:rStyle w:val="nfasis"/>
          <w:rFonts w:ascii="Times New Roman" w:hAnsi="Times New Roman" w:cs="Times New Roman"/>
          <w:sz w:val="22"/>
          <w:szCs w:val="22"/>
        </w:rPr>
        <w:t>Por Greg Mize</w:t>
      </w:r>
    </w:p>
    <w:p w:rsidR="00D65819" w:rsidRPr="00F227EE" w:rsidRDefault="00D65819" w:rsidP="0048391F">
      <w:pPr>
        <w:spacing w:after="0" w:line="276" w:lineRule="auto"/>
        <w:ind w:left="708"/>
        <w:jc w:val="both"/>
        <w:rPr>
          <w:rStyle w:val="nfasis"/>
          <w:rFonts w:ascii="Times New Roman" w:hAnsi="Times New Roman" w:cs="Times New Roman"/>
          <w:sz w:val="22"/>
          <w:szCs w:val="22"/>
        </w:rPr>
      </w:pPr>
      <w:r w:rsidRPr="00F227EE">
        <w:rPr>
          <w:rStyle w:val="nfasis"/>
          <w:rFonts w:ascii="Times New Roman" w:hAnsi="Times New Roman" w:cs="Times New Roman"/>
          <w:sz w:val="22"/>
          <w:szCs w:val="22"/>
        </w:rPr>
        <w:t>Empowerment Enterprises</w:t>
      </w:r>
    </w:p>
    <w:p w:rsidR="00D65819" w:rsidRPr="00F227EE" w:rsidRDefault="00D65819" w:rsidP="0048391F">
      <w:pPr>
        <w:spacing w:after="0" w:line="276" w:lineRule="auto"/>
        <w:ind w:left="708"/>
        <w:jc w:val="both"/>
        <w:rPr>
          <w:rStyle w:val="nfasis"/>
          <w:rFonts w:ascii="Times New Roman" w:hAnsi="Times New Roman" w:cs="Times New Roman"/>
          <w:sz w:val="22"/>
          <w:szCs w:val="22"/>
        </w:rPr>
      </w:pPr>
      <w:r w:rsidRPr="00F227EE">
        <w:rPr>
          <w:rStyle w:val="nfasis"/>
          <w:rFonts w:ascii="Times New Roman" w:hAnsi="Times New Roman" w:cs="Times New Roman"/>
          <w:sz w:val="22"/>
          <w:szCs w:val="22"/>
        </w:rPr>
        <w:t>4300 Azora Road</w:t>
      </w:r>
    </w:p>
    <w:p w:rsidR="00D65819" w:rsidRPr="00F227EE" w:rsidRDefault="00D65819" w:rsidP="0048391F">
      <w:pPr>
        <w:spacing w:after="0" w:line="276" w:lineRule="auto"/>
        <w:ind w:left="708"/>
        <w:jc w:val="both"/>
        <w:rPr>
          <w:rStyle w:val="nfasis"/>
          <w:rFonts w:ascii="Times New Roman" w:hAnsi="Times New Roman" w:cs="Times New Roman"/>
          <w:sz w:val="22"/>
          <w:szCs w:val="22"/>
        </w:rPr>
      </w:pPr>
      <w:r w:rsidRPr="00F227EE">
        <w:rPr>
          <w:rStyle w:val="nfasis"/>
          <w:rFonts w:ascii="Times New Roman" w:hAnsi="Times New Roman" w:cs="Times New Roman"/>
          <w:sz w:val="22"/>
          <w:szCs w:val="22"/>
        </w:rPr>
        <w:lastRenderedPageBreak/>
        <w:t>Spring Hill, FL 34608 United States</w:t>
      </w:r>
    </w:p>
    <w:p w:rsidR="00D65819" w:rsidRPr="00F227EE" w:rsidRDefault="00D65819" w:rsidP="0048391F">
      <w:pPr>
        <w:spacing w:after="0" w:line="276" w:lineRule="auto"/>
        <w:ind w:left="708"/>
        <w:jc w:val="both"/>
        <w:rPr>
          <w:rStyle w:val="nfasis"/>
          <w:rFonts w:ascii="Times New Roman" w:hAnsi="Times New Roman" w:cs="Times New Roman"/>
          <w:sz w:val="22"/>
          <w:szCs w:val="22"/>
          <w:lang w:val="es-MX"/>
        </w:rPr>
      </w:pPr>
      <w:r w:rsidRPr="00F227EE">
        <w:rPr>
          <w:rStyle w:val="nfasis"/>
          <w:rFonts w:ascii="Times New Roman" w:hAnsi="Times New Roman" w:cs="Times New Roman"/>
          <w:sz w:val="22"/>
          <w:szCs w:val="22"/>
          <w:lang w:val="es-MX"/>
        </w:rPr>
        <w:t>Phone: (352) 683-3086</w:t>
      </w:r>
    </w:p>
    <w:p w:rsidR="00D65819" w:rsidRPr="00F227EE" w:rsidRDefault="00D65819" w:rsidP="0048391F">
      <w:pPr>
        <w:spacing w:after="0" w:line="276" w:lineRule="auto"/>
        <w:ind w:left="708"/>
        <w:jc w:val="both"/>
        <w:rPr>
          <w:rStyle w:val="nfasis"/>
          <w:rFonts w:ascii="Times New Roman" w:hAnsi="Times New Roman" w:cs="Times New Roman"/>
          <w:sz w:val="22"/>
          <w:szCs w:val="22"/>
          <w:lang w:val="es-MX"/>
        </w:rPr>
      </w:pP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MEDITACIÓN PARA LA REMOCIÓN DE DISPOSITIVOS DE LIMITACIÓN ESPIRITUAL</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Esta información ha sido preparada especialmente para ti, el Trabajador de la Luz en el camino de ascensión.</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Es hora de empezar a recuperar los poderes que hemos regalado hace muchos milenios. </w:t>
      </w:r>
      <w:r w:rsidR="00120A52">
        <w:rPr>
          <w:rFonts w:ascii="Times New Roman" w:hAnsi="Times New Roman" w:cs="Times New Roman"/>
          <w:i/>
          <w:lang w:val="es-MX"/>
        </w:rPr>
        <w:t xml:space="preserve">El tiempo ha llegado.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Que la Luz, el Amor y el Poder restablezcan el Plan Divino en la Tierra.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La experiencia de liberación de "implantes" es un gran paso en tu retorno hacia tu verdadero poder.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La liberación de "implantes" conducirá tu vida hacia un nuevo nivel de claridad y propósito. Representa una liberación colectiva de muchos niveles de karma al mismo tiempo. Para tener este tipo de impacto, es necesario liberar los votos y acuerdos que mantienen a los dispositivos en su lugar, así como tener el poder espiritual para realmente disolver los "implantes" mismos.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Los "implantes" y los dispositivos de limitación espiritual son barreras vibratorias en el camino de la ascensión que bloquean tu progreso hacia la plena autofacultación. Éstos bloquean tu camino poniéndote </w:t>
      </w:r>
      <w:r w:rsidRPr="00F227EE">
        <w:rPr>
          <w:rFonts w:ascii="Times New Roman" w:hAnsi="Times New Roman" w:cs="Times New Roman"/>
          <w:i/>
          <w:lang w:val="es-MX"/>
        </w:rPr>
        <w:lastRenderedPageBreak/>
        <w:t xml:space="preserve">antifaces y creando falsas realidades en tu </w:t>
      </w:r>
      <w:r w:rsidR="00AB3023">
        <w:rPr>
          <w:rFonts w:ascii="Times New Roman" w:hAnsi="Times New Roman" w:cs="Times New Roman"/>
          <w:i/>
          <w:lang w:val="es-MX"/>
        </w:rPr>
        <w:t>consciencia</w:t>
      </w:r>
      <w:r w:rsidRPr="00F227EE">
        <w:rPr>
          <w:rFonts w:ascii="Times New Roman" w:hAnsi="Times New Roman" w:cs="Times New Roman"/>
          <w:i/>
          <w:lang w:val="es-MX"/>
        </w:rPr>
        <w:t>, por lo tanto limitando tu acceso hacia tu Ser Superior. Estos son mecanismos de control externo de las Fuerzas Oscuras que te mantienen en una realidad dual. Aunque hay muchos tipos, propósitos y causas, todos actúan como canales inconscientes de energía negativa en tu vida y representan ataduras kármicas y asociaciones que necesitan ser sanadas y rectificadas.</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¿De dónde provienen los implantes?</w:t>
      </w:r>
    </w:p>
    <w:p w:rsidR="00F3088B"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Los "implantes" representan patrones kármicos colectivos que han sido expuestos externamente por las Fuerzas Oscuras, en un esfuerzo por controlar el pensamiento y las respuestas emocionales de la humanidad. A través de la historia de este sector del Universo, las realidades duales (bien y mal) han sido muchas. Nosotros como trabajadores de la luz hemos estado en muchas de estas diferentes realidades. Nosotros nos estamos acercando ahora al tiempo de cumplimiento y ascensión para este planeta, por lo que se necesita que seamos libres nuevamente para regresar a nuestro estado plenamente facultado, llevando al planeta y a sus habitantes con nosotros. Cada vez que entramos en un nuevo sistema planetario, para salvarlo de las Fuerzas Oscuras, es necesario que nosotros nos asociemos con la experiencia de vida de este planeta para que podamos cambiarlo desde adentro. Es un acto sagrado el encarnar una realidad dual, apropiarse de sus disfunciones, elevarse sobre ellas y regresarlos a Dios.</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lastRenderedPageBreak/>
        <w:t>¿Quiénes son las "Fuerzas Oscuras?"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Las fuerzas oscuras son seres que no honran al Madre/Padre Dios como el Creador/Fuente. Ellos buscan tomar energía y poder de otros seres en lugar de recibirlo de Dios. Aunque estos seres fueron creados por Dios, ellos (a través de su propio libre albedrío) han participado en la ilusión de la separación de Dios y se han opuesto a sus Creaciones en el nivel de dualidad. En su dolor, ellos buscan controlar a otros. Una forma como hacen esto es a través de los implantes.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Algunos de los seres que integran las fuerzas oscuras suelen enmascararse como la Luz y son la fuente de mucha desinformación, así como de sistemas de energía que pueden ser confundidos como Sistemas curativos. Ellos mezclan sólo la suficiente verdad con sus mentiras para confundir a los despistados y son, de hecho, la fuente de mucho material canalizado. Siempre pregunten: "¿Esta información viene en el nombre de la vibración de Cristo?". Insistan en su propia confirmación interna y que les sea mostrada la verdad. Tengan en mente que mientras todavía tengan "implantes" puede ser difícil hacer la distinción entre las transmisiones de vibración de Cristo y otras inferiores.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Otros seres están detrás de todo lo satánico y la magia negra, esos seres no siempre parecen malignos. Pueden parecer muy hermosos y/o dulces y encantadores. Si pueden percibir detrás de la fachada, podrán sentir una superficialidad y frialdad detrás de la máscara. Hay en ellos también una cualidad vampiresa. Nuevamente, </w:t>
      </w:r>
      <w:r w:rsidRPr="00F227EE">
        <w:rPr>
          <w:rFonts w:ascii="Times New Roman" w:hAnsi="Times New Roman" w:cs="Times New Roman"/>
          <w:i/>
          <w:lang w:val="es-MX"/>
        </w:rPr>
        <w:lastRenderedPageBreak/>
        <w:t>pregunten si un ser o información es la vibración de Cristo e insistan en la confirmación.</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¿Cómo obtuvimos esa información en nuestro campo energético que llamamos "implantes"?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Éstos se reciben de diferentes formas, en muchos marcos diferentes de tiempo, ubicaciones y situaciones. Hay muchos tipos distintos de implantes y propósitos. Son karma del alma que cargamos de una encarnación a otra. Se esparcieron por el planeta a la caída de la Atlántida. Encarnación tras encarnación, vida tras vida, los seres humanos perdieron su facultad de expresar su verdadero ser interior y de desarrollar sus facultades espirituales. Así llegamos al hombre moderno con muy poca </w:t>
      </w:r>
      <w:r w:rsidR="00AB3023">
        <w:rPr>
          <w:rFonts w:ascii="Times New Roman" w:hAnsi="Times New Roman" w:cs="Times New Roman"/>
          <w:i/>
          <w:lang w:val="es-MX"/>
        </w:rPr>
        <w:t>consciencia</w:t>
      </w:r>
      <w:r w:rsidRPr="00F227EE">
        <w:rPr>
          <w:rFonts w:ascii="Times New Roman" w:hAnsi="Times New Roman" w:cs="Times New Roman"/>
          <w:i/>
          <w:lang w:val="es-MX"/>
        </w:rPr>
        <w:t xml:space="preserve"> de su verdadero poder espiritual. La última forma en que se han recibido los implantes es a través de asociaciones con diferentes organizaciones espirituales de naturaleza negativa. Esto incluye a cualquier religión que utilice el control mental y el miedo para reforzar el control de sus miembros. Esto son todas las instituciones religiosas principales, así como las más obvias sociedades de magia negra, que han usado votos, acuerdos y mecanismos de control relacionados para ejercer control sobre sus miembros. Esos votos de fidelidad permanecen hasta ser revocados. Esta energía necesita ser transmutada.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Los implantes se reciben a través de los cuerpos sutiles y controlan nuestro acceso a las frecuencias superiores.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Cuando las vibraciones caen al nivel de dualidad y nosotros creemos en la ilusión de separación de Dios (no creemos que somos uno con Él), nos volvemos susceptibles. Ya que la humanidad como un todo vive en una realidad dual y ha comprado la ilusión de la separación de Dios, todos estamos viviendo bajo la influencia de algún tipo de dispositivo de limitación espiritual. Todos los tenemos hasta que sean limpiados.</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 xml:space="preserve">¿Cómo sé si yo tengo implantes?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La pregunta no es si yo tengo implantes sino ¿Cuáles implantes tengo y cómo me deshago de ellos?". Si tú estás en el planeta y no has sido limpiado: tú los tienes. Este proceso va a limpiar todas las variedades conocidas y desconocidas, para todos los marcos de tiempo, dimensiones y ubicaciones simultáneamente. También existe una protección que se construye con este proceso (cuando recibes la liberación a través de una transmisión personal) para protegerte contra cualquier intento de cualquier ser de insertarte información negativa nuevamente en tu campo energético.</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¿Por qué la mayoría de los psíquicos no pueden ver los implantes?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Porque ellos también los tienen y por lo tanto son ciegos a éstos. Se necesita una perspectiva especial orientada a la ascensión para estar conscientes de ellos y un conocimiento especial para saber qué hacer con éstos.</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¿Por qué debo Yo limpiar mis implantes ahora?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En la historia del planeta pocos seres han logrado la ascensión desde los tiempos de Jesús. El planeta mismo asciende ahora hacia una realidad de quinta dimensión. La Gracia se ha extendido para absolver todo el karma para aquellos que elijan la ascensión con él. Parte de la Gracia es la liberación de implantes.</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¿Qué es lo que limpia este proceso?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Este proceso limpia todos los implantes y dispositivos de limitación espiritual, conocidos y desconocidos, "armas" espirituales (energía psicotrónica negativa enviada por otra persona hacia ti y que pueden ser causantes de dolor crónico en el cuerpo), parásitos mentales y del cuerpo emocional (pueden ser la causa de muchas enfermedades físicas), entidades pegadas (es cualquier espíritu desencarnado con cualquier lazo o cordón que se conecta contigo, proveniente tanto de esta vida como de otra pasada), formas de pensamiento negativo de todo tipo (incluyendo maldiciones, encantamientos y hechizos) y los votos y acuerdos que mantienen los dispositivos dentro de ti.</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Los dispositivos de limitación espiritual consisten en votos y/o contratos con hermandades espirituales negativas, alianzas profanas o asociaciones cuando quiera que hayas estado sin guía o separado de Dios. Estos votos y acuerdos te afectarán hasta que no sean renunciados, porque te dejan abierto a reclamos de seres de estas organizaciones. Ellos tienen acceso a ti en el estado de sueño o en los planos internos, y son la causa principal de interferencia espiritual en tu vida en los niveles físico y psíquico. Esos votos pueden también incluir votos de pobreza, castidad, obediencia, etc.</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Los lazos kármicos son asociaciones de vidas pasadas con ciertos individuos o lugares que manan a través de tus relaciones presentes y las afectan en forma negativa.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Tú serás guiado a través de la liberación de estos votos y acuerdos para todos los períodos de tiempo, dimensiones y ubicaciones. Después de recitar la revocación de votos es posible que entres en un estado somnoliento de </w:t>
      </w:r>
      <w:r w:rsidR="00AB3023">
        <w:rPr>
          <w:rFonts w:ascii="Times New Roman" w:hAnsi="Times New Roman" w:cs="Times New Roman"/>
          <w:i/>
          <w:lang w:val="es-MX"/>
        </w:rPr>
        <w:t>consciencia</w:t>
      </w:r>
      <w:r w:rsidRPr="00F227EE">
        <w:rPr>
          <w:rFonts w:ascii="Times New Roman" w:hAnsi="Times New Roman" w:cs="Times New Roman"/>
          <w:i/>
          <w:lang w:val="es-MX"/>
        </w:rPr>
        <w:t xml:space="preserve"> alterado. Sólo relájate y disfruta. </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El Proceso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Cuando estés listo para la remoción de implantes negativos sigue los siguientes pasos: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1.- Permite un lapso de dos horas para todo el proceso, o comienza el proceso una hora antes de tu hora normal de ir a dormir. Desconecta el teléfono y asegúrate que no serás perturbado.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2.- Acuéstate en tu espacio privado. Si duermes con un compañero, hagan el proceso juntos o ve a la cama más temprano.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Esta sesión requiere consentimiento consciente para que funcione.</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3.- Los primeros 15 minutos son para leer y repetir la renuncia de votos. Esto es muy importante y requiere de tu participación consciente. La revocación de votos es un proceso sagrado.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4.- Mantente en un estado de aceptación y entrega.</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¿Qué debo esperar durante el proceso?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1.- Son normales las sensaciones de movimiento de energía dentro y alrededor de tu cuerpo. Si en cualquier momento durante el proceso experimentas tensión en cualquier parte de tu cuerpo, relájate, respira y piensa: LIBERAR.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2.- Es normal la presencia de ruido mental, hiperactividad, emociones fuertes y hasta pueden ocurrir nausea o dolores de estómago. Relájate, respira y piensa: LIBERAR.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3.- Puedes tener visiones de varios colores en movimiento, particularmente violeta y azul.</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4.- Una vez hayas finalizado con la revocación de votos y estés de acuerdo con la remoción de implantes negativos, puede que entres en un estado alterado </w:t>
      </w:r>
      <w:r w:rsidRPr="00F227EE">
        <w:rPr>
          <w:rFonts w:ascii="Times New Roman" w:hAnsi="Times New Roman" w:cs="Times New Roman"/>
          <w:i/>
          <w:lang w:val="es-MX"/>
        </w:rPr>
        <w:lastRenderedPageBreak/>
        <w:t>soñoliento. Durante este período los Maestros y los cirujanos etéricos están trabajando contigo “fuera del cuerpo”.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5.- No tengas expectativas. Lo que sea que experimentes es lo apropiado para ti. Ya que este proceso es profundamente personal, todo el mundo tiene una experiencia diferente. Eso está bien y no significa que estés haciendo algo “mal”.</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Ok , ¿listo? ¡Comencemos! ¡Tu compromiso con tu crecimiento y con tu camino de servicio al mundo es encomiable! Recita en voz alta la revocación de votos que sigue: </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El proceso de Sanación y Remoción</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Acudo al Cristo para que calme mis miedos y desactive todos los mecanismos de control externo que pudiesen interferir con esta Sanación. Pido a mi Yo Superior que cierre mi aura y que establezca un canal Crístico para el propósito de mi Sanación, para que sólo fluyan hacia mi energías Crísticas.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No se puede dar ningún otro uso a este canal diferente al flujo de energías Crísticas.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(Imagina y visualiza energía violeta girando de izquierda a derecha alrededor de tu cuerpo y de todo lo que te rodea. Esta energía rotativa continuará por una hora y media o a lo largo de toda la noche si realizas este proceso justo antes de dormir.)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Llamo ahora al Arcángel Miguel para que selle completamente y proteja esta sagrada experiencia. Invoco a Seguridad Circular para que selle completamente y proteja y aumente el escudo de Miguel, y para que remueva todo lo que no sea de naturaleza Crística que todavía exista dentro de este campo.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Ahora invoco a los Maestros Ascendidos y a nuestros asistentes Crísticos emplazados en las naves, para que remuevan y disuelvan completamente todos y cada uno de los implantes y sus energías originarias, los parásitos, las armas espirituales y los dispositivos de limitación auto-impuestos, tanto los conocidos como los desconocidos. Una vez se haya realizado este proceso, pido la restauración total y la reparación de mi campo energético original, lleno de la Energía Crística Dorada. </w:t>
      </w:r>
    </w:p>
    <w:p w:rsidR="00D65819" w:rsidRPr="00F227EE" w:rsidRDefault="00D65819" w:rsidP="0048391F">
      <w:pPr>
        <w:spacing w:line="276" w:lineRule="auto"/>
        <w:ind w:left="708"/>
        <w:jc w:val="both"/>
        <w:rPr>
          <w:rStyle w:val="nfasis"/>
          <w:rFonts w:ascii="Times New Roman" w:hAnsi="Times New Roman" w:cs="Times New Roman"/>
          <w:b/>
          <w:sz w:val="22"/>
          <w:szCs w:val="22"/>
          <w:lang w:val="es-MX"/>
        </w:rPr>
      </w:pPr>
      <w:r w:rsidRPr="00F227EE">
        <w:rPr>
          <w:rStyle w:val="nfasis"/>
          <w:rFonts w:ascii="Times New Roman" w:hAnsi="Times New Roman" w:cs="Times New Roman"/>
          <w:b/>
          <w:sz w:val="22"/>
          <w:szCs w:val="22"/>
          <w:lang w:val="es-MX"/>
        </w:rPr>
        <w:t>Repite todo lo que sigue:</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¡Yo Soy Libre! ¡Yo Soy Libre! ¡Yo Soy Libre! ¡Yo Soy Libre! ¡Yo Soy Libre!¡Yo Soy Libre! ¡Yo Soy Libre!</w:t>
      </w:r>
    </w:p>
    <w:p w:rsidR="00D65819" w:rsidRPr="00F227EE" w:rsidRDefault="00D65819" w:rsidP="0048391F">
      <w:pPr>
        <w:spacing w:line="276" w:lineRule="auto"/>
        <w:ind w:left="708"/>
        <w:jc w:val="both"/>
        <w:rPr>
          <w:rStyle w:val="nfasis"/>
          <w:rFonts w:ascii="Times New Roman" w:hAnsi="Times New Roman" w:cs="Times New Roman"/>
          <w:sz w:val="22"/>
          <w:szCs w:val="22"/>
          <w:lang w:val="es-MX"/>
        </w:rPr>
      </w:pPr>
      <w:r w:rsidRPr="00F227EE">
        <w:rPr>
          <w:rStyle w:val="nfasis"/>
          <w:rFonts w:ascii="Times New Roman" w:hAnsi="Times New Roman" w:cs="Times New Roman"/>
          <w:sz w:val="22"/>
          <w:szCs w:val="22"/>
          <w:lang w:val="es-MX"/>
        </w:rPr>
        <w:t>Para que esta sanación sea permanente, debemos cerrar las puertas que les dieron acceso en primera instancia. Repite lo siguiente:</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Yo, el Ser conocido como {tu nombre} en esta encarnación particular, en este momento revoco y renuncio a todos y cada uno de los juramentos, votos, y lealtades que ya no sirvan a mi bien más elevado en esta vida, las vidas pasadas, vidas simultáneas y vidas futuras, en todas las dimensiones, marcos temporales y ubicaciones, o en cualquier otra parte en la Mente de Dios. En este momento Yo Ordeno a todas las entidades </w:t>
      </w:r>
      <w:r w:rsidRPr="00F227EE">
        <w:rPr>
          <w:rFonts w:ascii="Times New Roman" w:hAnsi="Times New Roman" w:cs="Times New Roman"/>
          <w:i/>
          <w:lang w:val="es-MX"/>
        </w:rPr>
        <w:lastRenderedPageBreak/>
        <w:t xml:space="preserve">que estén apegadas a esos contratos, organizaciones y asociación a las cuales ahora renuncio, que cesen y desistan y que abandonen mi campo energético desde Ahora para siempre, y de forma retroactiva hacia atrás, llevándose sus aparatos y dispositivos y energías originarias con ellas. Para asegurar este proceso, Yo ahora invoco al Espíritu Santo, para que sea testigo de la disolución de todos los contratos, dispositivos y energías originarias que no sirvan al Padre/Madre Dios. Esto incluye todas las alianzas y seres que no tienen al Padre/Madre Dios como Ser Supremo. Más aún, pido que el Espíritu Santo sea testigo de la remoción completa de todos los contratos, dispositivos y energías originarias, tanto las conocidas como las desconocidas, que intenten oponerse a la voluntad del Padre/Madre Dios. Declaro y proyecto esto hacia el futuro y hacia el pasado. Que así sea.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Ahora consagro mi lealtad al Padre/Madre Dios, a través de los oficios del Cristo, y dedico todo mi ser, mi yo físico, mental, emocional, espiritual y astral a la vibración Crística de ahora en adelante y en forma retroactiva hacia atrás. Yo también dedico mi vida, mi trabajo, todo lo que pienso, digo y hago, y todas las cosas de mi ambiente que todavía me sirven, a la vibración Crística. Yo me dedico a mi propia Maestría y al camino de la Ascensión, tanto para el Planeta como para </w:t>
      </w:r>
      <w:r w:rsidR="00CD5BF0" w:rsidRPr="00F227EE">
        <w:rPr>
          <w:rFonts w:ascii="Times New Roman" w:hAnsi="Times New Roman" w:cs="Times New Roman"/>
          <w:i/>
          <w:lang w:val="es-MX"/>
        </w:rPr>
        <w:t>mí</w:t>
      </w:r>
      <w:r w:rsidRPr="00F227EE">
        <w:rPr>
          <w:rFonts w:ascii="Times New Roman" w:hAnsi="Times New Roman" w:cs="Times New Roman"/>
          <w:i/>
          <w:lang w:val="es-MX"/>
        </w:rPr>
        <w:t xml:space="preserve">. Habiendo declarado todo esto, Yo ahora autorizo al Cristo y a mi propio Yo Superior para que hagan los cambios en mi vida para que dé cabida a esta nueva dedicación, y le pido al Espíritu Santo que sea testigo de esto también. Yo ahora declaro esto ante las llamas femenina y masculina de Dios. Que así sea escrito en el Libro de la Vida.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Que así sea. Gracias Dios.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Ahora, sana y perdona colectivamente a todos aquellos aspectos de ti que hicieron los pactos, y a todos aquellos que participaron en tu limitación de cualquier manera. Por favor incluye en esta oración de perdón a todos los que necesites perdonar conscientemente, así como a aquellos que no conoces. </w:t>
      </w:r>
    </w:p>
    <w:p w:rsidR="00D65819" w:rsidRPr="00F227EE" w:rsidRDefault="00D65819" w:rsidP="0048391F">
      <w:pPr>
        <w:spacing w:line="276" w:lineRule="auto"/>
        <w:ind w:left="708"/>
        <w:jc w:val="both"/>
        <w:rPr>
          <w:rStyle w:val="nfasis"/>
          <w:rFonts w:ascii="Times New Roman" w:hAnsi="Times New Roman" w:cs="Times New Roman"/>
          <w:sz w:val="22"/>
          <w:szCs w:val="22"/>
          <w:lang w:val="es-MX"/>
        </w:rPr>
      </w:pPr>
      <w:r w:rsidRPr="00F227EE">
        <w:rPr>
          <w:rStyle w:val="nfasis"/>
          <w:rFonts w:ascii="Times New Roman" w:hAnsi="Times New Roman" w:cs="Times New Roman"/>
          <w:b/>
          <w:sz w:val="22"/>
          <w:szCs w:val="22"/>
          <w:lang w:val="es-MX"/>
        </w:rPr>
        <w:t>Repite lo siguiente</w:t>
      </w:r>
      <w:r w:rsidRPr="00F227EE">
        <w:rPr>
          <w:rStyle w:val="nfasis"/>
          <w:rFonts w:ascii="Times New Roman" w:hAnsi="Times New Roman" w:cs="Times New Roman"/>
          <w:sz w:val="22"/>
          <w:szCs w:val="22"/>
          <w:lang w:val="es-MX"/>
        </w:rPr>
        <w:t>:</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Al Universo y a la Totalidad de la Mente de Dios, y a todos los seres en ellos, a todos los lugares en los cuales he estado, a todas las experiencias en las cuales he participado, a todos los seres que necesitan de esta sanación, sean conocidos por mi o no. Sano y Perdono todo lo que nos ate. Acudo al Espíritu Santo, al Señor Metatrón, al Señor Maitreya y a Saint Germain para que asistan y sean testigos de esta sanación.</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Mis bien amados, los perdono por todo lo que necesite ser perdonado entre ustedes y yo. Les pido que me perdonen por todo lo que necesite ser perdonado entre ustedes y yo. Más importante aún, me perdono a mi mismo por todo lo que necesite ser perdonado.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Ahora hemos sido colectivamente sanados y perdonados, sanados y perdonados, sanados y perdonados. Ahora somos elevados a nuestros Yoes Crísticos.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Somos llenados y rodeados con el Amor Crístico Dorado. Somos llenados y rodeados con la Luz Crística Dorada. Somos Libres de todas las vibraciones de miedo, dolor e ira de la tercera y cuarta dimensión. Todas las ataduras y cuerdas psíquicas unidas a estas </w:t>
      </w:r>
      <w:r w:rsidRPr="00F227EE">
        <w:rPr>
          <w:rFonts w:ascii="Times New Roman" w:hAnsi="Times New Roman" w:cs="Times New Roman"/>
          <w:i/>
          <w:lang w:val="es-MX"/>
        </w:rPr>
        <w:lastRenderedPageBreak/>
        <w:t xml:space="preserve">entidades, dispositivos implantados, contratos o energías originarias son ahora liberadas y sanadas. Yo pido a Saint Germain que transmute y recalifique con la Llama Violeta todas las energías que me fueron arrebatadas, y que me las devuelva en su estado purificado. Una vez que estas energías han retornado a </w:t>
      </w:r>
      <w:r w:rsidR="004F4067" w:rsidRPr="00F227EE">
        <w:rPr>
          <w:rFonts w:ascii="Times New Roman" w:hAnsi="Times New Roman" w:cs="Times New Roman"/>
          <w:i/>
          <w:lang w:val="es-MX"/>
        </w:rPr>
        <w:t>mí</w:t>
      </w:r>
      <w:r w:rsidRPr="00F227EE">
        <w:rPr>
          <w:rFonts w:ascii="Times New Roman" w:hAnsi="Times New Roman" w:cs="Times New Roman"/>
          <w:i/>
          <w:lang w:val="es-MX"/>
        </w:rPr>
        <w:t xml:space="preserve">, pido que los canales a través de los cuales mi energía salió, sean disueltos completamente. Pido al Señor Metatrón que nos libere a todos de las cadenas de la dualidad. Y pido que el sello de la Oficina del Cristo me sea impuesto. Pido al Espíritu Santo que sea testigo de que esto se realice.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Que así sea.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Pido ahora al Cristo que esté conmigo y que sane mis heridas y cicatrices.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También pido al Arcángel Miguel que me marque con su sello, para que yo pueda estar protegido para siempre de las influencias que evitan que yo cumpla la voluntad de nuestro Creador.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¡Que así sea! Doy las gracias a Dios, a los Maestros Ascendidos, al Comando Ashtar, a los ángeles y Arcángeles, y a todos los que han participado en esta sanación y elevación continua de mi ser. ¡Santo, Santo, Santo es el Señor Dios!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[No te muevas durante una hora y media. Descansa en los brazos de El Radiante, mientras que los Cirujanos Etéricos del Comando Ashtar eliminan completamente los implantes negativos. Puede que desees dormir, descansando en la seguridad de que ¡estás en el camino </w:t>
      </w:r>
      <w:r w:rsidRPr="00F227EE">
        <w:rPr>
          <w:rFonts w:ascii="Times New Roman" w:hAnsi="Times New Roman" w:cs="Times New Roman"/>
          <w:i/>
          <w:lang w:val="es-MX"/>
        </w:rPr>
        <w:lastRenderedPageBreak/>
        <w:t>hacia la Ascensión, y que nadie puede interferir con el logro de tu Maestría!]</w:t>
      </w:r>
    </w:p>
    <w:p w:rsidR="00D65819" w:rsidRPr="00F227EE" w:rsidRDefault="00A0154A"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Después de la sesión</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Esta sanación activa un ciclo de limpieza de 21 días que seguirá expandiendo tu vida en muchas formas. Durante la primera (o las dos primeras) semanas puede que tengas sueños poco usuales. Este es un período natural de expulsión limpiadora. O, puede que no sueñes nada, mientras haces un proceso profundo de trabajo interno. De cualquier manera, no te preocupes; tanto un estado como el otro son normales. Presta particular atención a la manera en que puede cambiar tu percepción del mundo. No te sorprendas si el mundo parece ser mucho más brillante y te sientes más seguro en él. Las personas pueden parecer más amigables y, mientras te desenvuelves en la vida, se pueden abrir áreas que antes parecían cerradas. Es necesario que pase un poco de tiempo, por lo menos treinta días, antes de que puedas entender completamente las diversas formas en que tu vida ha sido cambiada. </w:t>
      </w:r>
    </w:p>
    <w:p w:rsidR="00D65819" w:rsidRPr="00F227EE" w:rsidRDefault="00D65819" w:rsidP="0048391F">
      <w:pPr>
        <w:spacing w:line="276" w:lineRule="auto"/>
        <w:ind w:left="708"/>
        <w:jc w:val="both"/>
        <w:rPr>
          <w:rFonts w:ascii="Times New Roman" w:hAnsi="Times New Roman" w:cs="Times New Roman"/>
          <w:b/>
          <w:i/>
          <w:lang w:val="es-MX"/>
        </w:rPr>
      </w:pPr>
      <w:r w:rsidRPr="00F227EE">
        <w:rPr>
          <w:rFonts w:ascii="Times New Roman" w:hAnsi="Times New Roman" w:cs="Times New Roman"/>
          <w:b/>
          <w:i/>
          <w:lang w:val="es-MX"/>
        </w:rPr>
        <w:t>Algunos beneficios de este proceso incluyen:</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1.- Sensación de calma y claridad interna.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2.- El parloteo mental interno está más acallado.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3.- Desaparece las tensión interna.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4.- Se obtiene o se mejora la capacidad de canalizar.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5.- Una nueva sensación de propósito y significado de la vida.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lastRenderedPageBreak/>
        <w:t>6.- Sensación de Amor, Paz y Felicidad.</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7.- La vida mejora en todas las áreas.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8.- Sentido de Unidad, </w:t>
      </w:r>
      <w:r w:rsidR="00AB3023">
        <w:rPr>
          <w:rFonts w:ascii="Times New Roman" w:hAnsi="Times New Roman" w:cs="Times New Roman"/>
          <w:i/>
          <w:lang w:val="es-MX"/>
        </w:rPr>
        <w:t>consciencia</w:t>
      </w:r>
      <w:r w:rsidRPr="00F227EE">
        <w:rPr>
          <w:rFonts w:ascii="Times New Roman" w:hAnsi="Times New Roman" w:cs="Times New Roman"/>
          <w:i/>
          <w:lang w:val="es-MX"/>
        </w:rPr>
        <w:t xml:space="preserve"> espiritual elevada.</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9.- Disolución de relaciones improductivas.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Hay protección construida contra una nueva implantación, en parte porque una vez que se hace la revocación de votos completamente, tu libre albedrío y deseo de permanecer libre de implantes y dispositivos de limitación espiritual te impedirá ser implantado nuevamente. También serás agregado a la red de protección del Comando Ashtar. Etéreamente se verá como un cinturón dorado ancho que se mueve defensivamente alrededor de tu campo de energía cuando lo necesites.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Sin embargo, el libre albedrío </w:t>
      </w:r>
      <w:r w:rsidR="004F4067" w:rsidRPr="00F227EE">
        <w:rPr>
          <w:rFonts w:ascii="Times New Roman" w:hAnsi="Times New Roman" w:cs="Times New Roman"/>
          <w:i/>
          <w:lang w:val="es-MX"/>
        </w:rPr>
        <w:t>consciente</w:t>
      </w:r>
      <w:r w:rsidRPr="00F227EE">
        <w:rPr>
          <w:rFonts w:ascii="Times New Roman" w:hAnsi="Times New Roman" w:cs="Times New Roman"/>
          <w:i/>
          <w:lang w:val="es-MX"/>
        </w:rPr>
        <w:t xml:space="preserve"> y la resistencia subconsciente pueden anular la liberación de todos los votos. *Asegúrate que tu intención sea liberar TODOS los votos y acuerdos. Si no estás seguro, repite la revocación de votos. Si no te sientes absolutamente limpio y con todo terminado después, repite la sesión entera. Si tienes preguntas subsecuentes, por favor contacta al grupo que te pasó este material </w:t>
      </w:r>
      <w:r w:rsidRPr="00F227EE">
        <w:rPr>
          <w:rStyle w:val="Refdenotaalpie"/>
          <w:rFonts w:ascii="Times New Roman" w:hAnsi="Times New Roman" w:cs="Times New Roman"/>
          <w:i/>
        </w:rPr>
        <w:footnoteReference w:id="90"/>
      </w:r>
      <w:r w:rsidRPr="00F227EE">
        <w:rPr>
          <w:rFonts w:ascii="Times New Roman" w:hAnsi="Times New Roman" w:cs="Times New Roman"/>
          <w:i/>
          <w:lang w:val="es-MX"/>
        </w:rPr>
        <w:t>.</w:t>
      </w:r>
    </w:p>
    <w:p w:rsidR="009763DE" w:rsidRDefault="009763DE" w:rsidP="0048391F">
      <w:pPr>
        <w:spacing w:line="276" w:lineRule="auto"/>
        <w:ind w:left="708"/>
        <w:jc w:val="both"/>
        <w:rPr>
          <w:rFonts w:ascii="Times New Roman" w:hAnsi="Times New Roman" w:cs="Times New Roman"/>
          <w:i/>
          <w:lang w:val="es-MX"/>
        </w:rPr>
      </w:pPr>
    </w:p>
    <w:p w:rsidR="00E7308E" w:rsidRPr="00F227EE" w:rsidRDefault="00E7308E" w:rsidP="0048391F">
      <w:pPr>
        <w:spacing w:line="276" w:lineRule="auto"/>
        <w:ind w:left="708"/>
        <w:jc w:val="both"/>
        <w:rPr>
          <w:rFonts w:ascii="Times New Roman" w:hAnsi="Times New Roman" w:cs="Times New Roman"/>
          <w:i/>
          <w:lang w:val="es-MX"/>
        </w:rPr>
      </w:pP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lastRenderedPageBreak/>
        <w:t>Si tú ya eres un canal o un sanador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Como canal, encontrarás este proceso de particular importancia. Los implantes bloquean tu claridad y actúan como cizaña a través de tu canal y conexión con tu ser superior. Estos representan líneas telefónicas hacia vibraciones menores a las Crísticas en el plano astral y son la fuente de mucha desinformación. Mientras tengas implantes y los contratos unidos a estos, eres sujeto de recibir comunicaciones mezcladas. Insiste sólo en comunicaciones de vibración Crística. Tu tienes una responsabilidad hacia ti mismo y hacia aquellos que te escuchan de traer la información más alta posible.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Debido a que los implantes han estado contigo por tanto tiempo, los seres que te los transmitieron se sienten familiares. Estate dispuesto a volver a desafiar a tus fuentes después de hacer esta curación. Si te encuentras con</w:t>
      </w:r>
      <w:r w:rsidR="004F4067" w:rsidRPr="00F227EE">
        <w:rPr>
          <w:rFonts w:ascii="Times New Roman" w:hAnsi="Times New Roman" w:cs="Times New Roman"/>
          <w:i/>
          <w:lang w:val="es-MX"/>
        </w:rPr>
        <w:t xml:space="preserve"> </w:t>
      </w:r>
      <w:r w:rsidRPr="00F227EE">
        <w:rPr>
          <w:rFonts w:ascii="Times New Roman" w:hAnsi="Times New Roman" w:cs="Times New Roman"/>
          <w:i/>
          <w:lang w:val="es-MX"/>
        </w:rPr>
        <w:t xml:space="preserve">que uno o más de tus guías se han ido, sabe qué guías de vibración superior vendrán a remplazarlos. Aún canales famosos y experimentados pueden ser engañados por sus propios guías. Ser un canal no garantiza calidad.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Recuerda: ¡Un canal es tan claro así como ellos mismos son claros!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Para sanadores: Cuando sea que estén actuando como canal de energía o curación, su propio campo de energía debe ser tan claro como sea posible. Es posible transmitir implantes, sin saberlo, de una persona a otra. Como curador, tú probablemente has sido "golpeado" por la negatividad de tus pacientes de vez en cuando. </w:t>
      </w:r>
      <w:r w:rsidRPr="00F227EE">
        <w:rPr>
          <w:rFonts w:ascii="Times New Roman" w:hAnsi="Times New Roman" w:cs="Times New Roman"/>
          <w:i/>
          <w:lang w:val="es-MX"/>
        </w:rPr>
        <w:lastRenderedPageBreak/>
        <w:t xml:space="preserve">Puede sentirse como un golpe negativo, dolor de cabeza o emociones de baja vibración moviéndose a través tuyo. Mientras tengas tus implantes serás sujeto a estar en el extremo del dar o recibir. </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Para protegerte a ti mismo y a tus clientes, haz este procedimiento de revocación de implantes en ti mismo, y entonces, cuando estés listo, ayuda a tus pacientes o enséñales cómo remover ellos mismos sus implantes. La liberación de implantes debe ser parte de cualquier práctica de curación.</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Patrocinando a otro</w:t>
      </w:r>
    </w:p>
    <w:p w:rsidR="00D65819"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Tu puedes patrocinar a una persona como a un niño, esposo o adulto incapacitado o enfermo. Puedes decir la revocación de votos por ellos, ya que tienes autoridad espiritual para actuar en su nombre (porque ellos están en tu vida y ustedes están juntos por alguna razón, ¡tal vez sólo por esta razón curativa!). Es preferible obtener el consentimiento en el nivel físico de cualquiera por quien hagas la revocación de votos y la liberación de implantes, pero algunas veces el consentimiento no es siempre posible. Ten en mente la ley Universal del "libre albedrío" que declara que tú no puedes interferir con el crecimiento de otro a menos que ellos te lo permitan. El permiso está implícito de aquellos que no son capaces de recibirlo debido a una incapacidad física o por otras razones.</w:t>
      </w:r>
    </w:p>
    <w:p w:rsidR="00E7308E" w:rsidRPr="00F227EE" w:rsidRDefault="00E7308E" w:rsidP="0048391F">
      <w:pPr>
        <w:spacing w:line="276" w:lineRule="auto"/>
        <w:ind w:left="708"/>
        <w:jc w:val="both"/>
        <w:rPr>
          <w:rFonts w:ascii="Times New Roman" w:hAnsi="Times New Roman" w:cs="Times New Roman"/>
          <w:i/>
          <w:lang w:val="es-MX"/>
        </w:rPr>
      </w:pP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lastRenderedPageBreak/>
        <w:t>Acerca del Comando Ashtar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El Comando Ashtar es la división aérea de la Gran Hermandad Blanca de Luz, bajo la dirección del Comandante Ashtar y la Maestra Lady Athena, la guía del Señor Jesús-Sananda y su flama gemela, la Maestra Lady Nada. Compuesto de millones de naves y personal de muchas civilizaciones, nosotros somos los Patrones del Cielo que servimos al Radiante (Cristo) en su misión de amor.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Nosotros trabajamos en conjunción con los Maestros Ascendidos y las Legiones Angélicas de Miguel, Rafael, Uriel, Jofiel, Gabriel y las 70 Hermandades de Luz que administran el Plan Divino.</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El Comando Ashtar está aquí para ayudar a la Tierra y a la humanidad a través del ciclo actual de limpieza planetaria y realineación polar.</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Nosotros alentamos la unidad, armonía y la coexistencia pacífica de todo. La clave dorada de la salvación espiritual es el amor. (N</w:t>
      </w:r>
      <w:r w:rsidR="00F61183" w:rsidRPr="00F227EE">
        <w:rPr>
          <w:rFonts w:ascii="Times New Roman" w:hAnsi="Times New Roman" w:cs="Times New Roman"/>
          <w:i/>
          <w:lang w:val="es-MX"/>
        </w:rPr>
        <w:t>ota:</w:t>
      </w:r>
      <w:r w:rsidRPr="00F227EE">
        <w:rPr>
          <w:rFonts w:ascii="Times New Roman" w:hAnsi="Times New Roman" w:cs="Times New Roman"/>
          <w:i/>
          <w:lang w:val="es-MX"/>
        </w:rPr>
        <w:t xml:space="preserve"> No todo lo que circula con el nombre de Ashtar en la red es auténtico. Verifica siempre con tu discernimiento interior).</w:t>
      </w:r>
    </w:p>
    <w:p w:rsidR="00D65819" w:rsidRPr="00F227EE" w:rsidRDefault="00D65819" w:rsidP="0048391F">
      <w:pPr>
        <w:pStyle w:val="Citadestacada"/>
        <w:spacing w:line="276" w:lineRule="auto"/>
        <w:ind w:left="1644"/>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Reconocimientos</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Gracias profundas hacia la Estrella Esenia, Templo de Maestría de la Ascensión, desde donde se deriva grandemente esto por su trabajo. Elevadas Alabanzas al Creador, a los Maestros Ascendidos, al Comando </w:t>
      </w:r>
      <w:r w:rsidRPr="00F227EE">
        <w:rPr>
          <w:rFonts w:ascii="Times New Roman" w:hAnsi="Times New Roman" w:cs="Times New Roman"/>
          <w:i/>
          <w:lang w:val="es-MX"/>
        </w:rPr>
        <w:lastRenderedPageBreak/>
        <w:t>Ashtar, al Arcángel Miguel, al Arcángel Rafael, ¡sin los cuales la ascensión sería muy difícil!</w:t>
      </w:r>
    </w:p>
    <w:p w:rsidR="00D65819" w:rsidRPr="00F227EE" w:rsidRDefault="00D65819"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Kodoish, Kodoish, Kodoish, Adonai Tsebayoth (Santo, Santo, Santo es el Señor Dios del Universo).</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Santuario del Corazón</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Cuando hablamos de un santuario tenemos la concepción de un lugar “sagrado”, especial, limpio y puro, en donde radica la joya mística más preciada, como puede ser una reliquia muy antigua y valiosa o algo por el estilo.  Pues bien, cada ser humano posee un </w:t>
      </w:r>
      <w:r w:rsidRPr="00F227EE">
        <w:rPr>
          <w:rFonts w:ascii="Times New Roman" w:hAnsi="Times New Roman" w:cs="Times New Roman"/>
          <w:i/>
          <w:lang w:val="es-MX"/>
        </w:rPr>
        <w:t>Santuario en su corazón</w:t>
      </w:r>
      <w:r w:rsidRPr="00F227EE">
        <w:rPr>
          <w:rFonts w:ascii="Times New Roman" w:hAnsi="Times New Roman" w:cs="Times New Roman"/>
          <w:lang w:val="es-MX"/>
        </w:rPr>
        <w:t xml:space="preserve"> en el cual podemos hallar un altar majestuoso, radiante y lleno de verdaderas joyas.  Ese lugar es accesible </w:t>
      </w:r>
      <w:r w:rsidR="0011200B">
        <w:rPr>
          <w:rFonts w:ascii="Times New Roman" w:hAnsi="Times New Roman" w:cs="Times New Roman"/>
          <w:lang w:val="es-MX"/>
        </w:rPr>
        <w:t>sólo</w:t>
      </w:r>
      <w:r w:rsidRPr="00F227EE">
        <w:rPr>
          <w:rFonts w:ascii="Times New Roman" w:hAnsi="Times New Roman" w:cs="Times New Roman"/>
          <w:lang w:val="es-MX"/>
        </w:rPr>
        <w:t xml:space="preserve"> para la persona de quien se trate, nadie más puede visitarlo, sin embargo se puede tener acceso cuando se le invita.  ¿Ha </w:t>
      </w:r>
      <w:r w:rsidR="00F61183" w:rsidRPr="00F227EE">
        <w:rPr>
          <w:rFonts w:ascii="Times New Roman" w:hAnsi="Times New Roman" w:cs="Times New Roman"/>
          <w:lang w:val="es-MX"/>
        </w:rPr>
        <w:t>visto usted</w:t>
      </w:r>
      <w:r w:rsidRPr="00F227EE">
        <w:rPr>
          <w:rFonts w:ascii="Times New Roman" w:hAnsi="Times New Roman" w:cs="Times New Roman"/>
          <w:lang w:val="es-MX"/>
        </w:rPr>
        <w:t xml:space="preserve"> la imagen del Sagrado Corazón de Jesús?, pues bien, esa es una representación del Santuario del Corazón que hay en cada uno de nosotros, y a donde podemos tener comunicación con Dios directamente.</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¿Por qué es tan importante el corazón? No </w:t>
      </w:r>
      <w:r w:rsidR="0011200B">
        <w:rPr>
          <w:rFonts w:ascii="Times New Roman" w:hAnsi="Times New Roman" w:cs="Times New Roman"/>
          <w:lang w:val="es-MX"/>
        </w:rPr>
        <w:t>sólo</w:t>
      </w:r>
      <w:r w:rsidRPr="00F227EE">
        <w:rPr>
          <w:rFonts w:ascii="Times New Roman" w:hAnsi="Times New Roman" w:cs="Times New Roman"/>
          <w:lang w:val="es-MX"/>
        </w:rPr>
        <w:t xml:space="preserve"> porque nos permite vivir, sino porque en todos los planos de existencia, es en donde radica la </w:t>
      </w:r>
      <w:r w:rsidRPr="00F227EE">
        <w:rPr>
          <w:rFonts w:ascii="Times New Roman" w:hAnsi="Times New Roman" w:cs="Times New Roman"/>
          <w:i/>
          <w:lang w:val="es-MX"/>
        </w:rPr>
        <w:t>Luz</w:t>
      </w:r>
      <w:r w:rsidRPr="00F227EE">
        <w:rPr>
          <w:rFonts w:ascii="Times New Roman" w:hAnsi="Times New Roman" w:cs="Times New Roman"/>
          <w:lang w:val="es-MX"/>
        </w:rPr>
        <w:t xml:space="preserve"> que nos da la vida.  Sí ahí es el lugar en que se ancla la luz para distribuir la vida a todo el organismo, no importa de qué plano de existencia se trate.  La Luz Divina es emitida desde la propia Presencia YO SOY hasta nuestro Chakra del Corazón, situado en el centro del pecho, pasando de igual forma por todos y cada uno de nuestros siete cuerpos.  Es ahí donde radica la conexión entre un cuerpo y otro, permitiendo que la vida fluya a través de cada uno de ellos.  De esta manera se logra la comunicación entre por ejemplo, la mente, las emociones y el cuerpo físico.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Pero no todo queda en ese hecho, pues nuestro Santuario debe estar siempre limpio, ordenado, manteniendo esa </w:t>
      </w:r>
      <w:r w:rsidRPr="00F227EE">
        <w:rPr>
          <w:rFonts w:ascii="Times New Roman" w:hAnsi="Times New Roman" w:cs="Times New Roman"/>
          <w:i/>
          <w:lang w:val="es-MX"/>
        </w:rPr>
        <w:t>santidad</w:t>
      </w:r>
      <w:r w:rsidRPr="00F227EE">
        <w:rPr>
          <w:rFonts w:ascii="Times New Roman" w:hAnsi="Times New Roman" w:cs="Times New Roman"/>
          <w:lang w:val="es-MX"/>
        </w:rPr>
        <w:t xml:space="preserve"> que le corresponde.  Es de hecho, un refugio para esos momentos cuando nos sentimos desvalidos, tristes, enfermos, solitarios, etc., pues si hacemos </w:t>
      </w:r>
      <w:r w:rsidR="00AB3023">
        <w:rPr>
          <w:rFonts w:ascii="Times New Roman" w:hAnsi="Times New Roman" w:cs="Times New Roman"/>
          <w:lang w:val="es-MX"/>
        </w:rPr>
        <w:t>consciencia</w:t>
      </w:r>
      <w:r w:rsidRPr="00F227EE">
        <w:rPr>
          <w:rFonts w:ascii="Times New Roman" w:hAnsi="Times New Roman" w:cs="Times New Roman"/>
          <w:lang w:val="es-MX"/>
        </w:rPr>
        <w:t xml:space="preserve"> de él y lo visitamos en nuestra meditación o quizás mientras oramos, o tal vez mientras pensamos en la solución de algún problema, podemos estar seguros que obtendremos la ayuda que buscamos.  </w:t>
      </w:r>
    </w:p>
    <w:p w:rsidR="00D65819"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Yo le sugiero que haga ahora mismo una visita a ese Santuario que lleva usted en su Corazón, en el centro de su pecho, y que primero lo observe. ¿Cómo es?, ¿qué colores tiene?, ¿qué sensación le produce?, ¿qué le gustaría cambiar o mejorar?, pues bien, recorra todo el lugar, es posiblemente como un pequeño templo en donde se podrá sentir totalmente a gusto, confortable y seguro.  Tal vez haya un jardín, con flores, árboles, un arroyo, ¿qué más?  Es un lugar personal y único.  </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Almacén en el Corazón</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Pero además le tengo una gran noticia, el Santuario del Corazón es también un Gran Almacén Divino, en donde se encuentra todo lo que usted necesita, por ejemplo: ahí radica la felicidad, la dicha, la bondad, la ternura, la inteligencia, la abundancia, la prosperidad, la cura para todas las enfermedades, la genialidad, la creatividad, el buen gusto, el buen humor, la alegría de vivir, y de hecho todo lo que su mente y su espíritu le indiquen, pues es el lugar en donde Dios tiene guardado todo aquello que vamos a necesitar en nuestra vida.  Si usted por ejemplo hace una oración pidiendo algo, Dios le escucha y le envía por medio de un ángel la respuesta a lo que pidió, pero el almacén de donde se toma eso </w:t>
      </w:r>
      <w:r w:rsidRPr="00F227EE">
        <w:rPr>
          <w:rFonts w:ascii="Times New Roman" w:hAnsi="Times New Roman" w:cs="Times New Roman"/>
          <w:lang w:val="es-MX"/>
        </w:rPr>
        <w:lastRenderedPageBreak/>
        <w:t xml:space="preserve">que usted pidió, no es otro lugar que su propio </w:t>
      </w:r>
      <w:r w:rsidRPr="00F227EE">
        <w:rPr>
          <w:rFonts w:ascii="Times New Roman" w:hAnsi="Times New Roman" w:cs="Times New Roman"/>
          <w:i/>
          <w:lang w:val="es-MX"/>
        </w:rPr>
        <w:t>Almacén del Corazón</w:t>
      </w:r>
      <w:r w:rsidRPr="00F227EE">
        <w:rPr>
          <w:rFonts w:ascii="Times New Roman" w:hAnsi="Times New Roman" w:cs="Times New Roman"/>
          <w:lang w:val="es-MX"/>
        </w:rPr>
        <w:t xml:space="preserve">.  Sí, por increíble que le parezca así es.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¿Y sabe usted qué? Todas las cosas buenas que Dios y la vida nos brindan, las podemos guardar en ese mismo almacén.  Pongamos un ejemplo, si usted está en una fiesta muy hermosa, en donde se siente tan dichoso y feliz que no quisiera que se terminara, tome con sus manos todo ese momento y guárdelo en su corazón; de esta forma lo tendrá para siempre sin que nadie pueda quitárselo jamás.  Usted podrá volver a disfrutar de ese momento tan especial cuando lo elija, con tan </w:t>
      </w:r>
      <w:r w:rsidR="0011200B">
        <w:rPr>
          <w:rFonts w:ascii="Times New Roman" w:hAnsi="Times New Roman" w:cs="Times New Roman"/>
          <w:lang w:val="es-MX"/>
        </w:rPr>
        <w:t>sólo</w:t>
      </w:r>
      <w:r w:rsidRPr="00F227EE">
        <w:rPr>
          <w:rFonts w:ascii="Times New Roman" w:hAnsi="Times New Roman" w:cs="Times New Roman"/>
          <w:lang w:val="es-MX"/>
        </w:rPr>
        <w:t xml:space="preserve"> llevar sus manos al pecho y sacar de ahí aquel momento.  De igual forma, si lo que necesita es la calma, la seguridad y la paciencia para realizar alguna tarea cualquiera, saque de su corazón aquello que necesita y póngalo con sus manos en donde se requiera.  Comenzará a funcionar como usted lo pida.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Pero no obstante le tengo otra buena noticia, pues al aproximarnos al año 2012, como ya lo mencioné se está dando paulatinamente un cambio sustancial en el ADN de todos los seres humanos en el planeta.  Esto significa entre otras cosas, que podremos también hacer un mayor y mejor uso de nuestro Almacén del Corazón, pues lograremos evolucionar tanto que nos resultará sencillo “materializar” los objetos que necesitamos como por ejemplo, comida, medicamentos, herramientas, utensilios, dinero, flores, plantas o cualquier otro objeto como probablemente ropa, zapatos, libros, aparatos, etc.  Esto puede sonar a una verdadera locura, pero sí, tal vez usted en este momento me considere un loco, sin embargo el tiempo dará la respuesta y lo más importante es que usted haga uso de ese Almacén que le comento.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Maestros Ascendidos utilizan el Santuario del Corazón y su Almacén, para proporcionarnos la ayuda que les pedimos, ya sea </w:t>
      </w:r>
      <w:r w:rsidRPr="00F227EE">
        <w:rPr>
          <w:rFonts w:ascii="Times New Roman" w:hAnsi="Times New Roman" w:cs="Times New Roman"/>
          <w:lang w:val="es-MX"/>
        </w:rPr>
        <w:lastRenderedPageBreak/>
        <w:t xml:space="preserve">un sentimiento, una virtud o cualquier otra cosa que solicitemos.  El Maestro Jesús utilizó enfrente de sus discípulos su Santuario para multiplicar los peces y los panes, para resucitar a Lázaro, para curar a los ciegos y leprosos, etc., pues Él mismo dijo que el hombre llegaría a hacer cosas aún más grandes.  Tal vez actualmente no logremos comprender todavía a qué se refería Jesucristo cuando hablaba de esa manera, pero estoy seguro que tanto usted como yo, en un tiempo razonable lograremos ser testigos de eso que los Maestros nos dicen.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En estos momentos de crisis mundial en donde las enfermedades, la inseguridad, la pobreza, la incertidumbre y demás problemas nos afligen, es recomendable que comencemos a buscar ayuda dentro de nosotros mismos, tratando de encontrar el contacto con nuestro Ser Interno, con nuestro YO SOY, con la Presencia Divina o como más nos guste llamarle, pero que sin duda representa el Bien en todas sus formas.  Y es a través de la meditación, el silencio, el santuario y el almacén de bondades que yace en nuestro corazón, que podemos salir adelante en todos los ámbitos de nuestra vida.  Yo le pido por favor que lo experimente usted en carne propia, que no deseche estas palabras, que no me tache de loco sin antes haberlo intentado </w:t>
      </w:r>
      <w:r w:rsidRPr="00F227EE">
        <w:rPr>
          <w:rFonts w:ascii="Times New Roman" w:hAnsi="Times New Roman" w:cs="Times New Roman"/>
          <w:i/>
          <w:lang w:val="es-MX"/>
        </w:rPr>
        <w:t>Usted Mismo</w:t>
      </w:r>
      <w:r w:rsidRPr="00F227EE">
        <w:rPr>
          <w:rFonts w:ascii="Times New Roman" w:hAnsi="Times New Roman" w:cs="Times New Roman"/>
          <w:lang w:val="es-MX"/>
        </w:rPr>
        <w:t>.</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seres extraterrestres más elevados espiritualmente que nosotros, usan a menudo estas técnicas para lograr viajar entre una dimensión y otra, para trascender el concepto de </w:t>
      </w:r>
      <w:r w:rsidRPr="00F227EE">
        <w:rPr>
          <w:rFonts w:ascii="Times New Roman" w:hAnsi="Times New Roman" w:cs="Times New Roman"/>
          <w:i/>
          <w:lang w:val="es-MX"/>
        </w:rPr>
        <w:t>tiempo</w:t>
      </w:r>
      <w:r w:rsidRPr="00F227EE">
        <w:rPr>
          <w:rFonts w:ascii="Times New Roman" w:hAnsi="Times New Roman" w:cs="Times New Roman"/>
          <w:lang w:val="es-MX"/>
        </w:rPr>
        <w:t xml:space="preserve">, para materializar distintas cosas, desde una pequeña pieza hasta un alimento, un medicamento o una nave espacial. </w:t>
      </w: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Karma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palabra “karma” tiene actualmente un uso cotidiano, pues se le menciona libremente en programas de radio, programas de </w:t>
      </w:r>
      <w:r w:rsidRPr="00F227EE">
        <w:rPr>
          <w:rFonts w:ascii="Times New Roman" w:hAnsi="Times New Roman" w:cs="Times New Roman"/>
          <w:lang w:val="es-MX"/>
        </w:rPr>
        <w:lastRenderedPageBreak/>
        <w:t xml:space="preserve">televisión, en revistas, libros y en películas, pero tal vez se ha desgastado su significado por ello.  Algunas personas no conocen el significado del </w:t>
      </w:r>
      <w:r w:rsidRPr="00F227EE">
        <w:rPr>
          <w:rFonts w:ascii="Times New Roman" w:hAnsi="Times New Roman" w:cs="Times New Roman"/>
          <w:i/>
          <w:lang w:val="es-MX"/>
        </w:rPr>
        <w:t>karma</w:t>
      </w:r>
      <w:r w:rsidRPr="00F227EE">
        <w:rPr>
          <w:rFonts w:ascii="Times New Roman" w:hAnsi="Times New Roman" w:cs="Times New Roman"/>
          <w:lang w:val="es-MX"/>
        </w:rPr>
        <w:t xml:space="preserve">, pero simplemente menciono que es la representación de una Ley Divina, que nos dice que “a toda acción le corresponde un efecto del mismo tipo”, o tal vez quise describir la </w:t>
      </w:r>
      <w:r w:rsidRPr="00F227EE">
        <w:rPr>
          <w:rFonts w:ascii="Times New Roman" w:hAnsi="Times New Roman" w:cs="Times New Roman"/>
          <w:i/>
          <w:lang w:val="es-MX"/>
        </w:rPr>
        <w:t xml:space="preserve">Tercera Ley de Newton </w:t>
      </w:r>
      <w:r w:rsidRPr="00F227EE">
        <w:rPr>
          <w:rFonts w:ascii="Times New Roman" w:hAnsi="Times New Roman" w:cs="Times New Roman"/>
          <w:lang w:val="es-MX"/>
        </w:rPr>
        <w:t xml:space="preserve">de la mecánica: “a toda acción corresponde una reacción igual pero en sentido contrario”.  ¿No suenan muy parecidas estas dos leyes? O acaso ¿es la misma ley?;  ¡Por supuesto que sí!, Newton no hizo otra cosa que aplicar la Ley del Karma al comportamiento de las fuerzas.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Entonces, no es nada difícil de entender, pues hay muchos refranes, dichos y leyes que nos lo explican de diversas formas: “</w:t>
      </w:r>
      <w:r w:rsidRPr="00F227EE">
        <w:rPr>
          <w:rFonts w:ascii="Times New Roman" w:hAnsi="Times New Roman" w:cs="Times New Roman"/>
          <w:i/>
          <w:lang w:val="es-MX"/>
        </w:rPr>
        <w:t>con la vara que midas, serás medido</w:t>
      </w:r>
      <w:r w:rsidRPr="00F227EE">
        <w:rPr>
          <w:rFonts w:ascii="Times New Roman" w:hAnsi="Times New Roman" w:cs="Times New Roman"/>
          <w:lang w:val="es-MX"/>
        </w:rPr>
        <w:t>”, y en el antiguo testamento: “ojo por ojo y diente por diente”, o tal vez “el que a hierro mata, a hierro muere”, o quizás “todo lo que hagas a otro, te lo harán a ti”, etc.  También se aplica cuando leemos “</w:t>
      </w:r>
      <w:r w:rsidRPr="00F227EE">
        <w:rPr>
          <w:rFonts w:ascii="Times New Roman" w:hAnsi="Times New Roman" w:cs="Times New Roman"/>
          <w:i/>
          <w:lang w:val="es-MX"/>
        </w:rPr>
        <w:t>te convertirás en aquello que pienses</w:t>
      </w:r>
      <w:r w:rsidRPr="00F227EE">
        <w:rPr>
          <w:rFonts w:ascii="Times New Roman" w:hAnsi="Times New Roman" w:cs="Times New Roman"/>
          <w:lang w:val="es-MX"/>
        </w:rPr>
        <w:t>”, así que más vale que tengamos pensamientos nobles, pues de lo contrario…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La Ley del Karma es conocida desde tiempos inmemorables, pero constituye uno de los Principios Universales del Kybalion, por ejemplo.  Todo aquello que uno realiza tiene como consecuencia un efecto en el universo que termina por regresar inevitablemente a nosotros, tal y como un boomerang.  Así que si cometemos una falta, ésta no quedará impune y aunque no haya testigos de lo que hicimos, existen observadores en otras dimensiones que llevan un registro pormenorizado de todo lo que hacemos, bueno y malo.  Por tanto, no quedará sin castigo cualquier falta a las Leyes Divinas.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Igualmente se retribuye toda acción buena que hagamos, aún cuando nadie se hubiese dado cuenta, el Tribunal o Consejo </w:t>
      </w:r>
      <w:r w:rsidRPr="00F227EE">
        <w:rPr>
          <w:rFonts w:ascii="Times New Roman" w:hAnsi="Times New Roman" w:cs="Times New Roman"/>
          <w:lang w:val="es-MX"/>
        </w:rPr>
        <w:lastRenderedPageBreak/>
        <w:t>Kármico lo recompensa también</w:t>
      </w:r>
      <w:r w:rsidRPr="00F227EE">
        <w:rPr>
          <w:rStyle w:val="Refdenotaalpie"/>
          <w:rFonts w:ascii="Times New Roman" w:hAnsi="Times New Roman" w:cs="Times New Roman"/>
        </w:rPr>
        <w:footnoteReference w:id="91"/>
      </w:r>
      <w:r w:rsidRPr="00F227EE">
        <w:rPr>
          <w:rFonts w:ascii="Times New Roman" w:hAnsi="Times New Roman" w:cs="Times New Roman"/>
          <w:lang w:val="es-MX"/>
        </w:rPr>
        <w:t xml:space="preserve">.  Y sabemos también que no </w:t>
      </w:r>
      <w:r w:rsidR="0011200B">
        <w:rPr>
          <w:rFonts w:ascii="Times New Roman" w:hAnsi="Times New Roman" w:cs="Times New Roman"/>
          <w:lang w:val="es-MX"/>
        </w:rPr>
        <w:t>sólo</w:t>
      </w:r>
      <w:r w:rsidRPr="00F227EE">
        <w:rPr>
          <w:rFonts w:ascii="Times New Roman" w:hAnsi="Times New Roman" w:cs="Times New Roman"/>
          <w:lang w:val="es-MX"/>
        </w:rPr>
        <w:t xml:space="preserve"> se aplica a las personas con su Karma individual, de igual forma existe un Karma familiar, Karma social, Karma regional, Karma nacional y desde luego un Karma mundial.  Nuestro planeta ha generado un pesado Karma que está siendo pagado por todos los habitantes del globo.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De esta manera, aún las personas más perversas y malas que aparentemente no tienen miedo a nada, que poseen un poder ilimitado y que pueden hacer lo que se les venga en gana, serán castigadas proporcionalmente a su grado de maldad.  Cabe mencionar aquí, y me encantaría que usted mismo se interese por aprender más sobre el Karma, que existen diferentes niveles de retribución del Karma.  Esto significa que si la obra fue realizada a nivel material, la retribución será 7 veces al mismo nivel.  Si el hecho realizado fue a nivel emocional o astral, la recompensa será 21 veces mayor, a nivel emocional, sentimental o astral; y así sucesivamente se incrementa la recompensa en un mayor grado, según el plano en el que se realice el hecho.  Por ejemplo, si usted le da una limosna a un niño que vive en la calle, esa limosna se le multiplicará a usted 7 veces, pero si fue dada con una carga emocional deseando que en realidad ese dinero le sea de utilidad al pequeño, entonces se le multiplicará 21 veces, y así sucesivamente.</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Ahora podrá imaginar usted, ¡cómo será el Karma que pagarán los Illuminati!, al igual que los grises</w:t>
      </w:r>
      <w:r w:rsidR="00851212" w:rsidRPr="00F227EE">
        <w:rPr>
          <w:rFonts w:ascii="Times New Roman" w:hAnsi="Times New Roman" w:cs="Times New Roman"/>
          <w:lang w:val="es-MX"/>
        </w:rPr>
        <w:t>, los reptilianos, anunnaki</w:t>
      </w:r>
      <w:r w:rsidRPr="00F227EE">
        <w:rPr>
          <w:rFonts w:ascii="Times New Roman" w:hAnsi="Times New Roman" w:cs="Times New Roman"/>
          <w:lang w:val="es-MX"/>
        </w:rPr>
        <w:t xml:space="preserve"> y </w:t>
      </w:r>
      <w:r w:rsidRPr="00F227EE">
        <w:rPr>
          <w:rFonts w:ascii="Times New Roman" w:hAnsi="Times New Roman" w:cs="Times New Roman"/>
          <w:lang w:val="es-MX"/>
        </w:rPr>
        <w:lastRenderedPageBreak/>
        <w:t xml:space="preserve">todos los aliados del mal.  Pues la Ley del Karma tiene aplicación </w:t>
      </w:r>
      <w:r w:rsidRPr="00F227EE">
        <w:rPr>
          <w:rFonts w:ascii="Times New Roman" w:hAnsi="Times New Roman" w:cs="Times New Roman"/>
          <w:i/>
          <w:lang w:val="es-MX"/>
        </w:rPr>
        <w:t>Universal</w:t>
      </w:r>
      <w:r w:rsidRPr="00F227EE">
        <w:rPr>
          <w:rFonts w:ascii="Times New Roman" w:hAnsi="Times New Roman" w:cs="Times New Roman"/>
          <w:lang w:val="es-MX"/>
        </w:rPr>
        <w:t>, es decir, que no importa en qué planeta viva el ente que realice cierto hecho, allí le será cobrado su Karma, en la proporción que le corresponda.  Nada ni nadie se salva.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Si por ejemplo, usted y yo hacemos oración por la humanidad, pidiendo que cesen las guerras, que desaparezca el hambre de todos los desvalidos que hay en el planeta, que dejen de existir enfermedades como el sida, el cáncer y demás penas que aquejan a la humanidad, si rogamos por el bienestar de todas las especies animales y vegetales, si rogamos por el equilibrio en los minerales y el agua de la Tierra; si lo hacemos con convicción, con fervor, con sinceridad, estaremos pidiendo y abogando por nosotros mismos, de tal manera que si espiritualmente lo solicitamos a Dios, con todo nuestro </w:t>
      </w:r>
      <w:r w:rsidRPr="00F227EE">
        <w:rPr>
          <w:rFonts w:ascii="Times New Roman" w:hAnsi="Times New Roman" w:cs="Times New Roman"/>
          <w:i/>
          <w:lang w:val="es-MX"/>
        </w:rPr>
        <w:t>amor</w:t>
      </w:r>
      <w:r w:rsidRPr="00F227EE">
        <w:rPr>
          <w:rFonts w:ascii="Times New Roman" w:hAnsi="Times New Roman" w:cs="Times New Roman"/>
          <w:lang w:val="es-MX"/>
        </w:rPr>
        <w:t xml:space="preserve">, recibiremos esa ayuda 77 veces, en todos nuestros planos de existencia.  Por esto le sugiero, no deje de orar, de rezar, de decretar que el </w:t>
      </w:r>
      <w:r w:rsidRPr="00F227EE">
        <w:rPr>
          <w:rFonts w:ascii="Times New Roman" w:hAnsi="Times New Roman" w:cs="Times New Roman"/>
          <w:i/>
          <w:lang w:val="es-MX"/>
        </w:rPr>
        <w:t>Bien y la Misericordia Divina</w:t>
      </w:r>
      <w:r w:rsidRPr="00F227EE">
        <w:rPr>
          <w:rFonts w:ascii="Times New Roman" w:hAnsi="Times New Roman" w:cs="Times New Roman"/>
          <w:lang w:val="es-MX"/>
        </w:rPr>
        <w:t xml:space="preserve"> se manifiesten ahora mismo en todo el planeta, en el sistema solar y en todo el cosmos.</w:t>
      </w:r>
    </w:p>
    <w:p w:rsidR="00A60733"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Vea usted esto tal vez como una manera indirecta de estar bien, de tener buena suerte, de obtener ayuda, pero si lo hace con un </w:t>
      </w:r>
      <w:r w:rsidRPr="00F227EE">
        <w:rPr>
          <w:rFonts w:ascii="Times New Roman" w:hAnsi="Times New Roman" w:cs="Times New Roman"/>
          <w:i/>
          <w:lang w:val="es-MX"/>
        </w:rPr>
        <w:t>verdadero amor espiritual</w:t>
      </w:r>
      <w:r w:rsidRPr="00F227EE">
        <w:rPr>
          <w:rFonts w:ascii="Times New Roman" w:hAnsi="Times New Roman" w:cs="Times New Roman"/>
          <w:lang w:val="es-MX"/>
        </w:rPr>
        <w:t xml:space="preserve">, la ayuda será aún mayor y sentirá la gratitud de todos los habitantes del planeta, de los animales, de los vegetales, del reino mineral, de los espíritus de la naturaleza, de los Maestros Ascendidos, de los seres de luz que desinteresadamente están aquí ayudándonos, y sobre todo, le aseguro que podrá disfrutar de la dicha de saber y sentir que </w:t>
      </w:r>
      <w:r w:rsidRPr="00F227EE">
        <w:rPr>
          <w:rFonts w:ascii="Times New Roman" w:hAnsi="Times New Roman" w:cs="Times New Roman"/>
          <w:i/>
          <w:lang w:val="es-MX"/>
        </w:rPr>
        <w:t>Dios</w:t>
      </w:r>
      <w:r w:rsidRPr="00F227EE">
        <w:rPr>
          <w:rFonts w:ascii="Times New Roman" w:hAnsi="Times New Roman" w:cs="Times New Roman"/>
          <w:lang w:val="es-MX"/>
        </w:rPr>
        <w:t xml:space="preserve"> lo ha escuchado y que todo ha valido la pena.</w:t>
      </w:r>
    </w:p>
    <w:p w:rsidR="00E7308E" w:rsidRDefault="00E7308E" w:rsidP="0048391F">
      <w:pPr>
        <w:spacing w:line="276" w:lineRule="auto"/>
        <w:jc w:val="both"/>
        <w:rPr>
          <w:rFonts w:ascii="Times New Roman" w:hAnsi="Times New Roman" w:cs="Times New Roman"/>
          <w:lang w:val="es-MX"/>
        </w:rPr>
      </w:pPr>
    </w:p>
    <w:p w:rsidR="00E7308E" w:rsidRPr="00F227EE" w:rsidRDefault="00E7308E" w:rsidP="0048391F">
      <w:pPr>
        <w:spacing w:line="276" w:lineRule="auto"/>
        <w:jc w:val="both"/>
        <w:rPr>
          <w:rFonts w:ascii="Times New Roman" w:hAnsi="Times New Roman" w:cs="Times New Roman"/>
          <w:lang w:val="es-MX"/>
        </w:rPr>
      </w:pPr>
    </w:p>
    <w:p w:rsidR="00D65819" w:rsidRPr="00F227EE" w:rsidRDefault="00D65819"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lastRenderedPageBreak/>
        <w:t>Dharma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Existe otro concepto asociado al Karma llamado Dharma, que significa que todas las obras buenas que el individuo realiza, generan una “cuenta a favor”, como si tuviera usted una cuenta en el banco con “saldo a favor”, pero con un valor mucho mayor que lo que representa el mundo material.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Generar Dharma significa que la cuenta kármica ha sido saldada y que ahora usted acumula “un Karma positivo a su favor”, que le será recompensado en el momento que lo necesite.  Ese es el ideal de todo ser humano en la Tierra, crear un Dharma para tener una vida valiosa, para dejar un legado de obras buenas, para llevar ayuda de toda índole a su prójimo.  Esto es lo que han obtenido los “santos”, los “maestros ascendidos”, los “iluminados” (no los Illuminati, que son todo lo contrario a la luz), los “sabios”, los “chamanes”, los “avatares”, los “mahatmas”, etc., todos aquellos hombres y mujeres que han sabido pagar su karma y que disfrutan de la iluminación divina para auxiliar a sus semejantes.  Aquellos que hacen milagros, que curan, que son verdaderos líderes espirituales como Gandhi, Buda, Krishna, Sai Baba, Jesús y en general todos los seres de la Gran Hermandad Blanca.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Podemos encontrar también a personas comunes a nuestro alrededor que también poseen Dharma, y probablemente sea el taxista, el empleado del banco, el profesor, el sacerdote, un niño, una anciana que da un consejo, pero seguramente es alguien a quien la bondad le proporciona un cierto brillo, que tiene un destello de luz en su mirada, que tiene una presencia tal que cuando llega a un lugar se siente la paz y la tranquilidad.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Generemos Dharma sonriendo todos los días, saludando a los demás de manera sincera, teniendo buen humor, escuchando o </w:t>
      </w:r>
      <w:r w:rsidRPr="00F227EE">
        <w:rPr>
          <w:rFonts w:ascii="Times New Roman" w:hAnsi="Times New Roman" w:cs="Times New Roman"/>
          <w:lang w:val="es-MX"/>
        </w:rPr>
        <w:lastRenderedPageBreak/>
        <w:t xml:space="preserve">contando chistes limpios, sin decir palabrotas o vulgaridades, escuchando música que nos alegre y levante el espíritu, leyendo cosas agradables, desechando todo lo que tenga que ver con tragedias, chismes o mentiras.  Siendo honestos, honrados, con un trato cálido, y hablando </w:t>
      </w:r>
      <w:r w:rsidR="0011200B">
        <w:rPr>
          <w:rFonts w:ascii="Times New Roman" w:hAnsi="Times New Roman" w:cs="Times New Roman"/>
          <w:lang w:val="es-MX"/>
        </w:rPr>
        <w:t>sólo</w:t>
      </w:r>
      <w:r w:rsidRPr="00F227EE">
        <w:rPr>
          <w:rFonts w:ascii="Times New Roman" w:hAnsi="Times New Roman" w:cs="Times New Roman"/>
          <w:lang w:val="es-MX"/>
        </w:rPr>
        <w:t xml:space="preserve"> cosas positivas de los demás.  Ah, sin olvidar reír, incluso de nosotros mismos.</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Quizás usted mismo o usted misma sea un ser con Dharma, y entonces las personas que le rodean lo perciben.  Espero que en estos tiempos haya cada día más personas que llenen este planeta con la luz de su Dharma.  Confío en que usted lo tendrá si no es que ya lo experimenta en su vida diaria.  Reciba todas mis bendiciones. </w:t>
      </w:r>
    </w:p>
    <w:p w:rsidR="00997B12" w:rsidRPr="00F227EE" w:rsidRDefault="00997B12"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Finalmente creo conveniente incluir una forma de combatir lo que anteriormente le platiqué sobre los llamados </w:t>
      </w:r>
      <w:r w:rsidRPr="00F227EE">
        <w:rPr>
          <w:rFonts w:ascii="Times New Roman" w:hAnsi="Times New Roman" w:cs="Times New Roman"/>
          <w:i/>
          <w:lang w:val="es-MX"/>
        </w:rPr>
        <w:t>Chemtrails</w:t>
      </w:r>
      <w:r w:rsidRPr="00F227EE">
        <w:rPr>
          <w:rFonts w:ascii="Times New Roman" w:hAnsi="Times New Roman" w:cs="Times New Roman"/>
          <w:lang w:val="es-MX"/>
        </w:rPr>
        <w:t>, pues se sabe que esa fumigación es tan dañina que está produciendo enfermedades de todo tipo y permite el control magnético de las personas.  Bueno pues existe una receta que circula desde hace tiempo por el internet, denominada “Aceite de rateros”, la cual está comprobado que tiene una eficacia muy alta en la eliminación de virus y microorganismos dañinos que son las causantes de tantas enfermedades contagiosas en la actualidad</w:t>
      </w:r>
      <w:r w:rsidR="00461E35" w:rsidRPr="00F227EE">
        <w:rPr>
          <w:rFonts w:ascii="Times New Roman" w:hAnsi="Times New Roman" w:cs="Times New Roman"/>
          <w:lang w:val="es-MX"/>
        </w:rPr>
        <w:t xml:space="preserve"> como la influenza AH1N1</w:t>
      </w:r>
      <w:r w:rsidRPr="00F227EE">
        <w:rPr>
          <w:rFonts w:ascii="Times New Roman" w:hAnsi="Times New Roman" w:cs="Times New Roman"/>
          <w:lang w:val="es-MX"/>
        </w:rPr>
        <w:t>.  Me atrevo a copiar textualmente tal receta, que no es de mi creación ni propiedad pero de la cual he visto su efectividad en mi propia persona y familia.  Veamos entonces ¿qué es el aceite de rateros?:</w:t>
      </w:r>
    </w:p>
    <w:p w:rsidR="00997B12" w:rsidRPr="00F227EE" w:rsidRDefault="00997B12"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Aceite de rateros</w:t>
      </w:r>
    </w:p>
    <w:p w:rsidR="00997B12" w:rsidRPr="00F227EE" w:rsidRDefault="00461E35" w:rsidP="0048391F">
      <w:pPr>
        <w:spacing w:line="276" w:lineRule="auto"/>
        <w:jc w:val="both"/>
        <w:rPr>
          <w:rFonts w:ascii="Times New Roman" w:hAnsi="Times New Roman" w:cs="Times New Roman"/>
          <w:i/>
          <w:lang w:val="es-MX"/>
        </w:rPr>
      </w:pPr>
      <w:r w:rsidRPr="00F227EE">
        <w:rPr>
          <w:rFonts w:ascii="Times New Roman" w:hAnsi="Times New Roman" w:cs="Times New Roman"/>
          <w:lang w:val="es-MX"/>
        </w:rPr>
        <w:t>“</w:t>
      </w:r>
      <w:r w:rsidRPr="00F227EE">
        <w:rPr>
          <w:rFonts w:ascii="Times New Roman" w:hAnsi="Times New Roman" w:cs="Times New Roman"/>
          <w:i/>
          <w:lang w:val="es-MX"/>
        </w:rPr>
        <w:t>Aceite que s</w:t>
      </w:r>
      <w:r w:rsidR="00997B12" w:rsidRPr="00F227EE">
        <w:rPr>
          <w:rFonts w:ascii="Times New Roman" w:hAnsi="Times New Roman" w:cs="Times New Roman"/>
          <w:i/>
          <w:lang w:val="es-MX"/>
        </w:rPr>
        <w:t>irve co</w:t>
      </w:r>
      <w:r w:rsidRPr="00F227EE">
        <w:rPr>
          <w:rFonts w:ascii="Times New Roman" w:hAnsi="Times New Roman" w:cs="Times New Roman"/>
          <w:i/>
          <w:lang w:val="es-MX"/>
        </w:rPr>
        <w:t>mo protección al 99.96% contra a</w:t>
      </w:r>
      <w:r w:rsidR="00997B12" w:rsidRPr="00F227EE">
        <w:rPr>
          <w:rFonts w:ascii="Times New Roman" w:hAnsi="Times New Roman" w:cs="Times New Roman"/>
          <w:i/>
          <w:lang w:val="es-MX"/>
        </w:rPr>
        <w:t xml:space="preserve">gentes </w:t>
      </w:r>
      <w:r w:rsidRPr="00F227EE">
        <w:rPr>
          <w:rFonts w:ascii="Times New Roman" w:hAnsi="Times New Roman" w:cs="Times New Roman"/>
          <w:i/>
          <w:lang w:val="es-MX"/>
        </w:rPr>
        <w:t>b</w:t>
      </w:r>
      <w:r w:rsidR="00997B12" w:rsidRPr="00F227EE">
        <w:rPr>
          <w:rFonts w:ascii="Times New Roman" w:hAnsi="Times New Roman" w:cs="Times New Roman"/>
          <w:i/>
          <w:lang w:val="es-MX"/>
        </w:rPr>
        <w:t xml:space="preserve">iológicos </w:t>
      </w:r>
      <w:r w:rsidRPr="00F227EE">
        <w:rPr>
          <w:rFonts w:ascii="Times New Roman" w:hAnsi="Times New Roman" w:cs="Times New Roman"/>
          <w:i/>
          <w:lang w:val="es-MX"/>
        </w:rPr>
        <w:t>i</w:t>
      </w:r>
      <w:r w:rsidR="00997B12" w:rsidRPr="00F227EE">
        <w:rPr>
          <w:rFonts w:ascii="Times New Roman" w:hAnsi="Times New Roman" w:cs="Times New Roman"/>
          <w:i/>
          <w:lang w:val="es-MX"/>
        </w:rPr>
        <w:t xml:space="preserve">nfecciosos como Influenza Porcina, Influenza Aviar y demás </w:t>
      </w:r>
      <w:r w:rsidRPr="00F227EE">
        <w:rPr>
          <w:rFonts w:ascii="Times New Roman" w:hAnsi="Times New Roman" w:cs="Times New Roman"/>
          <w:i/>
          <w:lang w:val="es-MX"/>
        </w:rPr>
        <w:t>v</w:t>
      </w:r>
      <w:r w:rsidR="00997B12" w:rsidRPr="00F227EE">
        <w:rPr>
          <w:rFonts w:ascii="Times New Roman" w:hAnsi="Times New Roman" w:cs="Times New Roman"/>
          <w:i/>
          <w:lang w:val="es-MX"/>
        </w:rPr>
        <w:t xml:space="preserve">irus, </w:t>
      </w:r>
      <w:r w:rsidRPr="00F227EE">
        <w:rPr>
          <w:rFonts w:ascii="Times New Roman" w:hAnsi="Times New Roman" w:cs="Times New Roman"/>
          <w:i/>
          <w:lang w:val="es-MX"/>
        </w:rPr>
        <w:t>bacterias y/o g</w:t>
      </w:r>
      <w:r w:rsidR="00997B12" w:rsidRPr="00F227EE">
        <w:rPr>
          <w:rFonts w:ascii="Times New Roman" w:hAnsi="Times New Roman" w:cs="Times New Roman"/>
          <w:i/>
          <w:lang w:val="es-MX"/>
        </w:rPr>
        <w:t>érmenes.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lastRenderedPageBreak/>
        <w:t>¡POR FAVOR DISTRIBUYASE AMPLIAMENTE!</w:t>
      </w:r>
    </w:p>
    <w:p w:rsidR="00997B12" w:rsidRPr="00F227EE" w:rsidRDefault="00461E35"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 xml:space="preserve">Abril, </w:t>
      </w:r>
      <w:r w:rsidR="00997B12" w:rsidRPr="00F227EE">
        <w:rPr>
          <w:rFonts w:ascii="Times New Roman" w:hAnsi="Times New Roman" w:cs="Times New Roman"/>
          <w:i/>
          <w:lang w:val="es-MX"/>
        </w:rPr>
        <w:t>2009</w:t>
      </w:r>
    </w:p>
    <w:p w:rsidR="00997B12" w:rsidRPr="00F227EE" w:rsidRDefault="00461E35" w:rsidP="0048391F">
      <w:pPr>
        <w:spacing w:line="276" w:lineRule="auto"/>
        <w:jc w:val="both"/>
        <w:rPr>
          <w:rFonts w:ascii="Times New Roman" w:hAnsi="Times New Roman" w:cs="Times New Roman"/>
          <w:b/>
          <w:i/>
          <w:color w:val="7030A0"/>
          <w:lang w:val="es-MX"/>
        </w:rPr>
      </w:pPr>
      <w:r w:rsidRPr="00F227EE">
        <w:rPr>
          <w:rFonts w:ascii="Times New Roman" w:hAnsi="Times New Roman" w:cs="Times New Roman"/>
          <w:b/>
          <w:i/>
          <w:color w:val="7030A0"/>
          <w:lang w:val="es-MX"/>
        </w:rPr>
        <w:t>Resumen de la amenaza</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La amenaza de l</w:t>
      </w:r>
      <w:r w:rsidR="00461E35" w:rsidRPr="00F227EE">
        <w:rPr>
          <w:rFonts w:ascii="Times New Roman" w:hAnsi="Times New Roman" w:cs="Times New Roman"/>
          <w:i/>
          <w:lang w:val="es-MX"/>
        </w:rPr>
        <w:t>a guerra biológica es verdadera,</w:t>
      </w:r>
      <w:r w:rsidRPr="00F227EE">
        <w:rPr>
          <w:rFonts w:ascii="Times New Roman" w:hAnsi="Times New Roman" w:cs="Times New Roman"/>
          <w:i/>
          <w:lang w:val="es-MX"/>
        </w:rPr>
        <w:t xml:space="preserve"> la preocupación y el estado de preparación excesivo de la población civil y de los profesionales médicos está creciendo. Virtualmente no hay manera práctica para que las vacunas, los antibióticos o algún otro tratamiento puedan ser entregados a una población atemorizada de forma oportuna durante una crisis. La estrategia actual de tener a ciudadanos desprotegidos para que acudan a los consultorios médicos o a los hospitales </w:t>
      </w:r>
      <w:r w:rsidR="00461E35" w:rsidRPr="00F227EE">
        <w:rPr>
          <w:rFonts w:ascii="Times New Roman" w:hAnsi="Times New Roman" w:cs="Times New Roman"/>
          <w:i/>
          <w:lang w:val="es-MX"/>
        </w:rPr>
        <w:t xml:space="preserve">a </w:t>
      </w:r>
      <w:r w:rsidRPr="00F227EE">
        <w:rPr>
          <w:rFonts w:ascii="Times New Roman" w:hAnsi="Times New Roman" w:cs="Times New Roman"/>
          <w:i/>
          <w:lang w:val="es-MX"/>
        </w:rPr>
        <w:t>recibir cuidado o tratamiento profiláctico no es conducente.</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El público debe estar armado con los agentes preventivos o terapéuticos en sus vehículos, los hogares y el lugar de trabajo. Los antibióticos y las antitoxinas naturales se documentan bien en la literatura médica, pero son pasados por alto por las autoridades sanitarias. Estos antídotos están ampliamente disponibles para</w:t>
      </w:r>
      <w:r w:rsidR="00461E35" w:rsidRPr="00F227EE">
        <w:rPr>
          <w:rFonts w:ascii="Times New Roman" w:hAnsi="Times New Roman" w:cs="Times New Roman"/>
          <w:i/>
          <w:lang w:val="es-MX"/>
        </w:rPr>
        <w:t xml:space="preserve"> </w:t>
      </w:r>
      <w:r w:rsidRPr="00F227EE">
        <w:rPr>
          <w:rFonts w:ascii="Times New Roman" w:hAnsi="Times New Roman" w:cs="Times New Roman"/>
          <w:i/>
          <w:lang w:val="es-MX"/>
        </w:rPr>
        <w:t>que el público pueda adquirir</w:t>
      </w:r>
      <w:r w:rsidR="00461E35" w:rsidRPr="00F227EE">
        <w:rPr>
          <w:rFonts w:ascii="Times New Roman" w:hAnsi="Times New Roman" w:cs="Times New Roman"/>
          <w:i/>
          <w:lang w:val="es-MX"/>
        </w:rPr>
        <w:t>los,</w:t>
      </w:r>
      <w:r w:rsidRPr="00F227EE">
        <w:rPr>
          <w:rFonts w:ascii="Times New Roman" w:hAnsi="Times New Roman" w:cs="Times New Roman"/>
          <w:i/>
          <w:lang w:val="es-MX"/>
        </w:rPr>
        <w:t xml:space="preserve"> y para ser colocado</w:t>
      </w:r>
      <w:r w:rsidR="00461E35" w:rsidRPr="00F227EE">
        <w:rPr>
          <w:rFonts w:ascii="Times New Roman" w:hAnsi="Times New Roman" w:cs="Times New Roman"/>
          <w:i/>
          <w:lang w:val="es-MX"/>
        </w:rPr>
        <w:t xml:space="preserve"> este aciete</w:t>
      </w:r>
      <w:r w:rsidRPr="00F227EE">
        <w:rPr>
          <w:rFonts w:ascii="Times New Roman" w:hAnsi="Times New Roman" w:cs="Times New Roman"/>
          <w:i/>
          <w:lang w:val="es-MX"/>
        </w:rPr>
        <w:t xml:space="preserve"> en un kit biológico de respuesta a emergencia.</w:t>
      </w:r>
    </w:p>
    <w:p w:rsidR="00997B12" w:rsidRPr="00F227EE" w:rsidRDefault="00997B12" w:rsidP="0048391F">
      <w:pPr>
        <w:spacing w:line="276" w:lineRule="auto"/>
        <w:jc w:val="both"/>
        <w:rPr>
          <w:rFonts w:ascii="Times New Roman" w:hAnsi="Times New Roman" w:cs="Times New Roman"/>
          <w:b/>
          <w:i/>
          <w:color w:val="7030A0"/>
          <w:lang w:val="es-MX"/>
        </w:rPr>
      </w:pPr>
      <w:r w:rsidRPr="00F227EE">
        <w:rPr>
          <w:rFonts w:ascii="Times New Roman" w:hAnsi="Times New Roman" w:cs="Times New Roman"/>
          <w:b/>
          <w:i/>
          <w:color w:val="7030A0"/>
          <w:lang w:val="es-MX"/>
        </w:rPr>
        <w:t>Introducción</w:t>
      </w:r>
    </w:p>
    <w:p w:rsidR="00997B12" w:rsidRPr="00F227EE" w:rsidRDefault="00997B12" w:rsidP="0048391F">
      <w:pPr>
        <w:spacing w:line="276" w:lineRule="auto"/>
        <w:jc w:val="both"/>
        <w:rPr>
          <w:rFonts w:ascii="Times New Roman" w:hAnsi="Times New Roman" w:cs="Times New Roman"/>
          <w:b/>
          <w:i/>
          <w:lang w:val="es-MX"/>
        </w:rPr>
      </w:pPr>
      <w:r w:rsidRPr="00F227EE">
        <w:rPr>
          <w:rFonts w:ascii="Times New Roman" w:hAnsi="Times New Roman" w:cs="Times New Roman"/>
          <w:b/>
          <w:i/>
          <w:lang w:val="es-MX"/>
        </w:rPr>
        <w:t xml:space="preserve">La </w:t>
      </w:r>
      <w:r w:rsidR="00461E35" w:rsidRPr="00F227EE">
        <w:rPr>
          <w:rFonts w:ascii="Times New Roman" w:hAnsi="Times New Roman" w:cs="Times New Roman"/>
          <w:b/>
          <w:i/>
          <w:lang w:val="es-MX"/>
        </w:rPr>
        <w:t>p</w:t>
      </w:r>
      <w:r w:rsidRPr="00F227EE">
        <w:rPr>
          <w:rFonts w:ascii="Times New Roman" w:hAnsi="Times New Roman" w:cs="Times New Roman"/>
          <w:b/>
          <w:i/>
          <w:lang w:val="es-MX"/>
        </w:rPr>
        <w:t xml:space="preserve">laga </w:t>
      </w:r>
      <w:r w:rsidR="00461E35" w:rsidRPr="00F227EE">
        <w:rPr>
          <w:rFonts w:ascii="Times New Roman" w:hAnsi="Times New Roman" w:cs="Times New Roman"/>
          <w:b/>
          <w:i/>
          <w:lang w:val="es-MX"/>
        </w:rPr>
        <w:t>n</w:t>
      </w:r>
      <w:r w:rsidRPr="00F227EE">
        <w:rPr>
          <w:rFonts w:ascii="Times New Roman" w:hAnsi="Times New Roman" w:cs="Times New Roman"/>
          <w:b/>
          <w:i/>
          <w:lang w:val="es-MX"/>
        </w:rPr>
        <w:t xml:space="preserve">egra y el </w:t>
      </w:r>
      <w:r w:rsidR="00461E35" w:rsidRPr="00F227EE">
        <w:rPr>
          <w:rFonts w:ascii="Times New Roman" w:hAnsi="Times New Roman" w:cs="Times New Roman"/>
          <w:b/>
          <w:i/>
          <w:lang w:val="es-MX"/>
        </w:rPr>
        <w:t>s</w:t>
      </w:r>
      <w:r w:rsidRPr="00F227EE">
        <w:rPr>
          <w:rFonts w:ascii="Times New Roman" w:hAnsi="Times New Roman" w:cs="Times New Roman"/>
          <w:b/>
          <w:i/>
          <w:lang w:val="es-MX"/>
        </w:rPr>
        <w:t xml:space="preserve">ecreto del </w:t>
      </w:r>
      <w:r w:rsidR="00461E35" w:rsidRPr="00F227EE">
        <w:rPr>
          <w:rFonts w:ascii="Times New Roman" w:hAnsi="Times New Roman" w:cs="Times New Roman"/>
          <w:b/>
          <w:i/>
          <w:lang w:val="es-MX"/>
        </w:rPr>
        <w:t>a</w:t>
      </w:r>
      <w:r w:rsidRPr="00F227EE">
        <w:rPr>
          <w:rFonts w:ascii="Times New Roman" w:hAnsi="Times New Roman" w:cs="Times New Roman"/>
          <w:b/>
          <w:i/>
          <w:lang w:val="es-MX"/>
        </w:rPr>
        <w:t xml:space="preserve">ceite de </w:t>
      </w:r>
      <w:r w:rsidR="00461E35" w:rsidRPr="00F227EE">
        <w:rPr>
          <w:rFonts w:ascii="Times New Roman" w:hAnsi="Times New Roman" w:cs="Times New Roman"/>
          <w:b/>
          <w:i/>
          <w:lang w:val="es-MX"/>
        </w:rPr>
        <w:t>r</w:t>
      </w:r>
      <w:r w:rsidRPr="00F227EE">
        <w:rPr>
          <w:rFonts w:ascii="Times New Roman" w:hAnsi="Times New Roman" w:cs="Times New Roman"/>
          <w:b/>
          <w:i/>
          <w:lang w:val="es-MX"/>
        </w:rPr>
        <w:t>ateros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 xml:space="preserve">Mientras la peste bubónica destruyó a Europa en el año 1413, cuatro ladrones fueron capturados y acusados de robarle a los muertos y víctimas moribundas. Cuando enjuiciaron a los rateros, el magistrado les ofreció clemencia si revelaban cómo resistieron al no contraer la infección mientras que realizaban actos tan espantosos. Explicaron que eran perfumeros y comerciantes de especies y contaron de un </w:t>
      </w:r>
      <w:r w:rsidR="00461E35" w:rsidRPr="00F227EE">
        <w:rPr>
          <w:rFonts w:ascii="Times New Roman" w:hAnsi="Times New Roman" w:cs="Times New Roman"/>
          <w:i/>
          <w:lang w:val="es-MX"/>
        </w:rPr>
        <w:t>preparado</w:t>
      </w:r>
      <w:r w:rsidRPr="00F227EE">
        <w:rPr>
          <w:rFonts w:ascii="Times New Roman" w:hAnsi="Times New Roman" w:cs="Times New Roman"/>
          <w:i/>
          <w:lang w:val="es-MX"/>
        </w:rPr>
        <w:t xml:space="preserve"> especial </w:t>
      </w:r>
      <w:r w:rsidRPr="00F227EE">
        <w:rPr>
          <w:rFonts w:ascii="Times New Roman" w:hAnsi="Times New Roman" w:cs="Times New Roman"/>
          <w:i/>
          <w:lang w:val="es-MX"/>
        </w:rPr>
        <w:lastRenderedPageBreak/>
        <w:t xml:space="preserve">de hierbas aromáticas, </w:t>
      </w:r>
      <w:r w:rsidR="00461E35" w:rsidRPr="00F227EE">
        <w:rPr>
          <w:rFonts w:ascii="Times New Roman" w:hAnsi="Times New Roman" w:cs="Times New Roman"/>
          <w:i/>
          <w:lang w:val="es-MX"/>
        </w:rPr>
        <w:t>incluyendo el clavo, el romero, y  que lo frotaban</w:t>
      </w:r>
      <w:r w:rsidRPr="00F227EE">
        <w:rPr>
          <w:rFonts w:ascii="Times New Roman" w:hAnsi="Times New Roman" w:cs="Times New Roman"/>
          <w:i/>
          <w:lang w:val="es-MX"/>
        </w:rPr>
        <w:t xml:space="preserve"> en sus manos, oídos, y sienes.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Los fórmula titulada Aceite de Rateros fue creada basado en investigaciones hecha sobre la cocción usad</w:t>
      </w:r>
      <w:r w:rsidR="00461E35" w:rsidRPr="00F227EE">
        <w:rPr>
          <w:rFonts w:ascii="Times New Roman" w:hAnsi="Times New Roman" w:cs="Times New Roman"/>
          <w:i/>
          <w:lang w:val="es-MX"/>
        </w:rPr>
        <w:t>a</w:t>
      </w:r>
      <w:r w:rsidRPr="00F227EE">
        <w:rPr>
          <w:rFonts w:ascii="Times New Roman" w:hAnsi="Times New Roman" w:cs="Times New Roman"/>
          <w:i/>
          <w:lang w:val="es-MX"/>
        </w:rPr>
        <w:t xml:space="preserve"> por los rateros del siglo</w:t>
      </w:r>
      <w:r w:rsidR="00461E35" w:rsidRPr="00F227EE">
        <w:rPr>
          <w:rFonts w:ascii="Times New Roman" w:hAnsi="Times New Roman" w:cs="Times New Roman"/>
          <w:i/>
          <w:lang w:val="es-MX"/>
        </w:rPr>
        <w:t xml:space="preserve"> quince</w:t>
      </w:r>
      <w:r w:rsidRPr="00F227EE">
        <w:rPr>
          <w:rFonts w:ascii="Times New Roman" w:hAnsi="Times New Roman" w:cs="Times New Roman"/>
          <w:i/>
          <w:lang w:val="es-MX"/>
        </w:rPr>
        <w:t>. En 1997, los estudios conducidos en la universidad de Weber</w:t>
      </w:r>
      <w:r w:rsidR="00461E35" w:rsidRPr="00F227EE">
        <w:rPr>
          <w:rFonts w:ascii="Times New Roman" w:hAnsi="Times New Roman" w:cs="Times New Roman"/>
          <w:i/>
          <w:lang w:val="es-MX"/>
        </w:rPr>
        <w:t xml:space="preserve"> </w:t>
      </w:r>
      <w:r w:rsidRPr="00F227EE">
        <w:rPr>
          <w:rFonts w:ascii="Times New Roman" w:hAnsi="Times New Roman" w:cs="Times New Roman"/>
          <w:i/>
          <w:lang w:val="es-MX"/>
        </w:rPr>
        <w:t>State demostraron que tiene una efectividad del 99.96% contra bacterias aerotransportadas. Los cultivos de bacterias fueron rociados en un espacio encerrado, y la mezcla fue dispersada por una cantidad de tiempo determinado.</w:t>
      </w:r>
      <w:r w:rsidR="00461E35" w:rsidRPr="00F227EE">
        <w:rPr>
          <w:rFonts w:ascii="Times New Roman" w:hAnsi="Times New Roman" w:cs="Times New Roman"/>
          <w:i/>
          <w:lang w:val="es-MX"/>
        </w:rPr>
        <w:t xml:space="preserve">  </w:t>
      </w:r>
      <w:r w:rsidRPr="00F227EE">
        <w:rPr>
          <w:rFonts w:ascii="Times New Roman" w:hAnsi="Times New Roman" w:cs="Times New Roman"/>
          <w:i/>
          <w:lang w:val="es-MX"/>
        </w:rPr>
        <w:t xml:space="preserve">Después de solamente 10 minutos de exposición, hubo una reducción del: </w:t>
      </w:r>
    </w:p>
    <w:p w:rsidR="00997B12" w:rsidRPr="00F227EE" w:rsidRDefault="00997B12"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 82% en el micrococo luteus</w:t>
      </w:r>
    </w:p>
    <w:p w:rsidR="00997B12" w:rsidRPr="00F227EE" w:rsidRDefault="00997B12"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 96% en pseudomonas de aeruginosa</w:t>
      </w:r>
    </w:p>
    <w:p w:rsidR="00997B12" w:rsidRPr="00F227EE" w:rsidRDefault="00997B12" w:rsidP="0048391F">
      <w:pPr>
        <w:spacing w:line="276" w:lineRule="auto"/>
        <w:ind w:left="708"/>
        <w:jc w:val="both"/>
        <w:rPr>
          <w:rFonts w:ascii="Times New Roman" w:hAnsi="Times New Roman" w:cs="Times New Roman"/>
          <w:i/>
          <w:lang w:val="es-MX"/>
        </w:rPr>
      </w:pPr>
      <w:r w:rsidRPr="00F227EE">
        <w:rPr>
          <w:rFonts w:ascii="Times New Roman" w:hAnsi="Times New Roman" w:cs="Times New Roman"/>
          <w:i/>
          <w:lang w:val="es-MX"/>
        </w:rPr>
        <w:t xml:space="preserve"> 44% en el estafilococo áureo</w:t>
      </w:r>
    </w:p>
    <w:p w:rsidR="00997B12" w:rsidRPr="00F227EE" w:rsidRDefault="00997B12"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 xml:space="preserve"> LA RECETA DEL ACEITE DE RATEROS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Ingredientes:  Aceite de Olivo, Canela, Clavo, Limón, Romero, Eucalipto</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1. Para preparar el Aceite de Rateros necesitarás un aceite de base como el aceite de olivo o de almendra</w:t>
      </w:r>
      <w:r w:rsidR="006A346E" w:rsidRPr="00F227EE">
        <w:rPr>
          <w:rFonts w:ascii="Times New Roman" w:hAnsi="Times New Roman" w:cs="Times New Roman"/>
          <w:i/>
          <w:lang w:val="es-MX"/>
        </w:rPr>
        <w:t>s, incluso puedes usar aceite mineral como el de bebé</w:t>
      </w:r>
      <w:r w:rsidRPr="00F227EE">
        <w:rPr>
          <w:rFonts w:ascii="Times New Roman" w:hAnsi="Times New Roman" w:cs="Times New Roman"/>
          <w:i/>
          <w:lang w:val="es-MX"/>
        </w:rPr>
        <w:t>.</w:t>
      </w:r>
      <w:r w:rsidR="006A346E" w:rsidRPr="00F227EE">
        <w:rPr>
          <w:rFonts w:ascii="Times New Roman" w:hAnsi="Times New Roman" w:cs="Times New Roman"/>
          <w:i/>
          <w:lang w:val="es-MX"/>
        </w:rPr>
        <w:t xml:space="preserve"> </w:t>
      </w:r>
      <w:r w:rsidRPr="00F227EE">
        <w:rPr>
          <w:rFonts w:ascii="Times New Roman" w:hAnsi="Times New Roman" w:cs="Times New Roman"/>
          <w:i/>
          <w:lang w:val="es-MX"/>
        </w:rPr>
        <w:t xml:space="preserve"> A esto, agrega aceite esencial de canela, aceite de clavo, aceite de limón, aceite de romero, y aceite de eucalipto. No tengo las medidas exactas pero aproximadamente 1 de estas medidas por cada 4 del aceite base. Esta sería la manera ideal de prepararlo ya que su potencia es mayor.</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lastRenderedPageBreak/>
        <w:t>2. Si no cuentas con los aceites esenciales de aceite de canela, aceite de clavo, aceite de limón, aceite de romero y aceite de eucalipto puedes comprar las hier</w:t>
      </w:r>
      <w:r w:rsidR="006A346E" w:rsidRPr="00F227EE">
        <w:rPr>
          <w:rFonts w:ascii="Times New Roman" w:hAnsi="Times New Roman" w:cs="Times New Roman"/>
          <w:i/>
          <w:lang w:val="es-MX"/>
        </w:rPr>
        <w:t>b</w:t>
      </w:r>
      <w:r w:rsidRPr="00F227EE">
        <w:rPr>
          <w:rFonts w:ascii="Times New Roman" w:hAnsi="Times New Roman" w:cs="Times New Roman"/>
          <w:i/>
          <w:lang w:val="es-MX"/>
        </w:rPr>
        <w:t>as directamente en la tienda</w:t>
      </w:r>
      <w:r w:rsidR="006A346E" w:rsidRPr="00F227EE">
        <w:rPr>
          <w:rFonts w:ascii="Times New Roman" w:hAnsi="Times New Roman" w:cs="Times New Roman"/>
          <w:i/>
          <w:lang w:val="es-MX"/>
        </w:rPr>
        <w:t>,</w:t>
      </w:r>
      <w:r w:rsidRPr="00F227EE">
        <w:rPr>
          <w:rFonts w:ascii="Times New Roman" w:hAnsi="Times New Roman" w:cs="Times New Roman"/>
          <w:i/>
          <w:lang w:val="es-MX"/>
        </w:rPr>
        <w:t xml:space="preserve"> y cocer a fuego muy lento en una olla de cerámica eléctrica (tipo crock pot) o a baño </w:t>
      </w:r>
      <w:r w:rsidR="006A346E" w:rsidRPr="00F227EE">
        <w:rPr>
          <w:rFonts w:ascii="Times New Roman" w:hAnsi="Times New Roman" w:cs="Times New Roman"/>
          <w:i/>
          <w:lang w:val="es-MX"/>
        </w:rPr>
        <w:t>M</w:t>
      </w:r>
      <w:r w:rsidRPr="00F227EE">
        <w:rPr>
          <w:rFonts w:ascii="Times New Roman" w:hAnsi="Times New Roman" w:cs="Times New Roman"/>
          <w:i/>
          <w:lang w:val="es-MX"/>
        </w:rPr>
        <w:t>aría en la estufa durante 8 horas</w:t>
      </w:r>
      <w:r w:rsidR="006A346E" w:rsidRPr="00F227EE">
        <w:rPr>
          <w:rFonts w:ascii="Times New Roman" w:hAnsi="Times New Roman" w:cs="Times New Roman"/>
          <w:i/>
          <w:lang w:val="es-MX"/>
        </w:rPr>
        <w:t>, si no te es posible tanto tiempo, al menos 3 horas a fuego lento sin hervir</w:t>
      </w:r>
      <w:r w:rsidRPr="00F227EE">
        <w:rPr>
          <w:rFonts w:ascii="Times New Roman" w:hAnsi="Times New Roman" w:cs="Times New Roman"/>
          <w:i/>
          <w:lang w:val="es-MX"/>
        </w:rPr>
        <w:t>. Cabe mencionar que como no se está destilando en este proceso el grado de concentración del aceite es menor pe</w:t>
      </w:r>
      <w:r w:rsidR="006A346E" w:rsidRPr="00F227EE">
        <w:rPr>
          <w:rFonts w:ascii="Times New Roman" w:hAnsi="Times New Roman" w:cs="Times New Roman"/>
          <w:i/>
          <w:lang w:val="es-MX"/>
        </w:rPr>
        <w:t>ro puede ser igual de efectivo.</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3. Cocer en el aceite de olivo con los ingredientes agregando uno por uno empezando a temperatura baja en la olla eléctrica de porcelana (crock pot) o a baño maría durante varias horas hasta que las hierbas y especies suelten su</w:t>
      </w:r>
      <w:r w:rsidR="006A346E" w:rsidRPr="00F227EE">
        <w:rPr>
          <w:rFonts w:ascii="Times New Roman" w:hAnsi="Times New Roman" w:cs="Times New Roman"/>
          <w:i/>
          <w:lang w:val="es-MX"/>
        </w:rPr>
        <w:t>s</w:t>
      </w:r>
      <w:r w:rsidRPr="00F227EE">
        <w:rPr>
          <w:rFonts w:ascii="Times New Roman" w:hAnsi="Times New Roman" w:cs="Times New Roman"/>
          <w:i/>
          <w:lang w:val="es-MX"/>
        </w:rPr>
        <w:t xml:space="preserve"> propiedades. Vaciar en frascos y mantener en un lugar obscuro.</w:t>
      </w:r>
    </w:p>
    <w:p w:rsidR="00997B12" w:rsidRPr="00F227EE" w:rsidRDefault="00997B12" w:rsidP="0048391F">
      <w:pPr>
        <w:spacing w:line="276" w:lineRule="auto"/>
        <w:jc w:val="both"/>
        <w:rPr>
          <w:rFonts w:ascii="Times New Roman" w:hAnsi="Times New Roman" w:cs="Times New Roman"/>
          <w:b/>
          <w:i/>
          <w:color w:val="7030A0"/>
          <w:lang w:val="es-MX"/>
        </w:rPr>
      </w:pPr>
      <w:r w:rsidRPr="00F227EE">
        <w:rPr>
          <w:rFonts w:ascii="Times New Roman" w:hAnsi="Times New Roman" w:cs="Times New Roman"/>
          <w:b/>
          <w:i/>
          <w:color w:val="7030A0"/>
          <w:lang w:val="es-MX"/>
        </w:rPr>
        <w:t xml:space="preserve">Como </w:t>
      </w:r>
      <w:r w:rsidR="006A346E" w:rsidRPr="00F227EE">
        <w:rPr>
          <w:rFonts w:ascii="Times New Roman" w:hAnsi="Times New Roman" w:cs="Times New Roman"/>
          <w:b/>
          <w:i/>
          <w:color w:val="7030A0"/>
          <w:lang w:val="es-MX"/>
        </w:rPr>
        <w:t>d</w:t>
      </w:r>
      <w:r w:rsidRPr="00F227EE">
        <w:rPr>
          <w:rFonts w:ascii="Times New Roman" w:hAnsi="Times New Roman" w:cs="Times New Roman"/>
          <w:b/>
          <w:i/>
          <w:color w:val="7030A0"/>
          <w:lang w:val="es-MX"/>
        </w:rPr>
        <w:t>iluir</w:t>
      </w:r>
      <w:r w:rsidR="006A346E" w:rsidRPr="00F227EE">
        <w:rPr>
          <w:rFonts w:ascii="Times New Roman" w:hAnsi="Times New Roman" w:cs="Times New Roman"/>
          <w:b/>
          <w:i/>
          <w:color w:val="7030A0"/>
          <w:lang w:val="es-MX"/>
        </w:rPr>
        <w:t xml:space="preserve"> el a</w:t>
      </w:r>
      <w:r w:rsidR="00120A52">
        <w:rPr>
          <w:rFonts w:ascii="Times New Roman" w:hAnsi="Times New Roman" w:cs="Times New Roman"/>
          <w:b/>
          <w:i/>
          <w:color w:val="7030A0"/>
          <w:lang w:val="es-MX"/>
        </w:rPr>
        <w:t>ceite</w:t>
      </w:r>
    </w:p>
    <w:p w:rsidR="00997B12"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 xml:space="preserve">Dado que los aceites esenciales penetran la piel rápidamente, puedes usar un aceite mineral o con más aceite de olivo o de almendra con el cual lo puedes diluir por su alto grado de concentración. </w:t>
      </w:r>
      <w:r w:rsidR="006A346E" w:rsidRPr="00F227EE">
        <w:rPr>
          <w:rFonts w:ascii="Times New Roman" w:hAnsi="Times New Roman" w:cs="Times New Roman"/>
          <w:i/>
          <w:lang w:val="es-MX"/>
        </w:rPr>
        <w:t xml:space="preserve">Usted </w:t>
      </w:r>
      <w:r w:rsidRPr="00F227EE">
        <w:rPr>
          <w:rFonts w:ascii="Times New Roman" w:hAnsi="Times New Roman" w:cs="Times New Roman"/>
          <w:i/>
          <w:lang w:val="es-MX"/>
        </w:rPr>
        <w:t xml:space="preserve">puede diluirlo usando una parte de Aceite de Rateros por 4 de </w:t>
      </w:r>
      <w:r w:rsidR="006A346E" w:rsidRPr="00F227EE">
        <w:rPr>
          <w:rFonts w:ascii="Times New Roman" w:hAnsi="Times New Roman" w:cs="Times New Roman"/>
          <w:i/>
          <w:lang w:val="es-MX"/>
        </w:rPr>
        <w:t>a</w:t>
      </w:r>
      <w:r w:rsidRPr="00F227EE">
        <w:rPr>
          <w:rFonts w:ascii="Times New Roman" w:hAnsi="Times New Roman" w:cs="Times New Roman"/>
          <w:i/>
          <w:lang w:val="es-MX"/>
        </w:rPr>
        <w:t xml:space="preserve">ceite </w:t>
      </w:r>
      <w:r w:rsidR="006A346E" w:rsidRPr="00F227EE">
        <w:rPr>
          <w:rFonts w:ascii="Times New Roman" w:hAnsi="Times New Roman" w:cs="Times New Roman"/>
          <w:i/>
          <w:lang w:val="es-MX"/>
        </w:rPr>
        <w:t>m</w:t>
      </w:r>
      <w:r w:rsidRPr="00F227EE">
        <w:rPr>
          <w:rFonts w:ascii="Times New Roman" w:hAnsi="Times New Roman" w:cs="Times New Roman"/>
          <w:i/>
          <w:lang w:val="es-MX"/>
        </w:rPr>
        <w:t xml:space="preserve">ineral o de </w:t>
      </w:r>
      <w:r w:rsidR="006A346E" w:rsidRPr="00F227EE">
        <w:rPr>
          <w:rFonts w:ascii="Times New Roman" w:hAnsi="Times New Roman" w:cs="Times New Roman"/>
          <w:i/>
          <w:lang w:val="es-MX"/>
        </w:rPr>
        <w:t>o</w:t>
      </w:r>
      <w:r w:rsidRPr="00F227EE">
        <w:rPr>
          <w:rFonts w:ascii="Times New Roman" w:hAnsi="Times New Roman" w:cs="Times New Roman"/>
          <w:i/>
          <w:lang w:val="es-MX"/>
        </w:rPr>
        <w:t xml:space="preserve">livo o de </w:t>
      </w:r>
      <w:r w:rsidR="006A346E" w:rsidRPr="00F227EE">
        <w:rPr>
          <w:rFonts w:ascii="Times New Roman" w:hAnsi="Times New Roman" w:cs="Times New Roman"/>
          <w:i/>
          <w:lang w:val="es-MX"/>
        </w:rPr>
        <w:t>a</w:t>
      </w:r>
      <w:r w:rsidRPr="00F227EE">
        <w:rPr>
          <w:rFonts w:ascii="Times New Roman" w:hAnsi="Times New Roman" w:cs="Times New Roman"/>
          <w:i/>
          <w:lang w:val="es-MX"/>
        </w:rPr>
        <w:t>lmendra.</w:t>
      </w:r>
    </w:p>
    <w:p w:rsidR="00997B12" w:rsidRPr="00F227EE" w:rsidRDefault="00997B12" w:rsidP="0048391F">
      <w:pPr>
        <w:pStyle w:val="Citadestacada"/>
        <w:spacing w:line="276" w:lineRule="auto"/>
        <w:rPr>
          <w:rFonts w:ascii="Times New Roman" w:hAnsi="Times New Roman" w:cs="Times New Roman"/>
          <w:b/>
          <w:color w:val="7030A0"/>
          <w:sz w:val="22"/>
          <w:szCs w:val="22"/>
          <w:lang w:val="es-MX"/>
        </w:rPr>
      </w:pPr>
      <w:r w:rsidRPr="00F227EE">
        <w:rPr>
          <w:rFonts w:ascii="Times New Roman" w:hAnsi="Times New Roman" w:cs="Times New Roman"/>
          <w:b/>
          <w:color w:val="7030A0"/>
          <w:sz w:val="22"/>
          <w:szCs w:val="22"/>
          <w:lang w:val="es-MX"/>
        </w:rPr>
        <w:t xml:space="preserve"> MODO DE USO</w:t>
      </w:r>
    </w:p>
    <w:p w:rsidR="00997B12" w:rsidRPr="003E0890" w:rsidRDefault="00997B12" w:rsidP="0048391F">
      <w:pPr>
        <w:spacing w:line="276" w:lineRule="auto"/>
        <w:jc w:val="both"/>
        <w:rPr>
          <w:rFonts w:ascii="Times New Roman" w:hAnsi="Times New Roman" w:cs="Times New Roman"/>
          <w:b/>
          <w:i/>
          <w:color w:val="7030A0"/>
          <w:lang w:val="es-MX"/>
        </w:rPr>
      </w:pPr>
      <w:r w:rsidRPr="003E0890">
        <w:rPr>
          <w:rFonts w:ascii="Times New Roman" w:hAnsi="Times New Roman" w:cs="Times New Roman"/>
          <w:b/>
          <w:i/>
          <w:color w:val="7030A0"/>
          <w:lang w:val="es-MX"/>
        </w:rPr>
        <w:t>Aplicación Corporal Directa</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 xml:space="preserve">Si planea usar aceites esenciales sobre la piel, es </w:t>
      </w:r>
      <w:r w:rsidR="006A346E" w:rsidRPr="00F227EE">
        <w:rPr>
          <w:rFonts w:ascii="Times New Roman" w:hAnsi="Times New Roman" w:cs="Times New Roman"/>
          <w:i/>
          <w:lang w:val="es-MX"/>
        </w:rPr>
        <w:t>b</w:t>
      </w:r>
      <w:r w:rsidRPr="00F227EE">
        <w:rPr>
          <w:rFonts w:ascii="Times New Roman" w:hAnsi="Times New Roman" w:cs="Times New Roman"/>
          <w:i/>
          <w:lang w:val="es-MX"/>
        </w:rPr>
        <w:t xml:space="preserve">uena idea probar un poco sobre una área de </w:t>
      </w:r>
      <w:r w:rsidR="006A346E" w:rsidRPr="00F227EE">
        <w:rPr>
          <w:rFonts w:ascii="Times New Roman" w:hAnsi="Times New Roman" w:cs="Times New Roman"/>
          <w:i/>
          <w:lang w:val="es-MX"/>
        </w:rPr>
        <w:t>s</w:t>
      </w:r>
      <w:r w:rsidRPr="00F227EE">
        <w:rPr>
          <w:rFonts w:ascii="Times New Roman" w:hAnsi="Times New Roman" w:cs="Times New Roman"/>
          <w:i/>
          <w:lang w:val="es-MX"/>
        </w:rPr>
        <w:t>u piel para ver que no haya una reacción</w:t>
      </w:r>
      <w:r w:rsidR="006A346E" w:rsidRPr="00F227EE">
        <w:rPr>
          <w:rFonts w:ascii="Times New Roman" w:hAnsi="Times New Roman" w:cs="Times New Roman"/>
          <w:i/>
          <w:lang w:val="es-MX"/>
        </w:rPr>
        <w:t xml:space="preserve"> alérgica o algo similar</w:t>
      </w:r>
      <w:r w:rsidRPr="00F227EE">
        <w:rPr>
          <w:rFonts w:ascii="Times New Roman" w:hAnsi="Times New Roman" w:cs="Times New Roman"/>
          <w:i/>
          <w:lang w:val="es-MX"/>
        </w:rPr>
        <w:t>.</w:t>
      </w:r>
      <w:r w:rsidR="006A346E" w:rsidRPr="00F227EE">
        <w:rPr>
          <w:rFonts w:ascii="Times New Roman" w:hAnsi="Times New Roman" w:cs="Times New Roman"/>
          <w:i/>
          <w:lang w:val="es-MX"/>
        </w:rPr>
        <w:t xml:space="preserve"> </w:t>
      </w:r>
      <w:r w:rsidRPr="00F227EE">
        <w:rPr>
          <w:rFonts w:ascii="Times New Roman" w:hAnsi="Times New Roman" w:cs="Times New Roman"/>
          <w:i/>
          <w:lang w:val="es-MX"/>
        </w:rPr>
        <w:t xml:space="preserve"> Es importante aplicar el aceite de Rateros a las áreas más benéficas de tu</w:t>
      </w:r>
      <w:r w:rsidR="006A346E" w:rsidRPr="00F227EE">
        <w:rPr>
          <w:rFonts w:ascii="Times New Roman" w:hAnsi="Times New Roman" w:cs="Times New Roman"/>
          <w:i/>
          <w:lang w:val="es-MX"/>
        </w:rPr>
        <w:t xml:space="preserve"> </w:t>
      </w:r>
      <w:r w:rsidRPr="00F227EE">
        <w:rPr>
          <w:rFonts w:ascii="Times New Roman" w:hAnsi="Times New Roman" w:cs="Times New Roman"/>
          <w:i/>
          <w:lang w:val="es-MX"/>
        </w:rPr>
        <w:t xml:space="preserve">cuerpo. Si tienes dolor de cabeza, por ejemplo, un buen lugar donde aplicar el aceite sería </w:t>
      </w:r>
      <w:r w:rsidR="006A346E" w:rsidRPr="00F227EE">
        <w:rPr>
          <w:rFonts w:ascii="Times New Roman" w:hAnsi="Times New Roman" w:cs="Times New Roman"/>
          <w:i/>
          <w:lang w:val="es-MX"/>
        </w:rPr>
        <w:t>en las sienes</w:t>
      </w:r>
      <w:r w:rsidRPr="00F227EE">
        <w:rPr>
          <w:rFonts w:ascii="Times New Roman" w:hAnsi="Times New Roman" w:cs="Times New Roman"/>
          <w:i/>
          <w:lang w:val="es-MX"/>
        </w:rPr>
        <w:t xml:space="preserve">, </w:t>
      </w:r>
      <w:r w:rsidR="00326CEC" w:rsidRPr="00F227EE">
        <w:rPr>
          <w:rFonts w:ascii="Times New Roman" w:hAnsi="Times New Roman" w:cs="Times New Roman"/>
          <w:i/>
          <w:lang w:val="es-MX"/>
        </w:rPr>
        <w:t xml:space="preserve">los chakras (cabeza, nuca, </w:t>
      </w:r>
      <w:r w:rsidR="00326CEC" w:rsidRPr="00F227EE">
        <w:rPr>
          <w:rFonts w:ascii="Times New Roman" w:hAnsi="Times New Roman" w:cs="Times New Roman"/>
          <w:i/>
          <w:lang w:val="es-MX"/>
        </w:rPr>
        <w:lastRenderedPageBreak/>
        <w:t xml:space="preserve">garganta, detrás de los oídos, pecho, ombligo y vientre), las palmas de las manos, coyunturas  y las plantas de </w:t>
      </w:r>
      <w:r w:rsidRPr="00F227EE">
        <w:rPr>
          <w:rFonts w:ascii="Times New Roman" w:hAnsi="Times New Roman" w:cs="Times New Roman"/>
          <w:i/>
          <w:lang w:val="es-MX"/>
        </w:rPr>
        <w:t>los pies.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Para Dolores de cabeza aplique 1 gota en la lengua y empuje contra el paladar de la boca.</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Poner 4 a 8 gotas en un algodón o trapo y colocar en ventilaciones.</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Colocar en tapabocas o en un trapo para inspirar continuamente en caso de pandemias o para detener cualquier contagio por bro</w:t>
      </w:r>
      <w:r w:rsidR="00326CEC" w:rsidRPr="00F227EE">
        <w:rPr>
          <w:rFonts w:ascii="Times New Roman" w:hAnsi="Times New Roman" w:cs="Times New Roman"/>
          <w:i/>
          <w:lang w:val="es-MX"/>
        </w:rPr>
        <w:t>tes de virus o bacterias, en especial cuando vaya a salir de casa o tenga contacto con personas.</w:t>
      </w:r>
    </w:p>
    <w:p w:rsidR="00997B12" w:rsidRPr="00F227EE" w:rsidRDefault="00997B12" w:rsidP="0048391F">
      <w:pPr>
        <w:spacing w:line="276" w:lineRule="auto"/>
        <w:jc w:val="both"/>
        <w:rPr>
          <w:rFonts w:ascii="Times New Roman" w:hAnsi="Times New Roman" w:cs="Times New Roman"/>
          <w:b/>
          <w:i/>
          <w:color w:val="7030A0"/>
          <w:lang w:val="es-MX"/>
        </w:rPr>
      </w:pPr>
      <w:r w:rsidRPr="00F227EE">
        <w:rPr>
          <w:rFonts w:ascii="Times New Roman" w:hAnsi="Times New Roman" w:cs="Times New Roman"/>
          <w:b/>
          <w:i/>
          <w:color w:val="7030A0"/>
          <w:lang w:val="es-MX"/>
        </w:rPr>
        <w:t>Precaución:</w:t>
      </w:r>
    </w:p>
    <w:p w:rsidR="00997B12" w:rsidRPr="00F227EE" w:rsidRDefault="00997B12" w:rsidP="0048391F">
      <w:pPr>
        <w:spacing w:line="276" w:lineRule="auto"/>
        <w:jc w:val="both"/>
        <w:rPr>
          <w:rFonts w:ascii="Times New Roman" w:hAnsi="Times New Roman" w:cs="Times New Roman"/>
          <w:i/>
          <w:lang w:val="es-MX"/>
        </w:rPr>
      </w:pPr>
      <w:r w:rsidRPr="00F227EE">
        <w:rPr>
          <w:rFonts w:ascii="Times New Roman" w:hAnsi="Times New Roman" w:cs="Times New Roman"/>
          <w:i/>
          <w:lang w:val="es-MX"/>
        </w:rPr>
        <w:t>Posible sensibilidad o irritación al tener contacto con el sol. Si se siente demasiado “caliente” sobre la piel, aplique aceite de lavanda para reducir el "calor".</w:t>
      </w:r>
    </w:p>
    <w:p w:rsidR="00BE1BF8" w:rsidRDefault="00BE1BF8">
      <w:pPr>
        <w:rPr>
          <w:rFonts w:ascii="Times New Roman" w:hAnsi="Times New Roman" w:cs="Times New Roman"/>
          <w:lang w:val="es-MX"/>
        </w:rPr>
      </w:pPr>
      <w:r>
        <w:rPr>
          <w:rFonts w:ascii="Times New Roman" w:hAnsi="Times New Roman" w:cs="Times New Roman"/>
          <w:lang w:val="es-MX"/>
        </w:rPr>
        <w:br w:type="page"/>
      </w:r>
    </w:p>
    <w:p w:rsidR="00D65819" w:rsidRPr="00A60733" w:rsidRDefault="00D65819" w:rsidP="0048391F">
      <w:pPr>
        <w:pStyle w:val="Ttulo"/>
        <w:spacing w:line="276" w:lineRule="auto"/>
        <w:rPr>
          <w:rFonts w:ascii="Palatino Linotype" w:hAnsi="Palatino Linotype"/>
          <w:b/>
          <w:color w:val="7030A0"/>
          <w:sz w:val="36"/>
          <w:szCs w:val="18"/>
          <w:lang w:val="es-MX"/>
        </w:rPr>
      </w:pPr>
      <w:r w:rsidRPr="00A60733">
        <w:rPr>
          <w:rFonts w:ascii="Palatino Linotype" w:hAnsi="Palatino Linotype"/>
          <w:b/>
          <w:color w:val="7030A0"/>
          <w:sz w:val="36"/>
          <w:szCs w:val="18"/>
          <w:lang w:val="es-MX"/>
        </w:rPr>
        <w:lastRenderedPageBreak/>
        <w:t>CONCLUSI</w:t>
      </w:r>
      <w:r w:rsidR="007D7274" w:rsidRPr="00A60733">
        <w:rPr>
          <w:rFonts w:ascii="Palatino Linotype" w:hAnsi="Palatino Linotype"/>
          <w:b/>
          <w:color w:val="7030A0"/>
          <w:sz w:val="36"/>
          <w:szCs w:val="18"/>
          <w:lang w:val="es-MX"/>
        </w:rPr>
        <w:t>Ó</w:t>
      </w:r>
      <w:r w:rsidRPr="00A60733">
        <w:rPr>
          <w:rFonts w:ascii="Palatino Linotype" w:hAnsi="Palatino Linotype"/>
          <w:b/>
          <w:color w:val="7030A0"/>
          <w:sz w:val="36"/>
          <w:szCs w:val="18"/>
          <w:lang w:val="es-MX"/>
        </w:rPr>
        <w:t>N</w:t>
      </w:r>
    </w:p>
    <w:p w:rsidR="00D65819" w:rsidRPr="00145A62" w:rsidRDefault="00D65819" w:rsidP="0048391F">
      <w:pPr>
        <w:pStyle w:val="Ttulo1"/>
        <w:spacing w:line="276" w:lineRule="auto"/>
        <w:rPr>
          <w:rFonts w:ascii="Palatino Linotype" w:hAnsi="Palatino Linotype"/>
          <w:color w:val="auto"/>
          <w:sz w:val="18"/>
          <w:szCs w:val="18"/>
          <w:lang w:val="es-MX"/>
        </w:rPr>
      </w:pPr>
    </w:p>
    <w:p w:rsidR="00D65819" w:rsidRPr="00145A62" w:rsidRDefault="00D65819" w:rsidP="0048391F">
      <w:pPr>
        <w:spacing w:line="276" w:lineRule="auto"/>
        <w:rPr>
          <w:rFonts w:ascii="Palatino Linotype" w:hAnsi="Palatino Linotype" w:cs="Times New Roman"/>
          <w:sz w:val="18"/>
          <w:szCs w:val="18"/>
          <w:lang w:val="es-MX"/>
        </w:rPr>
      </w:pP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Las características psicológicas adquiridas al entrar en el cinturón de fotones, tienen el efecto de desarraigar material oculto, secreto, o detenido, trayéndolo a la superficie, para transmutación. Esto significa que patrones de enfermedades psicológicas y físicas serán forzados a salir a la superficie, es decir, hacia la mente consciente. Esto dará tremenda oportunidad de hacer avances, aunque también en donde hay demasiado que manejar causará malestar, depresiones, enfermedad y muerte, para los seres humanos menos evolucionados.</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Puntos de vista más avanzados ven la banda de fotones como un ser, una </w:t>
      </w:r>
      <w:r w:rsidR="00AB3023">
        <w:rPr>
          <w:rFonts w:ascii="Times New Roman" w:hAnsi="Times New Roman" w:cs="Times New Roman"/>
          <w:lang w:val="es-MX"/>
        </w:rPr>
        <w:t>consciencia</w:t>
      </w:r>
      <w:r w:rsidRPr="00F227EE">
        <w:rPr>
          <w:rFonts w:ascii="Times New Roman" w:hAnsi="Times New Roman" w:cs="Times New Roman"/>
          <w:lang w:val="es-MX"/>
        </w:rPr>
        <w:t xml:space="preserve"> que esencialmente tiene una “personalidad” para el cambio y la acción. Presenta oportunidades para el cambio en un planeta, agregando nuevas energías. Aumenta el flujo de energía en las rejas magnéticas de la Tierra, atrayendo nuevas ideas y energías. Las personas sentirán la necesidad de transformarse, pero aquellos que consideran esta realidad física su única expresión, disminuirán hacia mayores fijaciones, bloqueos y negatividad. No obstante, esto ayuda a la erradicación de una especie con tendencias autodestructivas, que podría significar la barrida de la civilización.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Aun la persona más densa sería acelerada a un estado más alto de </w:t>
      </w:r>
      <w:r w:rsidR="00AB3023">
        <w:rPr>
          <w:rFonts w:ascii="Times New Roman" w:hAnsi="Times New Roman" w:cs="Times New Roman"/>
          <w:lang w:val="es-MX"/>
        </w:rPr>
        <w:t>consciencia</w:t>
      </w:r>
      <w:r w:rsidRPr="00F227EE">
        <w:rPr>
          <w:rFonts w:ascii="Times New Roman" w:hAnsi="Times New Roman" w:cs="Times New Roman"/>
          <w:lang w:val="es-MX"/>
        </w:rPr>
        <w:t xml:space="preserve">, causando posibles estragos en su mente y cuerpo, si no están preparados. Los animales comerán más e intentarán más a menudo tener crías, para aumentar al máximo sus especies. Ellos también serán impulsados a construir áreas seguras, pero </w:t>
      </w:r>
      <w:r w:rsidRPr="00F227EE">
        <w:rPr>
          <w:rFonts w:ascii="Times New Roman" w:hAnsi="Times New Roman" w:cs="Times New Roman"/>
          <w:lang w:val="es-MX"/>
        </w:rPr>
        <w:lastRenderedPageBreak/>
        <w:t>en general, sentirán la necesidad de estar más cerca de los humanos. Esto sólo aplicaría a los animales salvajes.</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Los efectos en el cuerpo de la Tierra se espera que sean bastante dramáticos. El cinturón de fotones permite al planeta repararse. Por ejemplo, el mismo planeta protegerá su petróleo, pues se abusa de la capacidad de extracción, y puesto que es un recurso natural no renovable, no puede ser reemplazado, (no muy diferente al hecho de extraer fluido espinal cerebral del hombre).  La Madre Tierra endurecerá la corteza bajo la superficie y empujará el aceite, también los gases, el carbón y minerales, más profundo hacia el centro, cambiando también sin causar daños, a las razas benévolas hacia regiones protegidas. El cinturón de fotones, al parecer, ayudará a que los humanos utilicen solamente los recursos de la superficie, incluyendo el agua.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científicos encontrarán que las partículas subatómicas se volverán más evidentes y más fáciles de detectar. La electricidad será reducida y se volverá menos disponible en los próximos 50 años, esto representa un vaciamiento de energía del planeta. La tierra estará utilizando una nueva energía, la energía fotónica y los científicos deben encontrar nuevas maneras de trabajar con esto. Ellos incluso, prestarán más atención a cómo el amor afecta la vida y su química.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Definitivamente se esperan cambios grandes, pero que con el tiempo serán todos positivos y benéficos, pues la conducta humana mejorará notablemente.  Se hará uso del potencial mental, físico y espiritual de cada ser humano, en un porcentaje inusitado hasta el momento, pudiendo de esta forma lograr transformaciones que no se habían siquiera imaginado.  El manejo del espacio-tiempo se modificará para permitir el acceso a otras dimensiones, en donde nuestra vida como humanos será indiscutiblemente mejor.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lastRenderedPageBreak/>
        <w:t xml:space="preserve">Y no </w:t>
      </w:r>
      <w:r w:rsidR="0011200B">
        <w:rPr>
          <w:rFonts w:ascii="Times New Roman" w:hAnsi="Times New Roman" w:cs="Times New Roman"/>
          <w:lang w:val="es-MX"/>
        </w:rPr>
        <w:t>sólo</w:t>
      </w:r>
      <w:r w:rsidRPr="00F227EE">
        <w:rPr>
          <w:rFonts w:ascii="Times New Roman" w:hAnsi="Times New Roman" w:cs="Times New Roman"/>
          <w:lang w:val="es-MX"/>
        </w:rPr>
        <w:t xml:space="preserve"> los avances tecnológicos serán mayores, sino que lo más importante de todo esto será el impulso espiritual que traerá consigo el ingreso al cinturón de fotones, ya que la comunicación con el Ser Superior se logrará de una manera fluida y fácil, permitiendo el correcto uso de la energía y la fuerza espiritual, para ayudar a las especies animales, vegetales y minerales del planeta.  Las relaciones humanas también se verán afectadas de forma positiva, pues tenderán a desaparecer las envidias, los malos entendidos, los miedos, la discriminación, etc., fomentándose las virtudes y los valores que actualmente tienden a desaparecer.</w:t>
      </w:r>
    </w:p>
    <w:p w:rsidR="00DF2DCB" w:rsidRPr="00F227EE" w:rsidRDefault="00DF2DCB"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Por todo lo anterior resulta importante el saber ¿qué hacer ante esta situación de cambio o transformación?  He pretendido exponer un panorama lo más completo posible, poniendo todas las cartas sobre la mesa con el fin de que usted y yo, podamos actuar de la manera más adecuada posible.  Considero que los consejos que propongo son los más adecuados</w:t>
      </w:r>
      <w:r w:rsidR="00BF4F14" w:rsidRPr="00F227EE">
        <w:rPr>
          <w:rFonts w:ascii="Times New Roman" w:hAnsi="Times New Roman" w:cs="Times New Roman"/>
          <w:lang w:val="es-MX"/>
        </w:rPr>
        <w:t>, ya que, como dicen los Mayas, estamos en el “tiempo del no tiempo”, es decir, ya no falta mucho para que se llegue la tan citada fecha y desde hoy podemos comenzar a tomar las medidas pertinentes como: eliminar los implantes, protegernos con el aceite de rateros, pensar de manera positiva, hacer oración, hacer uso de la meditación, solicitar la ayuda de la Gran Hermandad Blanca, la ayuda de nuestros hermanos extraterrestres</w:t>
      </w:r>
      <w:r w:rsidR="00210648" w:rsidRPr="00F227EE">
        <w:rPr>
          <w:rFonts w:ascii="Times New Roman" w:hAnsi="Times New Roman" w:cs="Times New Roman"/>
          <w:lang w:val="es-MX"/>
        </w:rPr>
        <w:t xml:space="preserve"> como el Comando Ashtar</w:t>
      </w:r>
      <w:r w:rsidR="00BF4F14" w:rsidRPr="00F227EE">
        <w:rPr>
          <w:rFonts w:ascii="Times New Roman" w:hAnsi="Times New Roman" w:cs="Times New Roman"/>
          <w:lang w:val="es-MX"/>
        </w:rPr>
        <w:t>, llamar a nuestros ángeles personal, guardián y a toda la hueste de Arc</w:t>
      </w:r>
      <w:r w:rsidR="00210648" w:rsidRPr="00F227EE">
        <w:rPr>
          <w:rFonts w:ascii="Times New Roman" w:hAnsi="Times New Roman" w:cs="Times New Roman"/>
          <w:lang w:val="es-MX"/>
        </w:rPr>
        <w:t>ángeles;</w:t>
      </w:r>
      <w:r w:rsidR="00BF4F14" w:rsidRPr="00F227EE">
        <w:rPr>
          <w:rFonts w:ascii="Times New Roman" w:hAnsi="Times New Roman" w:cs="Times New Roman"/>
          <w:lang w:val="es-MX"/>
        </w:rPr>
        <w:t xml:space="preserve"> utilizar a los animales de poder y de igual manera a los espíritus de la naturaleza que to</w:t>
      </w:r>
      <w:r w:rsidR="00497E4B">
        <w:rPr>
          <w:rFonts w:ascii="Times New Roman" w:hAnsi="Times New Roman" w:cs="Times New Roman"/>
          <w:lang w:val="es-MX"/>
        </w:rPr>
        <w:t xml:space="preserve">do el tiempo están con nosotros, armonizar la energía de nuestra casa, oficina o </w:t>
      </w:r>
      <w:r w:rsidR="00497E4B">
        <w:rPr>
          <w:rFonts w:ascii="Times New Roman" w:hAnsi="Times New Roman" w:cs="Times New Roman"/>
          <w:lang w:val="es-MX"/>
        </w:rPr>
        <w:lastRenderedPageBreak/>
        <w:t>negocio por medio de las técnicas del Feng-Shui, usar los armonizadores de energía orgónica</w:t>
      </w:r>
      <w:r w:rsidR="00497E4B">
        <w:rPr>
          <w:rStyle w:val="Refdenotaalpie"/>
          <w:rFonts w:ascii="Times New Roman" w:hAnsi="Times New Roman" w:cs="Times New Roman"/>
          <w:lang w:val="es-MX"/>
        </w:rPr>
        <w:footnoteReference w:id="92"/>
      </w:r>
      <w:r w:rsidR="00497E4B">
        <w:rPr>
          <w:rFonts w:ascii="Times New Roman" w:hAnsi="Times New Roman" w:cs="Times New Roman"/>
          <w:lang w:val="es-MX"/>
        </w:rPr>
        <w:t>, etc.</w:t>
      </w:r>
    </w:p>
    <w:p w:rsidR="00BF4F14" w:rsidRPr="00F227EE" w:rsidRDefault="00BF4F14"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Identificar a los reptilianos, anunnakis y portales orgánicos que tenemos junto a nosotros también nos ayuda a actuar con precaución para no dejarnos robar nuestra energía, y sobre todo el acercarnos de manera personal e íntima a la Presencia Yo Soy.  Con todo esto, le aseguro mi querido lector, que los cambios que se avecinan serán totalmente benéficos para usted, de eso no debe caber la menor duda.</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Los días se aproximan y con esto quiero decir que no se debe sentir miedo, por el contrario, nuestro sistema solar, el planeta y nosotros mismos seremos testigos de cambios radicales pero necesarios, que traerán a la Tierra una nueva era de paz, de mayor claridad mental, de entendimiento, aprendizaje, de comunión con nuestros hermanos, ya sean ellos de nuestro planeta o de cualquier otro.  Lo importante insisto, es el advenimiento de la luz a nuestros corazones, la bendición de comenzar una nueva “era dorada”, como decían los Mayas, una etapa distinta de progreso que tendremos la fortuna de vivir.  Seremos testigos del proceso de evolución pues lo experimentaremos en “carne propia”.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En verdad me causa un gran placer el poder comentar todo esto con usted, amigo lector, pues aunque todo esto “parezca de locos”, los tiempos venideros darán la razón a quien la tenga.  </w:t>
      </w:r>
      <w:r w:rsidRPr="00F227EE">
        <w:rPr>
          <w:rFonts w:ascii="Times New Roman" w:hAnsi="Times New Roman" w:cs="Times New Roman"/>
          <w:lang w:val="es-MX"/>
        </w:rPr>
        <w:lastRenderedPageBreak/>
        <w:t>Yo no presumo de ser el poseedor de ninguna verdad absoluta, pero sí tengo la intención de que reflexionemos juntos sobre los cambios que se avecinan y como lo estamos viviendo el día de hoy en nuestro mundo cotidiano, en nuestra casa, con los vecinos, amigos y en el trabajo.  Tal vez mi única tarea ha sido reunir mucha información y atar algunos cabos, para que podamos analizar, dialogar, comentar y si es posible, actuar de manera apropiada, sin causar alarma, pero sí con la intensión de ser objetivo y práctico.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Es aquí donde quiero agradecer infinitamente a mi maestro personal Lodya, por su ayuda Divina, pues siendo </w:t>
      </w:r>
      <w:r w:rsidR="00F61183" w:rsidRPr="00F227EE">
        <w:rPr>
          <w:rFonts w:ascii="Times New Roman" w:hAnsi="Times New Roman" w:cs="Times New Roman"/>
          <w:lang w:val="es-MX"/>
        </w:rPr>
        <w:t>él</w:t>
      </w:r>
      <w:r w:rsidRPr="00F227EE">
        <w:rPr>
          <w:rFonts w:ascii="Times New Roman" w:hAnsi="Times New Roman" w:cs="Times New Roman"/>
          <w:lang w:val="es-MX"/>
        </w:rPr>
        <w:t xml:space="preserve"> un Maestro Ascendido se tomó la molestia de dirigir mis pocos esfuerzos para que este libro se publicara y fuese de ayuda para usted.  De igual manera hago patente mi reconocimiento y agradecimiento al Maestro Jesús</w:t>
      </w:r>
      <w:r w:rsidR="00210648" w:rsidRPr="00F227EE">
        <w:rPr>
          <w:rFonts w:ascii="Times New Roman" w:hAnsi="Times New Roman" w:cs="Times New Roman"/>
          <w:lang w:val="es-MX"/>
        </w:rPr>
        <w:t xml:space="preserve"> Sananda</w:t>
      </w:r>
      <w:r w:rsidRPr="00F227EE">
        <w:rPr>
          <w:rFonts w:ascii="Times New Roman" w:hAnsi="Times New Roman" w:cs="Times New Roman"/>
          <w:lang w:val="es-MX"/>
        </w:rPr>
        <w:t>, a Sanat Kumara, al Comando Ashtar y a todos aquellos seres que física o espiritualmente me apoyaron para que me decidiera a escribir este material, el cual había estado congelado desde hace veinte años. Y por supuesto, las gracias se las debo a la Divina Presencia YO SOY, quien de alguna manera me motivó a escribir y a realizar el análisis que les presento.</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 xml:space="preserve">Mucho del material que aquí presento, desde luego que no es mío, he procurado mencionar al autor en cada caso, pero lo que pretendo es darle cuerpo a un cúmulo de información dispersa, seleccionando lo que mis Maestros espirituales me señalan como verdadero y presentando un panorama general de la situación que vivimos actualmente en el planeta y, sobre todo, aportando un granito de arena para que cambiemos nuestra forma de pensar, de ser y de actuar, con el fin de llegar al 21 de diciembre del 2012, con una sonrisa en los labios, sintiendo un gran amor y fraternidad por todos nuestros semejantes y con agradecimiento a </w:t>
      </w:r>
      <w:r w:rsidRPr="00F227EE">
        <w:rPr>
          <w:rFonts w:ascii="Times New Roman" w:hAnsi="Times New Roman" w:cs="Times New Roman"/>
          <w:lang w:val="es-MX"/>
        </w:rPr>
        <w:lastRenderedPageBreak/>
        <w:t>Dios por permitirnos ser testigos y actores de esta gran transformación.</w:t>
      </w:r>
    </w:p>
    <w:p w:rsidR="00542004" w:rsidRDefault="00D65819" w:rsidP="0048391F">
      <w:pPr>
        <w:spacing w:line="276" w:lineRule="auto"/>
        <w:jc w:val="both"/>
        <w:rPr>
          <w:lang w:val="es-MX"/>
        </w:rPr>
      </w:pPr>
      <w:r w:rsidRPr="00F227EE">
        <w:rPr>
          <w:rFonts w:ascii="Times New Roman" w:hAnsi="Times New Roman" w:cs="Times New Roman"/>
          <w:lang w:val="es-MX"/>
        </w:rPr>
        <w:t>Antes de concluir esta charla, quiero mencionar que me agradaría recibir sus comentarios sobre esta pequeña obra, pues se que usted también podría tener información valiosa que pudi</w:t>
      </w:r>
      <w:r w:rsidR="00210648" w:rsidRPr="00F227EE">
        <w:rPr>
          <w:rFonts w:ascii="Times New Roman" w:hAnsi="Times New Roman" w:cs="Times New Roman"/>
          <w:lang w:val="es-MX"/>
        </w:rPr>
        <w:t>era aportar para incluirla en el</w:t>
      </w:r>
      <w:r w:rsidRPr="00F227EE">
        <w:rPr>
          <w:rFonts w:ascii="Times New Roman" w:hAnsi="Times New Roman" w:cs="Times New Roman"/>
          <w:lang w:val="es-MX"/>
        </w:rPr>
        <w:t xml:space="preserve"> segundo libro.  Mi correo electrónico es: </w:t>
      </w:r>
      <w:hyperlink r:id="rId186" w:history="1">
        <w:r w:rsidR="00851212" w:rsidRPr="00F227EE">
          <w:rPr>
            <w:rStyle w:val="Hipervnculo"/>
            <w:rFonts w:ascii="Times New Roman" w:hAnsi="Times New Roman" w:cs="Times New Roman"/>
            <w:u w:val="none"/>
            <w:lang w:val="es-MX"/>
          </w:rPr>
          <w:t>erich_libro2012@yahoo.com.mx</w:t>
        </w:r>
      </w:hyperlink>
      <w:r w:rsidR="00542004" w:rsidRPr="00542004">
        <w:rPr>
          <w:lang w:val="es-MX"/>
        </w:rPr>
        <w:t xml:space="preserve">, o </w:t>
      </w:r>
      <w:r w:rsidR="00542004">
        <w:rPr>
          <w:lang w:val="es-MX"/>
        </w:rPr>
        <w:t xml:space="preserve">bien </w:t>
      </w:r>
      <w:hyperlink r:id="rId187" w:history="1">
        <w:r w:rsidR="00542004" w:rsidRPr="00542004">
          <w:rPr>
            <w:rStyle w:val="Hipervnculo"/>
            <w:u w:val="none"/>
            <w:lang w:val="es-MX"/>
          </w:rPr>
          <w:t>erich_libro2012@cambiodimensional.com</w:t>
        </w:r>
      </w:hyperlink>
      <w:r w:rsidR="00542004">
        <w:rPr>
          <w:lang w:val="es-MX"/>
        </w:rPr>
        <w:t xml:space="preserve">. </w:t>
      </w:r>
    </w:p>
    <w:p w:rsidR="00D65819"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Que las bendiciones de la Divina Presencia YO SOY lo cubran e iluminen.</w:t>
      </w:r>
      <w:r w:rsidR="00210648" w:rsidRPr="00F227EE">
        <w:rPr>
          <w:rFonts w:ascii="Times New Roman" w:hAnsi="Times New Roman" w:cs="Times New Roman"/>
          <w:lang w:val="es-MX"/>
        </w:rPr>
        <w:t xml:space="preserve">  Nos veremos en la quinta dimensión…</w:t>
      </w:r>
    </w:p>
    <w:p w:rsidR="009505D4" w:rsidRPr="00F227EE" w:rsidRDefault="009505D4" w:rsidP="0048391F">
      <w:pPr>
        <w:spacing w:line="276" w:lineRule="auto"/>
        <w:jc w:val="center"/>
        <w:rPr>
          <w:rFonts w:ascii="Times New Roman" w:hAnsi="Times New Roman" w:cs="Times New Roman"/>
          <w:lang w:val="es-MX"/>
        </w:rPr>
      </w:pPr>
      <w:r w:rsidRPr="00F227EE">
        <w:rPr>
          <w:rFonts w:ascii="Times New Roman" w:hAnsi="Times New Roman" w:cs="Times New Roman"/>
          <w:noProof/>
          <w:lang w:val="es-MX" w:eastAsia="es-MX" w:bidi="ar-SA"/>
        </w:rPr>
        <w:drawing>
          <wp:inline distT="0" distB="0" distL="0" distR="0">
            <wp:extent cx="3093118" cy="3052150"/>
            <wp:effectExtent l="19050" t="0" r="0" b="0"/>
            <wp:docPr id="62" name="61 Imagen" descr="calendario-ma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endario-maya.jpg"/>
                    <pic:cNvPicPr/>
                  </pic:nvPicPr>
                  <pic:blipFill>
                    <a:blip r:embed="rId188"/>
                    <a:stretch>
                      <a:fillRect/>
                    </a:stretch>
                  </pic:blipFill>
                  <pic:spPr>
                    <a:xfrm>
                      <a:off x="0" y="0"/>
                      <a:ext cx="3092026" cy="3051072"/>
                    </a:xfrm>
                    <a:prstGeom prst="rect">
                      <a:avLst/>
                    </a:prstGeom>
                  </pic:spPr>
                </pic:pic>
              </a:graphicData>
            </a:graphic>
          </wp:inline>
        </w:drawing>
      </w:r>
    </w:p>
    <w:p w:rsidR="00210648" w:rsidRPr="00F227EE" w:rsidRDefault="00D65819"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Erich González Balderas</w:t>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r w:rsidR="00DF2DCB" w:rsidRPr="00F227EE">
        <w:rPr>
          <w:rFonts w:ascii="Times New Roman" w:hAnsi="Times New Roman" w:cs="Times New Roman"/>
          <w:lang w:val="es-MX"/>
        </w:rPr>
        <w:tab/>
      </w:r>
    </w:p>
    <w:p w:rsidR="00210648" w:rsidRPr="00F227EE" w:rsidRDefault="008E5681" w:rsidP="0048391F">
      <w:pPr>
        <w:spacing w:line="276" w:lineRule="auto"/>
        <w:jc w:val="both"/>
        <w:rPr>
          <w:rFonts w:ascii="Times New Roman" w:hAnsi="Times New Roman" w:cs="Times New Roman"/>
          <w:lang w:val="es-MX"/>
        </w:rPr>
      </w:pPr>
      <w:r w:rsidRPr="00F227EE">
        <w:rPr>
          <w:rFonts w:ascii="Times New Roman" w:hAnsi="Times New Roman" w:cs="Times New Roman"/>
          <w:lang w:val="es-MX"/>
        </w:rPr>
        <w:t>Agosto</w:t>
      </w:r>
      <w:r w:rsidR="00D65819" w:rsidRPr="00F227EE">
        <w:rPr>
          <w:rFonts w:ascii="Times New Roman" w:hAnsi="Times New Roman" w:cs="Times New Roman"/>
          <w:lang w:val="es-MX"/>
        </w:rPr>
        <w:t xml:space="preserve"> de 200</w:t>
      </w:r>
      <w:r w:rsidR="00DF2DCB" w:rsidRPr="00F227EE">
        <w:rPr>
          <w:rFonts w:ascii="Times New Roman" w:hAnsi="Times New Roman" w:cs="Times New Roman"/>
          <w:lang w:val="es-MX"/>
        </w:rPr>
        <w:t>9</w:t>
      </w:r>
      <w:r w:rsidR="00210648" w:rsidRPr="00F227EE">
        <w:rPr>
          <w:rFonts w:ascii="Times New Roman" w:hAnsi="Times New Roman" w:cs="Times New Roman"/>
          <w:lang w:val="es-MX"/>
        </w:rPr>
        <w:br w:type="page"/>
      </w:r>
    </w:p>
    <w:p w:rsidR="00FA266F" w:rsidRPr="00F227EE" w:rsidRDefault="00FA266F" w:rsidP="0048391F">
      <w:pPr>
        <w:pStyle w:val="Ttulo1"/>
        <w:spacing w:line="276" w:lineRule="auto"/>
        <w:rPr>
          <w:rFonts w:ascii="Times New Roman" w:hAnsi="Times New Roman" w:cs="Times New Roman"/>
          <w:b/>
          <w:color w:val="7030A0"/>
          <w:sz w:val="22"/>
          <w:szCs w:val="22"/>
          <w:lang w:val="es-MX"/>
        </w:rPr>
      </w:pPr>
      <w:bookmarkStart w:id="28" w:name="_Toc245487176"/>
      <w:r w:rsidRPr="00F227EE">
        <w:rPr>
          <w:rFonts w:ascii="Times New Roman" w:hAnsi="Times New Roman" w:cs="Times New Roman"/>
          <w:b/>
          <w:color w:val="7030A0"/>
          <w:sz w:val="22"/>
          <w:szCs w:val="22"/>
          <w:lang w:val="es-MX"/>
        </w:rPr>
        <w:lastRenderedPageBreak/>
        <w:t>Bibliografía</w:t>
      </w:r>
      <w:bookmarkEnd w:id="28"/>
    </w:p>
    <w:p w:rsidR="00FA266F" w:rsidRPr="001664FF" w:rsidRDefault="00FA266F" w:rsidP="0048391F">
      <w:pPr>
        <w:spacing w:line="276" w:lineRule="auto"/>
        <w:rPr>
          <w:rFonts w:ascii="Times New Roman" w:hAnsi="Times New Roman" w:cs="Times New Roman"/>
          <w:lang w:val="es-MX"/>
        </w:rPr>
      </w:pPr>
    </w:p>
    <w:p w:rsidR="0018641F" w:rsidRPr="001664FF" w:rsidRDefault="0018641F" w:rsidP="0018641F">
      <w:pPr>
        <w:pStyle w:val="Prrafodelista"/>
        <w:numPr>
          <w:ilvl w:val="0"/>
          <w:numId w:val="16"/>
        </w:numPr>
        <w:rPr>
          <w:rFonts w:ascii="Times New Roman" w:hAnsi="Times New Roman" w:cs="Times New Roman"/>
          <w:lang w:val="es-MX"/>
        </w:rPr>
      </w:pPr>
      <w:r w:rsidRPr="001664FF">
        <w:rPr>
          <w:rFonts w:ascii="Times New Roman" w:hAnsi="Times New Roman" w:cs="Times New Roman"/>
          <w:lang w:val="es-MX"/>
        </w:rPr>
        <w:t xml:space="preserve">“Anunaki” </w:t>
      </w:r>
      <w:hyperlink r:id="rId189" w:history="1">
        <w:r w:rsidRPr="001664FF">
          <w:rPr>
            <w:rStyle w:val="Hipervnculo"/>
            <w:rFonts w:ascii="Times New Roman" w:hAnsi="Times New Roman" w:cs="Times New Roman"/>
            <w:color w:val="auto"/>
            <w:lang w:val="es-MX"/>
          </w:rPr>
          <w:t>http://wikipedia.com</w:t>
        </w:r>
      </w:hyperlink>
      <w:r w:rsidRPr="001664FF">
        <w:rPr>
          <w:rFonts w:ascii="Times New Roman" w:hAnsi="Times New Roman" w:cs="Times New Roman"/>
          <w:lang w:val="es-MX"/>
        </w:rPr>
        <w:t xml:space="preserve"> </w:t>
      </w:r>
    </w:p>
    <w:p w:rsidR="0018641F" w:rsidRPr="001664FF" w:rsidRDefault="0018641F" w:rsidP="0018641F">
      <w:pPr>
        <w:pStyle w:val="Prrafodelista"/>
        <w:numPr>
          <w:ilvl w:val="0"/>
          <w:numId w:val="16"/>
        </w:numPr>
        <w:rPr>
          <w:rFonts w:ascii="Times New Roman" w:hAnsi="Times New Roman" w:cs="Times New Roman"/>
          <w:lang w:val="es-ES"/>
        </w:rPr>
      </w:pPr>
      <w:r w:rsidRPr="001664FF">
        <w:rPr>
          <w:rFonts w:ascii="Times New Roman" w:hAnsi="Times New Roman" w:cs="Times New Roman"/>
          <w:lang w:val="es-ES"/>
        </w:rPr>
        <w:t xml:space="preserve">“Avistamientos del planeta X a principios del 2001”. </w:t>
      </w:r>
      <w:hyperlink r:id="rId190" w:history="1">
        <w:r w:rsidRPr="001664FF">
          <w:rPr>
            <w:rStyle w:val="Hipervnculo"/>
            <w:rFonts w:ascii="Times New Roman" w:hAnsi="Times New Roman" w:cs="Times New Roman"/>
            <w:color w:val="auto"/>
            <w:lang w:val="es-ES"/>
          </w:rPr>
          <w:t>http://www.bibliotecapleydes.net/esp</w:t>
        </w:r>
      </w:hyperlink>
    </w:p>
    <w:p w:rsidR="0018641F" w:rsidRPr="001664FF" w:rsidRDefault="0018641F" w:rsidP="0018641F">
      <w:pPr>
        <w:pStyle w:val="Prrafodelista"/>
        <w:numPr>
          <w:ilvl w:val="0"/>
          <w:numId w:val="16"/>
        </w:numPr>
        <w:rPr>
          <w:rFonts w:ascii="Times New Roman" w:hAnsi="Times New Roman" w:cs="Times New Roman"/>
          <w:lang w:val="es-ES"/>
        </w:rPr>
      </w:pPr>
      <w:r w:rsidRPr="001664FF">
        <w:rPr>
          <w:rFonts w:ascii="Times New Roman" w:hAnsi="Times New Roman" w:cs="Times New Roman"/>
          <w:lang w:val="es-ES"/>
        </w:rPr>
        <w:t xml:space="preserve">Conceptos de teosofía, </w:t>
      </w:r>
      <w:hyperlink r:id="rId191" w:history="1">
        <w:r w:rsidRPr="001664FF">
          <w:rPr>
            <w:rStyle w:val="Hipervnculo"/>
            <w:rFonts w:ascii="Times New Roman" w:hAnsi="Times New Roman" w:cs="Times New Roman"/>
            <w:color w:val="auto"/>
            <w:lang w:val="es-ES"/>
          </w:rPr>
          <w:t>http://www2.whidbey.com/TheosophicalLiterature/sjconceptos.htm</w:t>
        </w:r>
      </w:hyperlink>
      <w:r w:rsidRPr="001664FF">
        <w:rPr>
          <w:rFonts w:ascii="Times New Roman" w:hAnsi="Times New Roman" w:cs="Times New Roman"/>
          <w:lang w:val="es-ES"/>
        </w:rPr>
        <w:t>.</w:t>
      </w:r>
    </w:p>
    <w:p w:rsidR="0018641F" w:rsidRPr="001664FF" w:rsidRDefault="0018641F" w:rsidP="0018641F">
      <w:pPr>
        <w:pStyle w:val="Prrafodelista"/>
        <w:numPr>
          <w:ilvl w:val="0"/>
          <w:numId w:val="16"/>
        </w:numPr>
        <w:rPr>
          <w:rFonts w:ascii="Times New Roman" w:hAnsi="Times New Roman" w:cs="Times New Roman"/>
          <w:lang w:val="de-DE"/>
        </w:rPr>
      </w:pPr>
      <w:r w:rsidRPr="001664FF">
        <w:rPr>
          <w:rFonts w:ascii="Times New Roman" w:hAnsi="Times New Roman" w:cs="Times New Roman"/>
        </w:rPr>
        <w:t>Black, Jeremy and Green, Anthony. “Gods, Demons and Symbols of Ancient Mesopotamia: An Illustrated Dictionary”, University of Texas Press, Austin, 1992</w:t>
      </w:r>
      <w:r w:rsidRPr="001664FF">
        <w:rPr>
          <w:rFonts w:ascii="Times New Roman" w:hAnsi="Times New Roman" w:cs="Times New Roman"/>
          <w:lang w:val="de-DE"/>
        </w:rPr>
        <w:t xml:space="preserve"> </w:t>
      </w:r>
    </w:p>
    <w:p w:rsidR="0018641F" w:rsidRPr="001664FF" w:rsidRDefault="0018641F" w:rsidP="0018641F">
      <w:pPr>
        <w:pStyle w:val="Prrafodelista"/>
        <w:numPr>
          <w:ilvl w:val="0"/>
          <w:numId w:val="16"/>
        </w:numPr>
        <w:rPr>
          <w:rFonts w:ascii="Times New Roman" w:hAnsi="Times New Roman" w:cs="Times New Roman"/>
          <w:lang w:val="es-MX"/>
        </w:rPr>
      </w:pPr>
      <w:r w:rsidRPr="001664FF">
        <w:rPr>
          <w:rFonts w:ascii="Times New Roman" w:hAnsi="Times New Roman" w:cs="Times New Roman"/>
          <w:lang w:val="de-DE"/>
        </w:rPr>
        <w:t xml:space="preserve">Blavatsky, H.P. </w:t>
      </w:r>
      <w:r w:rsidR="008C3D71" w:rsidRPr="001664FF">
        <w:rPr>
          <w:rFonts w:ascii="Times New Roman" w:hAnsi="Times New Roman" w:cs="Times New Roman"/>
          <w:lang w:val="de-DE"/>
        </w:rPr>
        <w:t xml:space="preserve"> „La Doctrina Secreta“ Vol. 1  Cosmogénesis</w:t>
      </w:r>
    </w:p>
    <w:p w:rsidR="0018641F" w:rsidRPr="001664FF" w:rsidRDefault="0018641F" w:rsidP="0018641F">
      <w:pPr>
        <w:pStyle w:val="Prrafodelista"/>
        <w:numPr>
          <w:ilvl w:val="0"/>
          <w:numId w:val="16"/>
        </w:numPr>
        <w:rPr>
          <w:rFonts w:ascii="Times New Roman" w:hAnsi="Times New Roman" w:cs="Times New Roman"/>
          <w:lang w:val="es-ES"/>
        </w:rPr>
      </w:pPr>
      <w:r w:rsidRPr="001664FF">
        <w:rPr>
          <w:rFonts w:ascii="Times New Roman" w:hAnsi="Times New Roman" w:cs="Times New Roman"/>
          <w:lang w:val="de-DE"/>
        </w:rPr>
        <w:t xml:space="preserve">Brinda Mair. </w:t>
      </w:r>
      <w:r w:rsidRPr="001664FF">
        <w:rPr>
          <w:rFonts w:ascii="Times New Roman" w:hAnsi="Times New Roman" w:cs="Times New Roman"/>
          <w:lang w:val="es-ES"/>
        </w:rPr>
        <w:t>Merkabah veh</w:t>
      </w:r>
      <w:r w:rsidRPr="001664FF">
        <w:rPr>
          <w:rFonts w:ascii="Times New Roman" w:hAnsi="Times New Roman" w:cs="Times New Roman"/>
          <w:lang w:val="es-MX"/>
        </w:rPr>
        <w:t xml:space="preserve">ículo de luz ascensión personal planetaria sanación holográfica multidimensional. </w:t>
      </w:r>
      <w:r w:rsidRPr="001664FF">
        <w:rPr>
          <w:rFonts w:ascii="Times New Roman" w:hAnsi="Times New Roman" w:cs="Times New Roman"/>
          <w:u w:val="single"/>
          <w:lang w:val="de-DE"/>
        </w:rPr>
        <w:t>http://www.canalizandoluz.com/</w:t>
      </w:r>
      <w:r w:rsidRPr="001664FF">
        <w:rPr>
          <w:rFonts w:ascii="Times New Roman" w:hAnsi="Times New Roman" w:cs="Times New Roman"/>
          <w:lang w:val="de-DE"/>
        </w:rPr>
        <w:t xml:space="preserve">  </w:t>
      </w:r>
    </w:p>
    <w:p w:rsidR="0018641F" w:rsidRPr="001664FF" w:rsidRDefault="0018641F" w:rsidP="0018641F">
      <w:pPr>
        <w:pStyle w:val="Prrafodelista"/>
        <w:numPr>
          <w:ilvl w:val="0"/>
          <w:numId w:val="16"/>
        </w:numPr>
        <w:rPr>
          <w:rFonts w:ascii="Times New Roman" w:hAnsi="Times New Roman" w:cs="Times New Roman"/>
        </w:rPr>
      </w:pPr>
      <w:r w:rsidRPr="001664FF">
        <w:rPr>
          <w:rFonts w:ascii="Times New Roman" w:hAnsi="Times New Roman" w:cs="Times New Roman"/>
          <w:lang w:val="de-DE"/>
        </w:rPr>
        <w:t>Brock-Farrington, Mark. Ki-Umun (</w:t>
      </w:r>
      <w:hyperlink r:id="rId192" w:history="1">
        <w:r w:rsidRPr="001664FF">
          <w:rPr>
            <w:rStyle w:val="Hipervnculo"/>
            <w:rFonts w:ascii="Times New Roman" w:hAnsi="Times New Roman" w:cs="Times New Roman"/>
            <w:color w:val="auto"/>
            <w:lang w:val="de-DE"/>
          </w:rPr>
          <w:t>http://www.geocities.com/engvaj</w:t>
        </w:r>
      </w:hyperlink>
      <w:r w:rsidRPr="001664FF">
        <w:rPr>
          <w:rFonts w:ascii="Times New Roman" w:hAnsi="Times New Roman" w:cs="Times New Roman"/>
          <w:lang w:val="de-DE"/>
        </w:rPr>
        <w:t>)</w:t>
      </w:r>
    </w:p>
    <w:p w:rsidR="0018641F" w:rsidRPr="001664FF" w:rsidRDefault="0018641F" w:rsidP="0018641F">
      <w:pPr>
        <w:pStyle w:val="Prrafodelista"/>
        <w:numPr>
          <w:ilvl w:val="0"/>
          <w:numId w:val="16"/>
        </w:numPr>
        <w:rPr>
          <w:rFonts w:ascii="Times New Roman" w:hAnsi="Times New Roman" w:cs="Times New Roman"/>
          <w:lang w:val="de-DE"/>
        </w:rPr>
      </w:pPr>
      <w:r w:rsidRPr="001664FF">
        <w:rPr>
          <w:rFonts w:ascii="Times New Roman" w:hAnsi="Times New Roman" w:cs="Times New Roman"/>
          <w:lang w:val="de-DE"/>
        </w:rPr>
        <w:t xml:space="preserve">Buscadores de la verdad.  </w:t>
      </w:r>
      <w:r w:rsidRPr="001664FF">
        <w:rPr>
          <w:rFonts w:ascii="Times New Roman" w:hAnsi="Times New Roman" w:cs="Times New Roman"/>
          <w:u w:val="single"/>
          <w:lang w:val="de-DE"/>
        </w:rPr>
        <w:t>http://www.4thuthseekers</w:t>
      </w:r>
      <w:r w:rsidRPr="001664FF">
        <w:rPr>
          <w:rFonts w:ascii="Times New Roman" w:hAnsi="Times New Roman" w:cs="Times New Roman"/>
          <w:lang w:val="de-DE"/>
        </w:rPr>
        <w:t xml:space="preserve">  </w:t>
      </w:r>
    </w:p>
    <w:p w:rsidR="0018641F" w:rsidRPr="001664FF" w:rsidRDefault="00E66225" w:rsidP="0018641F">
      <w:pPr>
        <w:pStyle w:val="Prrafodelista"/>
        <w:spacing w:line="276" w:lineRule="auto"/>
        <w:rPr>
          <w:rFonts w:ascii="Times New Roman" w:hAnsi="Times New Roman" w:cs="Times New Roman"/>
          <w:lang w:val="de-DE"/>
        </w:rPr>
      </w:pPr>
      <w:hyperlink r:id="rId193" w:history="1">
        <w:r w:rsidR="0018641F" w:rsidRPr="001664FF">
          <w:rPr>
            <w:rStyle w:val="Hipervnculo"/>
            <w:rFonts w:ascii="Times New Roman" w:hAnsi="Times New Roman" w:cs="Times New Roman"/>
            <w:color w:val="auto"/>
            <w:lang w:val="de-DE"/>
          </w:rPr>
          <w:t>http://www.laeff.inta.es/imagenes/emspecsmall.jpg</w:t>
        </w:r>
      </w:hyperlink>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 xml:space="preserve">C. Jinarajadasa, </w:t>
      </w:r>
      <w:r w:rsidRPr="001664FF">
        <w:rPr>
          <w:rFonts w:ascii="Times New Roman" w:hAnsi="Times New Roman" w:cs="Times New Roman"/>
          <w:i/>
          <w:lang w:val="es-MX"/>
        </w:rPr>
        <w:t>Origen, evolución y destino del hombre</w:t>
      </w:r>
      <w:r w:rsidRPr="001664FF">
        <w:rPr>
          <w:rFonts w:ascii="Times New Roman" w:hAnsi="Times New Roman" w:cs="Times New Roman"/>
          <w:lang w:val="es-MX"/>
        </w:rPr>
        <w:t>, ed. El libro del Maestro, México, 1988.</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 xml:space="preserve"> C.W. Leadbeater.  “Espíritus de la naturaleza. La magia de las hadas”, Editores Mexicanos Unidos, S.A., México, 2006.</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 xml:space="preserve">“Calendario maya”. </w:t>
      </w:r>
      <w:hyperlink r:id="rId194" w:history="1">
        <w:r w:rsidRPr="001664FF">
          <w:rPr>
            <w:rStyle w:val="Hipervnculo"/>
            <w:rFonts w:ascii="Times New Roman" w:hAnsi="Times New Roman" w:cs="Times New Roman"/>
            <w:color w:val="auto"/>
            <w:lang w:val="es-MX"/>
          </w:rPr>
          <w:t>http://es.wikipedia.org/wiki/Calendario_maya</w:t>
        </w:r>
      </w:hyperlink>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Círculos I</w:t>
      </w:r>
      <w:r w:rsidR="001664FF" w:rsidRPr="001664FF">
        <w:rPr>
          <w:rFonts w:ascii="Times New Roman" w:hAnsi="Times New Roman" w:cs="Times New Roman"/>
          <w:lang w:val="es-MX"/>
        </w:rPr>
        <w:t>ngleses ¿una prueba definitiva?</w:t>
      </w:r>
      <w:r w:rsidRPr="001664FF">
        <w:rPr>
          <w:rFonts w:ascii="Times New Roman" w:hAnsi="Times New Roman" w:cs="Times New Roman"/>
          <w:lang w:val="es-MX"/>
        </w:rPr>
        <w:t xml:space="preserve">  MUNDO PARANORMAL</w:t>
      </w:r>
    </w:p>
    <w:p w:rsidR="0018641F" w:rsidRPr="001664FF" w:rsidRDefault="00E66225" w:rsidP="0018641F">
      <w:pPr>
        <w:pStyle w:val="Prrafodelista"/>
        <w:spacing w:line="276" w:lineRule="auto"/>
        <w:rPr>
          <w:rFonts w:ascii="Times New Roman" w:hAnsi="Times New Roman" w:cs="Times New Roman"/>
          <w:lang w:val="es-MX"/>
        </w:rPr>
      </w:pPr>
      <w:hyperlink r:id="rId195" w:history="1">
        <w:r w:rsidR="0018641F" w:rsidRPr="001664FF">
          <w:rPr>
            <w:rStyle w:val="Hipervnculo"/>
            <w:rFonts w:ascii="Times New Roman" w:hAnsi="Times New Roman" w:cs="Times New Roman"/>
            <w:color w:val="auto"/>
            <w:lang w:val="es-MX"/>
          </w:rPr>
          <w:t>http://www.mundoparanormal.com/docs/enigmas/circulos_ingleses</w:t>
        </w:r>
      </w:hyperlink>
      <w:r w:rsidR="0018641F"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ES"/>
        </w:rPr>
        <w:t xml:space="preserve">Conceptos teosóficos generales </w:t>
      </w:r>
      <w:hyperlink r:id="rId196" w:history="1">
        <w:r w:rsidRPr="001664FF">
          <w:rPr>
            <w:rStyle w:val="Hipervnculo"/>
            <w:rFonts w:ascii="Times New Roman" w:hAnsi="Times New Roman" w:cs="Times New Roman"/>
            <w:color w:val="auto"/>
            <w:lang w:val="es-ES"/>
          </w:rPr>
          <w:t>http://www.meta-religion.com</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76" w:lineRule="auto"/>
        <w:rPr>
          <w:rFonts w:ascii="Times New Roman" w:hAnsi="Times New Roman" w:cs="Times New Roman"/>
        </w:rPr>
      </w:pPr>
      <w:r w:rsidRPr="001664FF">
        <w:rPr>
          <w:rFonts w:ascii="Times New Roman" w:hAnsi="Times New Roman" w:cs="Times New Roman"/>
          <w:lang w:val="es-MX"/>
        </w:rPr>
        <w:lastRenderedPageBreak/>
        <w:t xml:space="preserve">Dago. “¿Qué sucederá en el año 2012 según el calendario maya?”. </w:t>
      </w:r>
      <w:hyperlink r:id="rId197" w:history="1">
        <w:r w:rsidRPr="001664FF">
          <w:rPr>
            <w:rStyle w:val="Hipervnculo"/>
            <w:rFonts w:ascii="Times New Roman" w:hAnsi="Times New Roman" w:cs="Times New Roman"/>
            <w:color w:val="auto"/>
          </w:rPr>
          <w:t>http://mx.answers.yahoo.com/questions</w:t>
        </w:r>
      </w:hyperlink>
      <w:r w:rsidRPr="001664FF">
        <w:rPr>
          <w:rFonts w:ascii="Times New Roman" w:hAnsi="Times New Roman" w:cs="Times New Roman"/>
        </w:rPr>
        <w:t>.</w:t>
      </w:r>
    </w:p>
    <w:p w:rsidR="0018641F" w:rsidRPr="001664FF" w:rsidRDefault="0018641F" w:rsidP="0018641F">
      <w:pPr>
        <w:pStyle w:val="Prrafodelista"/>
        <w:numPr>
          <w:ilvl w:val="0"/>
          <w:numId w:val="16"/>
        </w:numPr>
        <w:spacing w:line="276" w:lineRule="auto"/>
        <w:rPr>
          <w:rFonts w:ascii="Times New Roman" w:hAnsi="Times New Roman" w:cs="Times New Roman"/>
        </w:rPr>
      </w:pPr>
      <w:r w:rsidRPr="001664FF">
        <w:rPr>
          <w:rFonts w:ascii="Times New Roman" w:hAnsi="Times New Roman" w:cs="Times New Roman"/>
        </w:rPr>
        <w:t>Donald, Martin. 2001(</w:t>
      </w:r>
      <w:hyperlink r:id="rId198" w:history="1">
        <w:r w:rsidRPr="001664FF">
          <w:rPr>
            <w:rStyle w:val="Hipervnculo"/>
            <w:rFonts w:ascii="Times New Roman" w:hAnsi="Times New Roman" w:cs="Times New Roman"/>
            <w:color w:val="auto"/>
          </w:rPr>
          <w:t>http://sumer.artideas.com</w:t>
        </w:r>
      </w:hyperlink>
      <w:r w:rsidRPr="001664FF">
        <w:rPr>
          <w:rFonts w:ascii="Times New Roman" w:hAnsi="Times New Roman" w:cs="Times New Roman"/>
        </w:rPr>
        <w:t>).</w:t>
      </w:r>
    </w:p>
    <w:p w:rsidR="0018641F" w:rsidRPr="001664FF" w:rsidRDefault="0018641F" w:rsidP="0018641F">
      <w:pPr>
        <w:pStyle w:val="Prrafodelista"/>
        <w:numPr>
          <w:ilvl w:val="0"/>
          <w:numId w:val="16"/>
        </w:numPr>
        <w:spacing w:line="276" w:lineRule="auto"/>
        <w:rPr>
          <w:rFonts w:ascii="Times New Roman" w:hAnsi="Times New Roman" w:cs="Times New Roman"/>
          <w:lang w:val="es-ES"/>
        </w:rPr>
      </w:pPr>
      <w:r w:rsidRPr="001664FF">
        <w:rPr>
          <w:rFonts w:ascii="Times New Roman" w:hAnsi="Times New Roman" w:cs="Times New Roman"/>
          <w:lang w:val="es-MX"/>
        </w:rPr>
        <w:t xml:space="preserve">“Espectro electromagnético”. </w:t>
      </w:r>
      <w:r w:rsidRPr="001664FF">
        <w:rPr>
          <w:rFonts w:ascii="Times New Roman" w:hAnsi="Times New Roman" w:cs="Times New Roman"/>
          <w:u w:val="single"/>
          <w:lang w:val="es-MX"/>
        </w:rPr>
        <w:t>http:// Wikipedia.com.</w:t>
      </w:r>
      <w:r w:rsidRPr="001664FF">
        <w:rPr>
          <w:rFonts w:ascii="Times New Roman" w:hAnsi="Times New Roman" w:cs="Times New Roman"/>
          <w:lang w:val="es-MX"/>
        </w:rPr>
        <w:t xml:space="preserve"> </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ES"/>
        </w:rPr>
        <w:t xml:space="preserve">“El cinturón de fotones”. </w:t>
      </w:r>
      <w:hyperlink r:id="rId199" w:history="1">
        <w:r w:rsidRPr="001664FF">
          <w:rPr>
            <w:rStyle w:val="Hipervnculo"/>
            <w:rFonts w:ascii="Times New Roman" w:hAnsi="Times New Roman" w:cs="Times New Roman"/>
            <w:color w:val="auto"/>
            <w:lang w:val="es-ES"/>
          </w:rPr>
          <w:t>http://www.adesenios.net</w:t>
        </w:r>
      </w:hyperlink>
      <w:r w:rsidRPr="001664FF">
        <w:rPr>
          <w:rFonts w:ascii="Times New Roman" w:hAnsi="Times New Roman" w:cs="Times New Roman"/>
          <w:lang w:val="es-ES"/>
        </w:rPr>
        <w:t xml:space="preserve"> .</w:t>
      </w:r>
    </w:p>
    <w:p w:rsidR="0018641F" w:rsidRPr="001664FF" w:rsidRDefault="0018641F" w:rsidP="0018641F">
      <w:pPr>
        <w:pStyle w:val="Prrafodelista"/>
        <w:numPr>
          <w:ilvl w:val="0"/>
          <w:numId w:val="16"/>
        </w:numPr>
        <w:spacing w:line="276" w:lineRule="auto"/>
        <w:rPr>
          <w:rFonts w:ascii="Times New Roman" w:hAnsi="Times New Roman" w:cs="Times New Roman"/>
          <w:u w:val="single"/>
        </w:rPr>
      </w:pPr>
      <w:r w:rsidRPr="001664FF">
        <w:rPr>
          <w:rFonts w:ascii="Times New Roman" w:hAnsi="Times New Roman" w:cs="Times New Roman"/>
          <w:lang w:val="es-MX"/>
        </w:rPr>
        <w:t xml:space="preserve">“El espacio y el tiempo se curvan”. </w:t>
      </w:r>
      <w:r w:rsidRPr="001664FF">
        <w:rPr>
          <w:rFonts w:ascii="Times New Roman" w:hAnsi="Times New Roman" w:cs="Times New Roman"/>
        </w:rPr>
        <w:t xml:space="preserve">Stephen Hawking. </w:t>
      </w:r>
      <w:r w:rsidRPr="001664FF">
        <w:rPr>
          <w:rFonts w:ascii="Times New Roman" w:hAnsi="Times New Roman" w:cs="Times New Roman"/>
          <w:u w:val="single"/>
        </w:rPr>
        <w:t>http://www.hawking.org.uk/lectures/warp.html</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“El Kybalion”. Por tres iniciados. Editorial Orión. México, 1985.</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MX"/>
        </w:rPr>
        <w:t xml:space="preserve">Especies alienígenas activas en la evolución de la tierra, de la A a la Z.  Traducción de Adela Kaufmann.  </w:t>
      </w:r>
      <w:hyperlink r:id="rId200" w:history="1">
        <w:r w:rsidRPr="001664FF">
          <w:rPr>
            <w:rStyle w:val="Hipervnculo"/>
            <w:rFonts w:ascii="Times New Roman" w:hAnsi="Times New Roman" w:cs="Times New Roman"/>
            <w:color w:val="auto"/>
            <w:lang w:val="es-MX"/>
          </w:rPr>
          <w:t>www.violetearthacademy.com</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76" w:lineRule="auto"/>
        <w:rPr>
          <w:rFonts w:ascii="Times New Roman" w:hAnsi="Times New Roman" w:cs="Times New Roman"/>
          <w:lang w:val="es-MX"/>
        </w:rPr>
      </w:pPr>
      <w:r w:rsidRPr="001664FF">
        <w:rPr>
          <w:rFonts w:ascii="Times New Roman" w:hAnsi="Times New Roman" w:cs="Times New Roman"/>
          <w:lang w:val="es-ES"/>
        </w:rPr>
        <w:t xml:space="preserve">El origen de la masonería: Los Illuminati objetivos mundiales </w:t>
      </w:r>
      <w:hyperlink r:id="rId201" w:history="1">
        <w:r w:rsidRPr="001664FF">
          <w:rPr>
            <w:rStyle w:val="Hipervnculo"/>
            <w:rFonts w:ascii="Times New Roman" w:hAnsi="Times New Roman" w:cs="Times New Roman"/>
            <w:color w:val="auto"/>
            <w:lang w:val="es-ES"/>
          </w:rPr>
          <w:t>http://www.portalplanetasedna.com.ar</w:t>
        </w:r>
      </w:hyperlink>
      <w:r w:rsidRPr="001664FF">
        <w:rPr>
          <w:rFonts w:ascii="Times New Roman" w:hAnsi="Times New Roman" w:cs="Times New Roman"/>
          <w:lang w:val="es-ES"/>
        </w:rPr>
        <w:t>.</w:t>
      </w:r>
    </w:p>
    <w:p w:rsidR="0018641F" w:rsidRPr="001664FF" w:rsidRDefault="0018641F" w:rsidP="0018641F">
      <w:pPr>
        <w:pStyle w:val="Prrafodelista"/>
        <w:numPr>
          <w:ilvl w:val="0"/>
          <w:numId w:val="16"/>
        </w:numPr>
        <w:spacing w:line="276" w:lineRule="auto"/>
        <w:rPr>
          <w:rFonts w:ascii="Times New Roman" w:hAnsi="Times New Roman" w:cs="Times New Roman"/>
        </w:rPr>
      </w:pPr>
      <w:r w:rsidRPr="001664FF">
        <w:rPr>
          <w:rFonts w:ascii="Times New Roman" w:hAnsi="Times New Roman" w:cs="Times New Roman"/>
          <w:lang w:val="es-ES"/>
        </w:rPr>
        <w:t>“El planeta X y Ajenjo”.</w:t>
      </w:r>
      <w:r w:rsidRPr="001664FF">
        <w:rPr>
          <w:rFonts w:ascii="Times New Roman" w:hAnsi="Times New Roman" w:cs="Times New Roman"/>
          <w:lang w:val="es-MX"/>
        </w:rPr>
        <w:t xml:space="preserve"> </w:t>
      </w:r>
      <w:hyperlink r:id="rId202" w:history="1">
        <w:r w:rsidRPr="001664FF">
          <w:rPr>
            <w:rStyle w:val="Hipervnculo"/>
            <w:rFonts w:ascii="Times New Roman" w:hAnsi="Times New Roman" w:cs="Times New Roman"/>
            <w:color w:val="auto"/>
            <w:lang w:val="es-ES"/>
          </w:rPr>
          <w:t>http://www.bibliotecapleyades.com</w:t>
        </w:r>
      </w:hyperlink>
      <w:r w:rsidRPr="001664FF">
        <w:rPr>
          <w:rFonts w:ascii="Times New Roman" w:hAnsi="Times New Roman" w:cs="Times New Roman"/>
          <w:lang w:val="es-ES"/>
        </w:rPr>
        <w:t>.</w:t>
      </w:r>
    </w:p>
    <w:p w:rsidR="0018641F" w:rsidRPr="001664FF" w:rsidRDefault="0018641F" w:rsidP="0018641F">
      <w:pPr>
        <w:pStyle w:val="Prrafodelista"/>
        <w:numPr>
          <w:ilvl w:val="0"/>
          <w:numId w:val="16"/>
        </w:numPr>
        <w:spacing w:line="276" w:lineRule="auto"/>
        <w:rPr>
          <w:rFonts w:ascii="Times New Roman" w:hAnsi="Times New Roman" w:cs="Times New Roman"/>
        </w:rPr>
      </w:pPr>
      <w:r w:rsidRPr="001664FF">
        <w:rPr>
          <w:rFonts w:ascii="Times New Roman" w:hAnsi="Times New Roman" w:cs="Times New Roman"/>
        </w:rPr>
        <w:t>Frisell, Bob. “Nothing in this book is true, but it´s exactly how things are”. 1994 (traducido al castellano como ‘La cuarta dimensión’).</w:t>
      </w:r>
    </w:p>
    <w:p w:rsidR="0018641F" w:rsidRPr="001664FF" w:rsidRDefault="0018641F" w:rsidP="0018641F">
      <w:pPr>
        <w:pStyle w:val="Prrafodelista"/>
        <w:numPr>
          <w:ilvl w:val="0"/>
          <w:numId w:val="16"/>
        </w:numPr>
        <w:spacing w:line="276" w:lineRule="auto"/>
        <w:rPr>
          <w:rFonts w:ascii="Times New Roman" w:hAnsi="Times New Roman" w:cs="Times New Roman"/>
          <w:lang w:val="es-ES"/>
        </w:rPr>
      </w:pPr>
      <w:r w:rsidRPr="001664FF">
        <w:rPr>
          <w:rFonts w:ascii="Times New Roman" w:hAnsi="Times New Roman" w:cs="Times New Roman"/>
        </w:rPr>
        <w:t xml:space="preserve">Faith Javane y Dusty Bunker. </w:t>
      </w:r>
      <w:r w:rsidRPr="001664FF">
        <w:rPr>
          <w:rFonts w:ascii="Times New Roman" w:hAnsi="Times New Roman" w:cs="Times New Roman"/>
          <w:lang w:val="es-MX"/>
        </w:rPr>
        <w:t xml:space="preserve">“La clave secreta de los números”. Colección La Otra Ciencia. Ed. Martínez Roca, España, 1984. </w:t>
      </w:r>
    </w:p>
    <w:p w:rsidR="0018641F" w:rsidRPr="001664FF" w:rsidRDefault="0018641F" w:rsidP="0018641F">
      <w:pPr>
        <w:pStyle w:val="Prrafodelista"/>
        <w:numPr>
          <w:ilvl w:val="0"/>
          <w:numId w:val="16"/>
        </w:numPr>
        <w:spacing w:line="276" w:lineRule="auto"/>
        <w:rPr>
          <w:rFonts w:ascii="Times New Roman" w:hAnsi="Times New Roman" w:cs="Times New Roman"/>
          <w:lang w:val="es-ES"/>
        </w:rPr>
      </w:pPr>
      <w:r w:rsidRPr="001664FF">
        <w:rPr>
          <w:rFonts w:ascii="Times New Roman" w:hAnsi="Times New Roman" w:cs="Times New Roman"/>
          <w:lang w:val="es-MX"/>
        </w:rPr>
        <w:t>“</w:t>
      </w:r>
      <w:r w:rsidRPr="001664FF">
        <w:rPr>
          <w:rFonts w:ascii="Times New Roman" w:hAnsi="Times New Roman" w:cs="Times New Roman"/>
          <w:lang w:val="es-ES"/>
        </w:rPr>
        <w:t xml:space="preserve">Hercólobus” </w:t>
      </w:r>
      <w:hyperlink r:id="rId203" w:history="1">
        <w:r w:rsidRPr="001664FF">
          <w:rPr>
            <w:rStyle w:val="Hipervnculo"/>
            <w:rFonts w:ascii="Times New Roman" w:hAnsi="Times New Roman" w:cs="Times New Roman"/>
            <w:color w:val="auto"/>
            <w:lang w:val="es-ES"/>
          </w:rPr>
          <w:t>http://www.bibliotecapleyades.net/esp</w:t>
        </w:r>
      </w:hyperlink>
      <w:r w:rsidRPr="001664FF">
        <w:rPr>
          <w:rFonts w:ascii="Times New Roman" w:hAnsi="Times New Roman" w:cs="Times New Roman"/>
          <w:lang w:val="es-ES"/>
        </w:rPr>
        <w:t>.</w:t>
      </w:r>
    </w:p>
    <w:p w:rsidR="0018641F" w:rsidRPr="001664FF" w:rsidRDefault="0018641F" w:rsidP="0018641F">
      <w:pPr>
        <w:pStyle w:val="Prrafodelista"/>
        <w:numPr>
          <w:ilvl w:val="0"/>
          <w:numId w:val="16"/>
        </w:numPr>
        <w:spacing w:line="276" w:lineRule="auto"/>
        <w:rPr>
          <w:rFonts w:ascii="Times New Roman" w:hAnsi="Times New Roman" w:cs="Times New Roman"/>
          <w:lang w:val="es-ES"/>
        </w:rPr>
      </w:pPr>
      <w:r w:rsidRPr="001664FF">
        <w:rPr>
          <w:rFonts w:ascii="Times New Roman" w:hAnsi="Times New Roman" w:cs="Times New Roman"/>
          <w:lang w:val="es-ES"/>
        </w:rPr>
        <w:t xml:space="preserve">“Hercólobus, el planeta frío”. </w:t>
      </w:r>
      <w:hyperlink r:id="rId204" w:history="1">
        <w:r w:rsidRPr="001664FF">
          <w:rPr>
            <w:rStyle w:val="Hipervnculo"/>
            <w:rFonts w:ascii="Times New Roman" w:hAnsi="Times New Roman" w:cs="Times New Roman"/>
            <w:color w:val="auto"/>
            <w:lang w:val="es-ES"/>
          </w:rPr>
          <w:t>http://www.bibliotecapleyades.net</w:t>
        </w:r>
      </w:hyperlink>
      <w:r w:rsidRPr="001664FF">
        <w:rPr>
          <w:rFonts w:ascii="Times New Roman" w:hAnsi="Times New Roman" w:cs="Times New Roman"/>
          <w:lang w:val="es-ES"/>
        </w:rPr>
        <w:t xml:space="preserve"> </w:t>
      </w:r>
    </w:p>
    <w:p w:rsidR="0018641F" w:rsidRPr="001664FF" w:rsidRDefault="0018641F" w:rsidP="0018641F">
      <w:pPr>
        <w:pStyle w:val="Prrafodelista"/>
        <w:numPr>
          <w:ilvl w:val="0"/>
          <w:numId w:val="16"/>
        </w:numPr>
        <w:spacing w:line="276" w:lineRule="auto"/>
        <w:rPr>
          <w:rFonts w:ascii="Times New Roman" w:hAnsi="Times New Roman" w:cs="Times New Roman"/>
          <w:lang w:val="es-ES"/>
        </w:rPr>
      </w:pPr>
      <w:r w:rsidRPr="001664FF">
        <w:rPr>
          <w:rFonts w:ascii="Times New Roman" w:hAnsi="Times New Roman" w:cs="Times New Roman"/>
          <w:lang w:val="es-ES"/>
        </w:rPr>
        <w:t xml:space="preserve">“Hercólobus el Planeta X” </w:t>
      </w:r>
      <w:hyperlink r:id="rId205" w:history="1">
        <w:r w:rsidRPr="001664FF">
          <w:rPr>
            <w:rStyle w:val="Hipervnculo"/>
            <w:rFonts w:ascii="Times New Roman" w:hAnsi="Times New Roman" w:cs="Times New Roman"/>
            <w:color w:val="auto"/>
            <w:lang w:val="es-ES"/>
          </w:rPr>
          <w:t>http://www.bibliotecapleyades.com</w:t>
        </w:r>
      </w:hyperlink>
      <w:r w:rsidRPr="001664FF">
        <w:rPr>
          <w:rFonts w:ascii="Times New Roman" w:hAnsi="Times New Roman" w:cs="Times New Roman"/>
          <w:lang w:val="es-ES"/>
        </w:rPr>
        <w:t xml:space="preserve">.  </w:t>
      </w:r>
    </w:p>
    <w:p w:rsidR="0018641F" w:rsidRPr="001664FF" w:rsidRDefault="0018641F" w:rsidP="0018641F">
      <w:pPr>
        <w:pStyle w:val="Textonotapie"/>
        <w:numPr>
          <w:ilvl w:val="0"/>
          <w:numId w:val="16"/>
        </w:numPr>
        <w:rPr>
          <w:rFonts w:ascii="Times New Roman" w:hAnsi="Times New Roman"/>
          <w:sz w:val="22"/>
          <w:szCs w:val="22"/>
          <w:lang w:val="es-MX"/>
        </w:rPr>
      </w:pPr>
      <w:r w:rsidRPr="001664FF">
        <w:rPr>
          <w:rFonts w:ascii="Times New Roman" w:hAnsi="Times New Roman"/>
          <w:sz w:val="22"/>
          <w:szCs w:val="22"/>
          <w:lang w:val="es-MX"/>
        </w:rPr>
        <w:t xml:space="preserve">Hawking, Stephen. “El espacio y el tiempo se curvan” </w:t>
      </w:r>
    </w:p>
    <w:p w:rsidR="0018641F" w:rsidRPr="001664FF" w:rsidRDefault="0018641F" w:rsidP="0018641F">
      <w:pPr>
        <w:pStyle w:val="Textonotaalfinal"/>
        <w:numPr>
          <w:ilvl w:val="0"/>
          <w:numId w:val="16"/>
        </w:numPr>
        <w:rPr>
          <w:rFonts w:ascii="Times New Roman" w:hAnsi="Times New Roman"/>
          <w:sz w:val="22"/>
          <w:szCs w:val="22"/>
        </w:rPr>
      </w:pPr>
      <w:r w:rsidRPr="001664FF">
        <w:rPr>
          <w:rFonts w:ascii="Times New Roman" w:hAnsi="Times New Roman"/>
          <w:sz w:val="22"/>
          <w:szCs w:val="22"/>
        </w:rPr>
        <w:t xml:space="preserve">Herbert Spencer,  </w:t>
      </w:r>
      <w:r w:rsidRPr="001664FF">
        <w:rPr>
          <w:rFonts w:ascii="Times New Roman" w:hAnsi="Times New Roman"/>
          <w:i/>
          <w:sz w:val="22"/>
          <w:szCs w:val="22"/>
        </w:rPr>
        <w:t>Life</w:t>
      </w:r>
      <w:r w:rsidRPr="001664FF">
        <w:rPr>
          <w:rFonts w:ascii="Times New Roman" w:hAnsi="Times New Roman"/>
          <w:sz w:val="22"/>
          <w:szCs w:val="22"/>
        </w:rPr>
        <w:t xml:space="preserve">, Vol. 1,  p-477 </w:t>
      </w:r>
    </w:p>
    <w:p w:rsidR="0018641F" w:rsidRPr="001664FF" w:rsidRDefault="0018641F" w:rsidP="0018641F">
      <w:pPr>
        <w:pStyle w:val="Textonotapie"/>
        <w:numPr>
          <w:ilvl w:val="0"/>
          <w:numId w:val="16"/>
        </w:numPr>
        <w:rPr>
          <w:rFonts w:ascii="Times New Roman" w:hAnsi="Times New Roman"/>
          <w:sz w:val="22"/>
          <w:szCs w:val="22"/>
          <w:lang w:val="es-MX"/>
        </w:rPr>
      </w:pPr>
      <w:r w:rsidRPr="001664FF">
        <w:rPr>
          <w:rFonts w:ascii="Times New Roman" w:hAnsi="Times New Roman"/>
          <w:sz w:val="22"/>
          <w:szCs w:val="22"/>
          <w:lang w:val="es-MX"/>
        </w:rPr>
        <w:t xml:space="preserve">Henri Gelencser. “2012: ¿El año que se nos terminaron las oportunidades? </w:t>
      </w:r>
      <w:hyperlink r:id="rId206" w:history="1">
        <w:r w:rsidRPr="001664FF">
          <w:rPr>
            <w:rStyle w:val="Hipervnculo"/>
            <w:rFonts w:ascii="Times New Roman" w:eastAsiaTheme="majorEastAsia" w:hAnsi="Times New Roman"/>
            <w:color w:val="auto"/>
            <w:sz w:val="22"/>
            <w:szCs w:val="22"/>
            <w:lang w:val="es-MX"/>
          </w:rPr>
          <w:t>www.adesenios.net</w:t>
        </w:r>
      </w:hyperlink>
      <w:r w:rsidRPr="001664FF">
        <w:rPr>
          <w:rFonts w:ascii="Times New Roman" w:hAnsi="Times New Roman"/>
          <w:sz w:val="22"/>
          <w:szCs w:val="22"/>
          <w:lang w:val="es-MX"/>
        </w:rPr>
        <w:t xml:space="preserve">.  2004 </w:t>
      </w:r>
    </w:p>
    <w:p w:rsidR="0018641F" w:rsidRPr="001664FF" w:rsidRDefault="0018641F" w:rsidP="0018641F">
      <w:pPr>
        <w:pStyle w:val="Textonotapie"/>
        <w:numPr>
          <w:ilvl w:val="0"/>
          <w:numId w:val="16"/>
        </w:numPr>
        <w:rPr>
          <w:rFonts w:ascii="Times New Roman" w:hAnsi="Times New Roman"/>
          <w:sz w:val="22"/>
          <w:szCs w:val="22"/>
          <w:lang w:val="de-DE"/>
        </w:rPr>
      </w:pPr>
      <w:r w:rsidRPr="001664FF">
        <w:rPr>
          <w:rFonts w:ascii="Times New Roman" w:hAnsi="Times New Roman"/>
          <w:sz w:val="22"/>
          <w:szCs w:val="22"/>
          <w:lang w:val="es-MX"/>
        </w:rPr>
        <w:lastRenderedPageBreak/>
        <w:t>“Historia del imperio sumerio”.</w:t>
      </w:r>
      <w:r w:rsidRPr="001664FF">
        <w:rPr>
          <w:rFonts w:ascii="Times New Roman" w:hAnsi="Times New Roman"/>
          <w:sz w:val="22"/>
          <w:szCs w:val="22"/>
          <w:lang w:val="de-DE"/>
        </w:rPr>
        <w:t xml:space="preserve"> </w:t>
      </w:r>
      <w:hyperlink r:id="rId207" w:history="1">
        <w:r w:rsidRPr="001664FF">
          <w:rPr>
            <w:rStyle w:val="Hipervnculo"/>
            <w:rFonts w:ascii="Times New Roman" w:eastAsiaTheme="majorEastAsia" w:hAnsi="Times New Roman"/>
            <w:color w:val="auto"/>
            <w:sz w:val="22"/>
            <w:szCs w:val="22"/>
            <w:lang w:val="de-DE"/>
          </w:rPr>
          <w:t>http://www.bibliotecapleyades.net/imagenes_aliens/esp</w:t>
        </w:r>
      </w:hyperlink>
    </w:p>
    <w:p w:rsidR="0018641F" w:rsidRPr="001664FF" w:rsidRDefault="0018641F" w:rsidP="0018641F">
      <w:pPr>
        <w:pStyle w:val="Textonotapie"/>
        <w:numPr>
          <w:ilvl w:val="0"/>
          <w:numId w:val="16"/>
        </w:numPr>
        <w:rPr>
          <w:rFonts w:ascii="Times New Roman" w:hAnsi="Times New Roman"/>
          <w:sz w:val="22"/>
          <w:szCs w:val="22"/>
          <w:lang w:val="es-MX"/>
        </w:rPr>
      </w:pPr>
      <w:r w:rsidRPr="001664FF">
        <w:rPr>
          <w:rFonts w:ascii="Times New Roman" w:hAnsi="Times New Roman"/>
          <w:sz w:val="22"/>
          <w:szCs w:val="22"/>
          <w:lang w:val="es-ES"/>
        </w:rPr>
        <w:t xml:space="preserve">Iniciación Humana y Solar. (Alice A. Bailey) </w:t>
      </w:r>
      <w:r w:rsidRPr="001664FF">
        <w:rPr>
          <w:rFonts w:ascii="Times New Roman" w:hAnsi="Times New Roman"/>
          <w:sz w:val="22"/>
          <w:szCs w:val="22"/>
          <w:lang w:val="es-MX"/>
        </w:rPr>
        <w:t xml:space="preserve">Julio Bou </w:t>
      </w:r>
    </w:p>
    <w:p w:rsidR="0018641F" w:rsidRPr="001664FF" w:rsidRDefault="0018641F" w:rsidP="0018641F">
      <w:pPr>
        <w:pStyle w:val="Textonotapie"/>
        <w:numPr>
          <w:ilvl w:val="0"/>
          <w:numId w:val="16"/>
        </w:numPr>
        <w:rPr>
          <w:rFonts w:ascii="Times New Roman" w:hAnsi="Times New Roman"/>
          <w:sz w:val="22"/>
          <w:szCs w:val="22"/>
        </w:rPr>
      </w:pPr>
      <w:r w:rsidRPr="001664FF">
        <w:rPr>
          <w:rFonts w:ascii="Times New Roman" w:hAnsi="Times New Roman"/>
          <w:sz w:val="22"/>
          <w:szCs w:val="22"/>
          <w:lang w:val="es-MX"/>
        </w:rPr>
        <w:t xml:space="preserve"> Joshua Lomax. “El cinturón de fotones”. </w:t>
      </w:r>
      <w:hyperlink r:id="rId208" w:history="1">
        <w:r w:rsidRPr="001664FF">
          <w:rPr>
            <w:rStyle w:val="Hipervnculo"/>
            <w:rFonts w:ascii="Times New Roman" w:eastAsiaTheme="majorEastAsia" w:hAnsi="Times New Roman"/>
            <w:color w:val="auto"/>
            <w:sz w:val="22"/>
            <w:szCs w:val="22"/>
          </w:rPr>
          <w:t>http://www.complotsymisterios.com.ar</w:t>
        </w:r>
      </w:hyperlink>
      <w:r w:rsidRPr="001664FF">
        <w:rPr>
          <w:rFonts w:ascii="Times New Roman" w:hAnsi="Times New Roman"/>
          <w:sz w:val="22"/>
          <w:szCs w:val="22"/>
        </w:rPr>
        <w:t xml:space="preserve"> </w:t>
      </w:r>
    </w:p>
    <w:p w:rsidR="0018641F" w:rsidRPr="001664FF" w:rsidRDefault="0018641F" w:rsidP="0018641F">
      <w:pPr>
        <w:pStyle w:val="Textonotapie"/>
        <w:numPr>
          <w:ilvl w:val="0"/>
          <w:numId w:val="16"/>
        </w:numPr>
        <w:rPr>
          <w:rFonts w:ascii="Times New Roman" w:hAnsi="Times New Roman"/>
          <w:sz w:val="22"/>
          <w:szCs w:val="22"/>
          <w:lang w:val="es-ES"/>
        </w:rPr>
      </w:pPr>
      <w:r w:rsidRPr="001664FF">
        <w:rPr>
          <w:rFonts w:ascii="Times New Roman" w:hAnsi="Times New Roman"/>
          <w:sz w:val="22"/>
          <w:szCs w:val="22"/>
        </w:rPr>
        <w:t xml:space="preserve">John W. Hill y Doris K. Kolb.  </w:t>
      </w:r>
      <w:r w:rsidRPr="001664FF">
        <w:rPr>
          <w:rFonts w:ascii="Times New Roman" w:hAnsi="Times New Roman"/>
          <w:sz w:val="22"/>
          <w:szCs w:val="22"/>
          <w:lang w:val="es-ES"/>
        </w:rPr>
        <w:t>“Química para el Nuevo milenio”. Octava edición, Ed. Prentice Hall Hispanoamericana, S.A. México, 1999. p-406 a 412.</w:t>
      </w:r>
    </w:p>
    <w:p w:rsidR="0018641F" w:rsidRPr="001664FF" w:rsidRDefault="0018641F" w:rsidP="0018641F">
      <w:pPr>
        <w:pStyle w:val="Textonotapie"/>
        <w:numPr>
          <w:ilvl w:val="0"/>
          <w:numId w:val="16"/>
        </w:numPr>
        <w:rPr>
          <w:rFonts w:ascii="Times New Roman" w:hAnsi="Times New Roman"/>
          <w:sz w:val="22"/>
          <w:szCs w:val="22"/>
          <w:lang w:val="es-ES"/>
        </w:rPr>
      </w:pPr>
      <w:r w:rsidRPr="001664FF">
        <w:rPr>
          <w:rFonts w:ascii="Times New Roman" w:hAnsi="Times New Roman"/>
          <w:sz w:val="22"/>
          <w:szCs w:val="22"/>
          <w:lang w:val="es-ES"/>
        </w:rPr>
        <w:t xml:space="preserve">Kishori Aird. “ADN sin Misterio” </w:t>
      </w:r>
    </w:p>
    <w:p w:rsidR="0018641F" w:rsidRPr="001664FF" w:rsidRDefault="0018641F" w:rsidP="0018641F">
      <w:pPr>
        <w:pStyle w:val="Prrafodelista"/>
        <w:numPr>
          <w:ilvl w:val="0"/>
          <w:numId w:val="16"/>
        </w:numPr>
        <w:spacing w:after="0"/>
        <w:rPr>
          <w:rFonts w:ascii="Times New Roman" w:hAnsi="Times New Roman" w:cs="Times New Roman"/>
        </w:rPr>
      </w:pPr>
      <w:r w:rsidRPr="001664FF">
        <w:rPr>
          <w:rFonts w:ascii="Times New Roman" w:hAnsi="Times New Roman" w:cs="Times New Roman"/>
        </w:rPr>
        <w:t xml:space="preserve">Kramer, Samuel Noah. “The Sumerians” The University of Chicago Press, Chicago,1963 </w:t>
      </w:r>
    </w:p>
    <w:p w:rsidR="0018641F" w:rsidRPr="001664FF" w:rsidRDefault="0018641F" w:rsidP="0018641F">
      <w:pPr>
        <w:pStyle w:val="Textonotapie"/>
        <w:numPr>
          <w:ilvl w:val="0"/>
          <w:numId w:val="16"/>
        </w:numPr>
        <w:rPr>
          <w:rFonts w:ascii="Times New Roman" w:hAnsi="Times New Roman"/>
          <w:sz w:val="22"/>
          <w:szCs w:val="22"/>
        </w:rPr>
      </w:pPr>
      <w:r w:rsidRPr="001664FF">
        <w:rPr>
          <w:rFonts w:ascii="Times New Roman" w:hAnsi="Times New Roman"/>
          <w:sz w:val="22"/>
          <w:szCs w:val="22"/>
        </w:rPr>
        <w:t xml:space="preserve">Kramer, Samuel Noah. “Sumerian Mythology”, Harper &amp; Brothers, New York, 1961 </w:t>
      </w:r>
    </w:p>
    <w:p w:rsidR="0018641F" w:rsidRPr="001664FF" w:rsidRDefault="0018641F" w:rsidP="0018641F">
      <w:pPr>
        <w:pStyle w:val="Textonotapie"/>
        <w:numPr>
          <w:ilvl w:val="0"/>
          <w:numId w:val="16"/>
        </w:numPr>
        <w:rPr>
          <w:rFonts w:ascii="Times New Roman" w:hAnsi="Times New Roman"/>
          <w:sz w:val="22"/>
          <w:szCs w:val="22"/>
        </w:rPr>
      </w:pPr>
      <w:r w:rsidRPr="001664FF">
        <w:rPr>
          <w:rFonts w:ascii="Times New Roman" w:hAnsi="Times New Roman"/>
          <w:sz w:val="22"/>
          <w:szCs w:val="22"/>
        </w:rPr>
        <w:t xml:space="preserve">Kramer, Samuel Noah, and Maier, John. “Myths of Enki, the Crafty God”, Oxford University Press, New York, 1989 </w:t>
      </w:r>
    </w:p>
    <w:p w:rsidR="0018641F" w:rsidRPr="001664FF" w:rsidRDefault="0018641F" w:rsidP="0018641F">
      <w:pPr>
        <w:pStyle w:val="Textonotapie"/>
        <w:numPr>
          <w:ilvl w:val="0"/>
          <w:numId w:val="16"/>
        </w:numPr>
        <w:rPr>
          <w:rFonts w:ascii="Times New Roman" w:hAnsi="Times New Roman"/>
          <w:sz w:val="22"/>
          <w:szCs w:val="22"/>
        </w:rPr>
      </w:pPr>
      <w:r w:rsidRPr="001664FF">
        <w:rPr>
          <w:rFonts w:ascii="Times New Roman" w:hAnsi="Times New Roman"/>
          <w:sz w:val="22"/>
          <w:szCs w:val="22"/>
        </w:rPr>
        <w:t>Kramer, Samuel Noah, and Maier, John. “Myths of Enki, the Crafty God”, Oxford University Press, New York, 1989</w:t>
      </w:r>
    </w:p>
    <w:p w:rsidR="0018641F" w:rsidRPr="001664FF" w:rsidRDefault="0018641F" w:rsidP="0018641F">
      <w:pPr>
        <w:pStyle w:val="Textonotapie"/>
        <w:numPr>
          <w:ilvl w:val="0"/>
          <w:numId w:val="16"/>
        </w:numPr>
        <w:rPr>
          <w:rFonts w:ascii="Times New Roman" w:hAnsi="Times New Roman"/>
          <w:sz w:val="22"/>
          <w:szCs w:val="22"/>
          <w:lang w:val="es-MX"/>
        </w:rPr>
      </w:pPr>
      <w:r w:rsidRPr="001664FF">
        <w:rPr>
          <w:rFonts w:ascii="Times New Roman" w:hAnsi="Times New Roman"/>
          <w:sz w:val="22"/>
          <w:szCs w:val="22"/>
          <w:lang w:val="es-MX"/>
        </w:rPr>
        <w:t xml:space="preserve">La verdad acerca de la guerra en Irak, los Illuminatis y los grises  http://www.taringa.net </w:t>
      </w:r>
    </w:p>
    <w:p w:rsidR="0018641F" w:rsidRPr="001664FF" w:rsidRDefault="0018641F" w:rsidP="0018641F">
      <w:pPr>
        <w:pStyle w:val="Prrafodelista"/>
        <w:numPr>
          <w:ilvl w:val="0"/>
          <w:numId w:val="16"/>
        </w:numPr>
        <w:rPr>
          <w:rFonts w:ascii="Times New Roman" w:hAnsi="Times New Roman" w:cs="Times New Roman"/>
          <w:lang w:val="es-MX"/>
        </w:rPr>
      </w:pPr>
      <w:r w:rsidRPr="001664FF">
        <w:rPr>
          <w:rFonts w:ascii="Times New Roman" w:hAnsi="Times New Roman" w:cs="Times New Roman"/>
          <w:lang w:val="es-MX"/>
        </w:rPr>
        <w:t xml:space="preserve">“La creación”. </w:t>
      </w:r>
      <w:hyperlink r:id="rId209" w:history="1">
        <w:r w:rsidRPr="001664FF">
          <w:rPr>
            <w:rStyle w:val="Hipervnculo"/>
            <w:rFonts w:ascii="Times New Roman" w:hAnsi="Times New Roman" w:cs="Times New Roman"/>
            <w:color w:val="auto"/>
            <w:lang w:val="de-DE"/>
          </w:rPr>
          <w:t>http://www.creationresearch.org/board.html</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rPr>
          <w:rFonts w:ascii="Times New Roman" w:hAnsi="Times New Roman" w:cs="Times New Roman"/>
          <w:lang w:val="es-MX"/>
        </w:rPr>
      </w:pPr>
      <w:r w:rsidRPr="001664FF">
        <w:rPr>
          <w:rFonts w:ascii="Times New Roman" w:hAnsi="Times New Roman" w:cs="Times New Roman"/>
          <w:lang w:val="es-MX"/>
        </w:rPr>
        <w:t xml:space="preserve">“Las Edades”. </w:t>
      </w:r>
      <w:hyperlink r:id="rId210" w:history="1">
        <w:r w:rsidRPr="001664FF">
          <w:rPr>
            <w:rStyle w:val="Hipervnculo"/>
            <w:rFonts w:ascii="Times New Roman" w:hAnsi="Times New Roman" w:cs="Times New Roman"/>
            <w:color w:val="auto"/>
            <w:lang w:val="es-MX"/>
          </w:rPr>
          <w:t>http://www.bibliotecapleyades.net/esp_cinturón_fotones</w:t>
        </w:r>
      </w:hyperlink>
      <w:r w:rsidRPr="001664FF">
        <w:rPr>
          <w:rFonts w:ascii="Times New Roman" w:hAnsi="Times New Roman" w:cs="Times New Roman"/>
          <w:lang w:val="es-MX"/>
        </w:rPr>
        <w:t xml:space="preserve">. </w:t>
      </w:r>
    </w:p>
    <w:p w:rsidR="0018641F" w:rsidRPr="001664FF" w:rsidRDefault="0018641F" w:rsidP="0018641F">
      <w:pPr>
        <w:pStyle w:val="Prrafodelista"/>
        <w:numPr>
          <w:ilvl w:val="0"/>
          <w:numId w:val="16"/>
        </w:numPr>
        <w:rPr>
          <w:rFonts w:ascii="Times New Roman" w:hAnsi="Times New Roman" w:cs="Times New Roman"/>
          <w:lang w:val="es-MX"/>
        </w:rPr>
      </w:pPr>
      <w:r w:rsidRPr="001664FF">
        <w:rPr>
          <w:rFonts w:ascii="Times New Roman" w:hAnsi="Times New Roman" w:cs="Times New Roman"/>
          <w:lang w:val="es-MX"/>
        </w:rPr>
        <w:t xml:space="preserve">Las profecías mayas. ¿Qué sucederá el 22 de diciembre del año 2012? </w:t>
      </w:r>
      <w:hyperlink r:id="rId211" w:history="1">
        <w:r w:rsidRPr="001664FF">
          <w:rPr>
            <w:rStyle w:val="Hipervnculo"/>
            <w:rFonts w:ascii="Times New Roman" w:hAnsi="Times New Roman" w:cs="Times New Roman"/>
            <w:color w:val="auto"/>
            <w:lang w:val="es-MX"/>
          </w:rPr>
          <w:t>http://www.terra.cl/ovnis/index.cfm</w:t>
        </w:r>
      </w:hyperlink>
      <w:r w:rsidRPr="001664FF">
        <w:rPr>
          <w:rFonts w:ascii="Times New Roman" w:hAnsi="Times New Roman" w:cs="Times New Roman"/>
          <w:lang w:val="es-MX"/>
        </w:rPr>
        <w:t xml:space="preserve">.  </w:t>
      </w:r>
    </w:p>
    <w:p w:rsidR="0018641F" w:rsidRPr="001664FF" w:rsidRDefault="0018641F" w:rsidP="0018641F">
      <w:pPr>
        <w:pStyle w:val="Prrafodelista"/>
        <w:numPr>
          <w:ilvl w:val="0"/>
          <w:numId w:val="16"/>
        </w:numPr>
        <w:spacing w:line="240" w:lineRule="auto"/>
        <w:rPr>
          <w:rFonts w:ascii="Times New Roman" w:hAnsi="Times New Roman" w:cs="Times New Roman"/>
          <w:lang w:val="es-ES"/>
        </w:rPr>
      </w:pPr>
      <w:r w:rsidRPr="001664FF">
        <w:rPr>
          <w:rFonts w:ascii="Times New Roman" w:hAnsi="Times New Roman" w:cs="Times New Roman"/>
          <w:i/>
          <w:lang w:val="es-ES"/>
        </w:rPr>
        <w:t xml:space="preserve">Literatura Teosófica. </w:t>
      </w:r>
      <w:hyperlink r:id="rId212" w:history="1">
        <w:r w:rsidRPr="001664FF">
          <w:rPr>
            <w:rStyle w:val="Hipervnculo"/>
            <w:rFonts w:ascii="Times New Roman" w:hAnsi="Times New Roman" w:cs="Times New Roman"/>
            <w:color w:val="auto"/>
            <w:lang w:val="es-ES"/>
          </w:rPr>
          <w:t>http://www2.whidbey.com/TheosophicalLiterature/sjconceptos.htm</w:t>
        </w:r>
      </w:hyperlink>
      <w:r w:rsidRPr="001664FF">
        <w:rPr>
          <w:rFonts w:ascii="Times New Roman" w:hAnsi="Times New Roman" w:cs="Times New Roman"/>
          <w:u w:val="single"/>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i/>
          <w:lang w:val="es-ES"/>
        </w:rPr>
        <w:t>Los ángeles.</w:t>
      </w:r>
      <w:r w:rsidRPr="001664FF">
        <w:rPr>
          <w:rFonts w:ascii="Times New Roman" w:hAnsi="Times New Roman" w:cs="Times New Roman"/>
          <w:lang w:val="es-ES"/>
        </w:rPr>
        <w:t xml:space="preserve"> TodoAngeles.com</w:t>
      </w:r>
    </w:p>
    <w:p w:rsidR="0018641F" w:rsidRPr="001664FF" w:rsidRDefault="0018641F" w:rsidP="0018641F">
      <w:pPr>
        <w:pStyle w:val="Prrafodelista"/>
        <w:numPr>
          <w:ilvl w:val="0"/>
          <w:numId w:val="16"/>
        </w:numPr>
        <w:spacing w:line="240" w:lineRule="auto"/>
        <w:rPr>
          <w:rFonts w:ascii="Times New Roman" w:hAnsi="Times New Roman" w:cs="Times New Roman"/>
          <w:lang w:val="es-ES"/>
        </w:rPr>
      </w:pPr>
      <w:r w:rsidRPr="001664FF">
        <w:rPr>
          <w:rFonts w:ascii="Times New Roman" w:hAnsi="Times New Roman" w:cs="Times New Roman"/>
          <w:lang w:val="de-DE"/>
        </w:rPr>
        <w:t xml:space="preserve">Los chakras. </w:t>
      </w:r>
      <w:r w:rsidRPr="001664FF">
        <w:rPr>
          <w:rFonts w:ascii="Times New Roman" w:hAnsi="Times New Roman" w:cs="Times New Roman"/>
          <w:u w:val="single"/>
          <w:lang w:val="de-DE"/>
        </w:rPr>
        <w:t>http://www.mind-surf.net/chakras.htm</w:t>
      </w:r>
    </w:p>
    <w:p w:rsidR="0018641F" w:rsidRPr="001664FF" w:rsidRDefault="0018641F" w:rsidP="0018641F">
      <w:pPr>
        <w:pStyle w:val="Prrafodelista"/>
        <w:numPr>
          <w:ilvl w:val="0"/>
          <w:numId w:val="16"/>
        </w:numPr>
        <w:spacing w:line="240" w:lineRule="auto"/>
        <w:rPr>
          <w:rFonts w:ascii="Times New Roman" w:hAnsi="Times New Roman" w:cs="Times New Roman"/>
          <w:lang w:val="es-ES"/>
        </w:rPr>
      </w:pPr>
      <w:r w:rsidRPr="001664FF">
        <w:rPr>
          <w:rFonts w:ascii="Times New Roman" w:hAnsi="Times New Roman" w:cs="Times New Roman"/>
          <w:lang w:val="es-MX"/>
        </w:rPr>
        <w:t xml:space="preserve">“Los Illuminati”. </w:t>
      </w:r>
      <w:hyperlink r:id="rId213" w:history="1">
        <w:r w:rsidRPr="001664FF">
          <w:rPr>
            <w:rStyle w:val="Hipervnculo"/>
            <w:rFonts w:ascii="Times New Roman" w:hAnsi="Times New Roman" w:cs="Times New Roman"/>
            <w:color w:val="auto"/>
            <w:lang w:val="de-DE"/>
          </w:rPr>
          <w:t>http://www.ordeniluminati.com/illuminati.htm</w:t>
        </w:r>
      </w:hyperlink>
      <w:r w:rsidRPr="001664FF">
        <w:rPr>
          <w:rFonts w:ascii="Times New Roman" w:hAnsi="Times New Roman" w:cs="Times New Roman"/>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MX"/>
        </w:rPr>
        <w:t xml:space="preserve">Maestro Tibetano Djwhal Khul </w:t>
      </w:r>
      <w:hyperlink r:id="rId214" w:history="1">
        <w:r w:rsidRPr="001664FF">
          <w:rPr>
            <w:rStyle w:val="Hipervnculo"/>
            <w:rFonts w:ascii="Times New Roman" w:hAnsi="Times New Roman" w:cs="Times New Roman"/>
            <w:color w:val="auto"/>
            <w:lang w:val="es-MX"/>
          </w:rPr>
          <w:t>www.tibetano.miarroba.com</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de-DE"/>
        </w:rPr>
      </w:pPr>
      <w:r w:rsidRPr="001664FF">
        <w:rPr>
          <w:rFonts w:ascii="Times New Roman" w:hAnsi="Times New Roman" w:cs="Times New Roman"/>
          <w:lang w:val="es-ES"/>
        </w:rPr>
        <w:t xml:space="preserve">Naturaleza de los ángeles,  </w:t>
      </w:r>
      <w:hyperlink r:id="rId215" w:history="1">
        <w:r w:rsidRPr="001664FF">
          <w:rPr>
            <w:rStyle w:val="Hipervnculo"/>
            <w:rFonts w:ascii="Times New Roman" w:hAnsi="Times New Roman" w:cs="Times New Roman"/>
            <w:color w:val="auto"/>
            <w:lang w:val="es-ES"/>
          </w:rPr>
          <w:t>http://www.hispavista.com/Naturaleza</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ES"/>
        </w:rPr>
        <w:lastRenderedPageBreak/>
        <w:t xml:space="preserve">Noel Huntley, Ph.D, “Encuentro con el cinturón de fotones”. </w:t>
      </w:r>
      <w:hyperlink r:id="rId216" w:history="1">
        <w:r w:rsidRPr="001664FF">
          <w:rPr>
            <w:rStyle w:val="Hipervnculo"/>
            <w:rFonts w:ascii="Times New Roman" w:hAnsi="Times New Roman" w:cs="Times New Roman"/>
            <w:color w:val="auto"/>
            <w:lang w:val="es-ES"/>
          </w:rPr>
          <w:t>http://www.bibliotecapleyades.net</w:t>
        </w:r>
      </w:hyperlink>
      <w:r w:rsidRPr="001664FF">
        <w:rPr>
          <w:rFonts w:ascii="Times New Roman" w:hAnsi="Times New Roman" w:cs="Times New Roman"/>
          <w:lang w:val="de-DE"/>
        </w:rPr>
        <w:t xml:space="preserve"> .</w:t>
      </w:r>
    </w:p>
    <w:p w:rsidR="0018641F" w:rsidRPr="001664FF" w:rsidRDefault="0018641F" w:rsidP="0018641F">
      <w:pPr>
        <w:pStyle w:val="Prrafodelista"/>
        <w:numPr>
          <w:ilvl w:val="0"/>
          <w:numId w:val="16"/>
        </w:numPr>
        <w:spacing w:line="240" w:lineRule="auto"/>
        <w:rPr>
          <w:rFonts w:ascii="Times New Roman" w:hAnsi="Times New Roman" w:cs="Times New Roman"/>
          <w:lang w:val="es-ES"/>
        </w:rPr>
      </w:pPr>
      <w:r w:rsidRPr="001664FF">
        <w:rPr>
          <w:rFonts w:ascii="Times New Roman" w:hAnsi="Times New Roman" w:cs="Times New Roman"/>
          <w:lang w:val="de-DE"/>
        </w:rPr>
        <w:t xml:space="preserve">Peter Farley/Adela Kaufmann. </w:t>
      </w:r>
      <w:r w:rsidRPr="001664FF">
        <w:rPr>
          <w:rFonts w:ascii="Times New Roman" w:hAnsi="Times New Roman" w:cs="Times New Roman"/>
          <w:lang w:val="es-ES"/>
        </w:rPr>
        <w:t>Los sin alma. Los hombres de Orión</w:t>
      </w:r>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ES"/>
        </w:rPr>
        <w:t>Patricia Resch. “El ADN y los cambios celulares. Centro Avalon de Mt. Shasta.</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MX"/>
        </w:rPr>
        <w:t xml:space="preserve">“Proyecto Haarp”. </w:t>
      </w:r>
      <w:hyperlink r:id="rId217" w:history="1">
        <w:r w:rsidRPr="001664FF">
          <w:rPr>
            <w:rStyle w:val="Hipervnculo"/>
            <w:rFonts w:ascii="Times New Roman" w:hAnsi="Times New Roman" w:cs="Times New Roman"/>
            <w:color w:val="auto"/>
            <w:lang w:val="es-MX"/>
          </w:rPr>
          <w:t>http://www.formarse.com.ar/conspiraciones/proyecto</w:t>
        </w:r>
      </w:hyperlink>
      <w:r w:rsidRPr="001664FF">
        <w:rPr>
          <w:rFonts w:ascii="Times New Roman" w:hAnsi="Times New Roman" w:cs="Times New Roman"/>
          <w:lang w:val="es-MX"/>
        </w:rPr>
        <w:t xml:space="preserve"> haarp</w:t>
      </w:r>
    </w:p>
    <w:p w:rsidR="0018641F" w:rsidRPr="001664FF" w:rsidRDefault="0018641F" w:rsidP="0018641F">
      <w:pPr>
        <w:pStyle w:val="Prrafodelista"/>
        <w:numPr>
          <w:ilvl w:val="0"/>
          <w:numId w:val="16"/>
        </w:numPr>
        <w:spacing w:line="240" w:lineRule="auto"/>
        <w:rPr>
          <w:rFonts w:ascii="Times New Roman" w:hAnsi="Times New Roman" w:cs="Times New Roman"/>
          <w:lang w:val="es-ES"/>
        </w:rPr>
      </w:pPr>
      <w:r w:rsidRPr="001664FF">
        <w:rPr>
          <w:rFonts w:ascii="Times New Roman" w:hAnsi="Times New Roman" w:cs="Times New Roman"/>
          <w:lang w:val="es-MX"/>
        </w:rPr>
        <w:t>“¿Qué es el cinturón de fotones?”. 7 rayos website.</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ES"/>
        </w:rPr>
        <w:t xml:space="preserve">¿Qué es el programa de Objetos Cercanos a la Tierra? NASA en: website de NEO  </w:t>
      </w:r>
      <w:hyperlink r:id="rId218" w:history="1">
        <w:r w:rsidRPr="001664FF">
          <w:rPr>
            <w:rStyle w:val="Hipervnculo"/>
            <w:rFonts w:ascii="Times New Roman" w:hAnsi="Times New Roman" w:cs="Times New Roman"/>
            <w:color w:val="auto"/>
            <w:lang w:val="es-ES"/>
          </w:rPr>
          <w:t>http://neo.jpl.nasa.gov/</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MX"/>
        </w:rPr>
        <w:t xml:space="preserve">“Red de luz”.  </w:t>
      </w:r>
      <w:hyperlink r:id="rId219" w:history="1">
        <w:r w:rsidRPr="001664FF">
          <w:rPr>
            <w:rStyle w:val="Hipervnculo"/>
            <w:rFonts w:ascii="Times New Roman" w:hAnsi="Times New Roman" w:cs="Times New Roman"/>
            <w:color w:val="auto"/>
            <w:lang w:val="es-MX"/>
          </w:rPr>
          <w:t>redluz-admin@elistas.net</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es-MX"/>
        </w:rPr>
      </w:pPr>
      <w:r w:rsidRPr="001664FF">
        <w:rPr>
          <w:rFonts w:ascii="Times New Roman" w:hAnsi="Times New Roman" w:cs="Times New Roman"/>
          <w:lang w:val="es-MX"/>
        </w:rPr>
        <w:t xml:space="preserve">Sheldon Nidle. </w:t>
      </w:r>
      <w:r w:rsidRPr="001664FF">
        <w:rPr>
          <w:rFonts w:ascii="Times New Roman" w:hAnsi="Times New Roman" w:cs="Times New Roman"/>
          <w:lang w:val="es-ES"/>
        </w:rPr>
        <w:t xml:space="preserve">“Cinturón de fotones actualizado.  De la Federación Galáctica”.  </w:t>
      </w:r>
      <w:hyperlink r:id="rId220" w:history="1">
        <w:r w:rsidRPr="001664FF">
          <w:rPr>
            <w:rStyle w:val="Hipervnculo"/>
            <w:rFonts w:ascii="Times New Roman" w:hAnsi="Times New Roman" w:cs="Times New Roman"/>
            <w:color w:val="auto"/>
            <w:lang w:val="es-MX"/>
          </w:rPr>
          <w:t>http://www.enigmas.com.ar</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rPr>
      </w:pPr>
      <w:r w:rsidRPr="001664FF">
        <w:rPr>
          <w:rFonts w:ascii="Times New Roman" w:hAnsi="Times New Roman" w:cs="Times New Roman"/>
        </w:rPr>
        <w:t xml:space="preserve">(Sheldrake, 1990: 16). </w:t>
      </w:r>
    </w:p>
    <w:p w:rsidR="0018641F" w:rsidRPr="001664FF" w:rsidRDefault="0018641F" w:rsidP="0018641F">
      <w:pPr>
        <w:pStyle w:val="Prrafodelista"/>
        <w:numPr>
          <w:ilvl w:val="0"/>
          <w:numId w:val="16"/>
        </w:numPr>
        <w:spacing w:line="240" w:lineRule="auto"/>
        <w:rPr>
          <w:rFonts w:ascii="Times New Roman" w:hAnsi="Times New Roman" w:cs="Times New Roman"/>
          <w:lang w:val="de-DE"/>
        </w:rPr>
      </w:pPr>
      <w:r w:rsidRPr="001664FF">
        <w:rPr>
          <w:rFonts w:ascii="Times New Roman" w:hAnsi="Times New Roman" w:cs="Times New Roman"/>
        </w:rPr>
        <w:t>TodoAngeles.com.</w:t>
      </w:r>
    </w:p>
    <w:p w:rsidR="0018641F" w:rsidRPr="001664FF" w:rsidRDefault="0018641F" w:rsidP="0018641F">
      <w:pPr>
        <w:pStyle w:val="Prrafodelista"/>
        <w:numPr>
          <w:ilvl w:val="0"/>
          <w:numId w:val="16"/>
        </w:numPr>
        <w:spacing w:line="240" w:lineRule="auto"/>
        <w:rPr>
          <w:rFonts w:ascii="Times New Roman" w:hAnsi="Times New Roman" w:cs="Times New Roman"/>
          <w:lang w:val="de-DE"/>
        </w:rPr>
      </w:pPr>
      <w:r w:rsidRPr="001664FF">
        <w:rPr>
          <w:rFonts w:ascii="Times New Roman" w:hAnsi="Times New Roman" w:cs="Times New Roman"/>
          <w:lang w:val="es-MX"/>
        </w:rPr>
        <w:t xml:space="preserve">Vida alienígena. </w:t>
      </w:r>
      <w:r w:rsidRPr="001664FF">
        <w:rPr>
          <w:rFonts w:ascii="Times New Roman" w:hAnsi="Times New Roman" w:cs="Times New Roman"/>
          <w:lang w:val="de-DE"/>
        </w:rPr>
        <w:t xml:space="preserve"> </w:t>
      </w:r>
      <w:hyperlink r:id="rId221" w:history="1">
        <w:r w:rsidRPr="001664FF">
          <w:rPr>
            <w:rStyle w:val="Hipervnculo"/>
            <w:rFonts w:ascii="Times New Roman" w:hAnsi="Times New Roman" w:cs="Times New Roman"/>
            <w:color w:val="auto"/>
            <w:lang w:val="de-DE"/>
          </w:rPr>
          <w:t>http://www.bibliotecapleyades.net/vida_alien/esp_vida_alien_18</w:t>
        </w:r>
      </w:hyperlink>
      <w:r w:rsidRPr="001664FF">
        <w:rPr>
          <w:rFonts w:ascii="Times New Roman" w:hAnsi="Times New Roman" w:cs="Times New Roman"/>
          <w:lang w:val="es-MX"/>
        </w:rPr>
        <w:t>.</w:t>
      </w:r>
    </w:p>
    <w:p w:rsidR="0018641F" w:rsidRPr="001664FF" w:rsidRDefault="0018641F" w:rsidP="0018641F">
      <w:pPr>
        <w:pStyle w:val="Prrafodelista"/>
        <w:numPr>
          <w:ilvl w:val="0"/>
          <w:numId w:val="16"/>
        </w:numPr>
        <w:spacing w:line="240" w:lineRule="auto"/>
        <w:rPr>
          <w:rFonts w:ascii="Times New Roman" w:hAnsi="Times New Roman" w:cs="Times New Roman"/>
          <w:lang w:val="de-DE"/>
        </w:rPr>
      </w:pPr>
      <w:r w:rsidRPr="001664FF">
        <w:rPr>
          <w:rFonts w:ascii="Times New Roman" w:hAnsi="Times New Roman" w:cs="Times New Roman"/>
        </w:rPr>
        <w:t>Virginia Essene y Sheldon Nidle. Estractos de “You are becoming a galactic human”.</w:t>
      </w:r>
      <w:r w:rsidRPr="001664FF">
        <w:rPr>
          <w:rFonts w:ascii="Times New Roman" w:hAnsi="Times New Roman" w:cs="Times New Roman"/>
          <w:lang w:val="de-DE"/>
        </w:rPr>
        <w:t xml:space="preserve"> </w:t>
      </w:r>
    </w:p>
    <w:p w:rsidR="0018641F" w:rsidRPr="001664FF" w:rsidRDefault="0018641F" w:rsidP="0018641F">
      <w:pPr>
        <w:pStyle w:val="Prrafodelista"/>
        <w:numPr>
          <w:ilvl w:val="0"/>
          <w:numId w:val="16"/>
        </w:numPr>
        <w:rPr>
          <w:rFonts w:ascii="Times New Roman" w:hAnsi="Times New Roman" w:cs="Times New Roman"/>
          <w:lang w:val="de-DE"/>
        </w:rPr>
      </w:pPr>
      <w:r w:rsidRPr="001664FF">
        <w:rPr>
          <w:rFonts w:ascii="Times New Roman" w:hAnsi="Times New Roman" w:cs="Times New Roman"/>
          <w:lang w:val="de-DE"/>
        </w:rPr>
        <w:t xml:space="preserve">Maestros ascendidos. </w:t>
      </w:r>
      <w:r w:rsidRPr="001664FF">
        <w:rPr>
          <w:rFonts w:ascii="Times New Roman" w:hAnsi="Times New Roman" w:cs="Times New Roman"/>
          <w:u w:val="single"/>
          <w:lang w:val="de-DE"/>
        </w:rPr>
        <w:t>http://tsering.cl/hermandad/metafísica/jerarquía_maestros.htm</w:t>
      </w:r>
      <w:r w:rsidR="001664FF" w:rsidRPr="001664FF">
        <w:rPr>
          <w:rFonts w:ascii="Times New Roman" w:hAnsi="Times New Roman" w:cs="Times New Roman"/>
          <w:u w:val="single"/>
          <w:lang w:val="de-DE"/>
        </w:rPr>
        <w:t>l</w:t>
      </w:r>
      <w:r w:rsidRPr="001664FF">
        <w:rPr>
          <w:rFonts w:ascii="Times New Roman" w:hAnsi="Times New Roman" w:cs="Times New Roman"/>
          <w:u w:val="single"/>
          <w:lang w:val="de-DE"/>
        </w:rPr>
        <w:t>.</w:t>
      </w:r>
    </w:p>
    <w:p w:rsidR="0018641F" w:rsidRPr="001664FF" w:rsidRDefault="0018641F" w:rsidP="0018641F">
      <w:pPr>
        <w:pStyle w:val="Prrafodelista"/>
        <w:numPr>
          <w:ilvl w:val="0"/>
          <w:numId w:val="16"/>
        </w:numPr>
        <w:spacing w:after="0" w:line="240" w:lineRule="auto"/>
        <w:rPr>
          <w:rFonts w:ascii="Times New Roman" w:hAnsi="Times New Roman" w:cs="Times New Roman"/>
          <w:lang w:val="es-MX"/>
        </w:rPr>
      </w:pPr>
      <w:r w:rsidRPr="001664FF">
        <w:rPr>
          <w:rFonts w:ascii="Times New Roman" w:hAnsi="Times New Roman" w:cs="Times New Roman"/>
          <w:lang w:val="de-DE"/>
        </w:rPr>
        <w:t xml:space="preserve">“Reptiles“. </w:t>
      </w:r>
      <w:hyperlink r:id="rId222" w:history="1">
        <w:r w:rsidRPr="001664FF">
          <w:rPr>
            <w:rStyle w:val="Hipervnculo"/>
            <w:rFonts w:ascii="Times New Roman" w:hAnsi="Times New Roman" w:cs="Times New Roman"/>
            <w:color w:val="auto"/>
            <w:lang w:val="de-DE"/>
          </w:rPr>
          <w:t>http://www.bibliotecapleyades.net/sumer_anunnaki/reptiles/reptiles21.htm</w:t>
        </w:r>
      </w:hyperlink>
      <w:r w:rsidRPr="001664FF">
        <w:rPr>
          <w:rFonts w:ascii="Times New Roman" w:hAnsi="Times New Roman" w:cs="Times New Roman"/>
        </w:rPr>
        <w:t>.</w:t>
      </w:r>
    </w:p>
    <w:p w:rsidR="00DA4F6F" w:rsidRPr="001664FF" w:rsidRDefault="00DA4F6F" w:rsidP="0018641F">
      <w:pPr>
        <w:pStyle w:val="Textonotapie"/>
        <w:spacing w:line="276" w:lineRule="auto"/>
        <w:ind w:left="720"/>
        <w:rPr>
          <w:rFonts w:ascii="Times New Roman" w:hAnsi="Times New Roman"/>
          <w:sz w:val="22"/>
          <w:szCs w:val="22"/>
          <w:lang w:val="es-ES"/>
        </w:rPr>
      </w:pPr>
    </w:p>
    <w:p w:rsidR="00937F29" w:rsidRPr="001664FF" w:rsidRDefault="00937F29" w:rsidP="0018641F">
      <w:pPr>
        <w:spacing w:line="276" w:lineRule="auto"/>
        <w:rPr>
          <w:rFonts w:ascii="Times New Roman" w:hAnsi="Times New Roman" w:cs="Times New Roman"/>
          <w:lang w:val="es-ES"/>
        </w:rPr>
      </w:pPr>
    </w:p>
    <w:p w:rsidR="00937F29" w:rsidRPr="001664FF" w:rsidRDefault="00937F29" w:rsidP="0018641F">
      <w:pPr>
        <w:spacing w:line="276" w:lineRule="auto"/>
        <w:rPr>
          <w:rFonts w:ascii="Times New Roman" w:hAnsi="Times New Roman" w:cs="Times New Roman"/>
          <w:lang w:val="es-ES"/>
        </w:rPr>
      </w:pPr>
    </w:p>
    <w:p w:rsidR="00DC0F8C" w:rsidRPr="001664FF" w:rsidRDefault="00DC0F8C" w:rsidP="0018641F">
      <w:pPr>
        <w:spacing w:line="276" w:lineRule="auto"/>
        <w:rPr>
          <w:rFonts w:ascii="Times New Roman" w:hAnsi="Times New Roman" w:cs="Times New Roman"/>
          <w:lang w:val="es-ES"/>
        </w:rPr>
      </w:pPr>
    </w:p>
    <w:p w:rsidR="004F7B84" w:rsidRPr="001664FF" w:rsidRDefault="004F7B84">
      <w:pPr>
        <w:rPr>
          <w:rFonts w:ascii="Times New Roman" w:hAnsi="Times New Roman" w:cs="Times New Roman"/>
          <w:lang w:val="es-ES"/>
        </w:rPr>
      </w:pPr>
      <w:r w:rsidRPr="001664FF">
        <w:rPr>
          <w:rFonts w:ascii="Times New Roman" w:hAnsi="Times New Roman" w:cs="Times New Roman"/>
          <w:lang w:val="es-ES"/>
        </w:rPr>
        <w:br w:type="page"/>
      </w:r>
    </w:p>
    <w:p w:rsidR="0043655D" w:rsidRPr="001664FF" w:rsidRDefault="0043655D" w:rsidP="0018641F">
      <w:pPr>
        <w:tabs>
          <w:tab w:val="left" w:pos="7371"/>
        </w:tabs>
        <w:spacing w:after="0" w:line="276" w:lineRule="auto"/>
        <w:rPr>
          <w:rFonts w:ascii="Palatino Linotype" w:hAnsi="Palatino Linotype" w:cs="Times New Roman"/>
          <w:sz w:val="18"/>
          <w:szCs w:val="18"/>
          <w:lang w:val="es-ES"/>
        </w:rPr>
      </w:pPr>
    </w:p>
    <w:p w:rsidR="0043655D" w:rsidRPr="001664FF" w:rsidRDefault="0043655D" w:rsidP="0018641F">
      <w:pPr>
        <w:tabs>
          <w:tab w:val="left" w:pos="7371"/>
        </w:tabs>
        <w:spacing w:after="0" w:line="276" w:lineRule="auto"/>
        <w:rPr>
          <w:rFonts w:ascii="Palatino Linotype" w:hAnsi="Palatino Linotype" w:cs="Times New Roman"/>
          <w:sz w:val="18"/>
          <w:szCs w:val="18"/>
          <w:lang w:val="es-ES"/>
        </w:rPr>
      </w:pPr>
    </w:p>
    <w:p w:rsidR="00856630" w:rsidRPr="001664FF" w:rsidRDefault="00856630" w:rsidP="0018641F">
      <w:pPr>
        <w:tabs>
          <w:tab w:val="left" w:pos="7371"/>
        </w:tabs>
        <w:spacing w:after="0" w:line="276" w:lineRule="auto"/>
        <w:rPr>
          <w:rFonts w:ascii="Palatino Linotype" w:hAnsi="Palatino Linotype" w:cs="Times New Roman"/>
          <w:sz w:val="18"/>
          <w:szCs w:val="18"/>
          <w:lang w:val="es-ES"/>
        </w:rPr>
      </w:pPr>
    </w:p>
    <w:p w:rsidR="00856630" w:rsidRPr="001664FF" w:rsidRDefault="00856630" w:rsidP="0018641F">
      <w:pPr>
        <w:tabs>
          <w:tab w:val="left" w:pos="7371"/>
        </w:tabs>
        <w:spacing w:after="0" w:line="276" w:lineRule="auto"/>
        <w:rPr>
          <w:rFonts w:ascii="Palatino Linotype" w:hAnsi="Palatino Linotype" w:cs="Times New Roman"/>
          <w:sz w:val="18"/>
          <w:szCs w:val="18"/>
          <w:lang w:val="es-ES"/>
        </w:rPr>
      </w:pPr>
    </w:p>
    <w:p w:rsidR="00856630" w:rsidRPr="001664FF" w:rsidRDefault="00856630" w:rsidP="0018641F">
      <w:pPr>
        <w:tabs>
          <w:tab w:val="left" w:pos="7371"/>
        </w:tabs>
        <w:spacing w:after="0" w:line="276" w:lineRule="auto"/>
        <w:rPr>
          <w:rFonts w:ascii="Palatino Linotype" w:hAnsi="Palatino Linotype" w:cs="Times New Roman"/>
          <w:sz w:val="18"/>
          <w:szCs w:val="18"/>
          <w:lang w:val="es-ES"/>
        </w:rPr>
      </w:pPr>
    </w:p>
    <w:p w:rsidR="000339B5" w:rsidRPr="001664FF" w:rsidRDefault="000339B5" w:rsidP="0018641F">
      <w:pPr>
        <w:tabs>
          <w:tab w:val="left" w:pos="7371"/>
        </w:tabs>
        <w:spacing w:after="0" w:line="276" w:lineRule="auto"/>
        <w:rPr>
          <w:rFonts w:ascii="Palatino Linotype" w:hAnsi="Palatino Linotype" w:cs="Times New Roman"/>
          <w:sz w:val="18"/>
          <w:szCs w:val="18"/>
          <w:lang w:val="es-ES"/>
        </w:rPr>
      </w:pPr>
    </w:p>
    <w:p w:rsidR="000339B5" w:rsidRPr="001664FF" w:rsidRDefault="000339B5" w:rsidP="0018641F">
      <w:pPr>
        <w:tabs>
          <w:tab w:val="left" w:pos="7371"/>
        </w:tabs>
        <w:spacing w:line="276" w:lineRule="auto"/>
        <w:rPr>
          <w:rFonts w:ascii="Palatino Linotype" w:hAnsi="Palatino Linotype" w:cs="Times New Roman"/>
          <w:sz w:val="18"/>
          <w:szCs w:val="18"/>
          <w:lang w:val="es-ES"/>
        </w:rPr>
      </w:pPr>
    </w:p>
    <w:p w:rsidR="00AD5E68" w:rsidRPr="001664FF" w:rsidRDefault="00AD5E68" w:rsidP="0018641F">
      <w:pPr>
        <w:tabs>
          <w:tab w:val="left" w:pos="7371"/>
        </w:tabs>
        <w:spacing w:line="276" w:lineRule="auto"/>
        <w:rPr>
          <w:rFonts w:ascii="Palatino Linotype" w:hAnsi="Palatino Linotype" w:cs="Times New Roman"/>
          <w:b/>
          <w:i/>
          <w:sz w:val="18"/>
          <w:szCs w:val="18"/>
          <w:lang w:val="es-ES"/>
        </w:rPr>
      </w:pPr>
      <w:r w:rsidRPr="001664FF">
        <w:rPr>
          <w:rFonts w:ascii="Palatino Linotype" w:hAnsi="Palatino Linotype" w:cs="Times New Roman"/>
          <w:sz w:val="18"/>
          <w:szCs w:val="18"/>
          <w:lang w:val="es-ES"/>
        </w:rPr>
        <w:tab/>
      </w:r>
      <w:r w:rsidRPr="001664FF">
        <w:rPr>
          <w:rFonts w:ascii="Palatino Linotype" w:hAnsi="Palatino Linotype" w:cs="Times New Roman"/>
          <w:b/>
          <w:i/>
          <w:sz w:val="18"/>
          <w:szCs w:val="18"/>
          <w:lang w:val="es-ES"/>
        </w:rPr>
        <w:tab/>
      </w:r>
    </w:p>
    <w:p w:rsidR="008F7718" w:rsidRPr="001664FF" w:rsidRDefault="008F7718" w:rsidP="0018641F">
      <w:pPr>
        <w:tabs>
          <w:tab w:val="left" w:pos="7371"/>
        </w:tabs>
        <w:spacing w:line="276" w:lineRule="auto"/>
        <w:rPr>
          <w:rFonts w:ascii="Palatino Linotype" w:hAnsi="Palatino Linotype" w:cs="Times New Roman"/>
          <w:sz w:val="18"/>
          <w:szCs w:val="18"/>
          <w:lang w:val="es-ES"/>
        </w:rPr>
      </w:pPr>
    </w:p>
    <w:p w:rsidR="00937F29" w:rsidRPr="001664FF" w:rsidRDefault="00937F29" w:rsidP="0018641F">
      <w:pPr>
        <w:spacing w:line="276" w:lineRule="auto"/>
        <w:rPr>
          <w:rFonts w:ascii="Palatino Linotype" w:hAnsi="Palatino Linotype" w:cs="Times New Roman"/>
          <w:sz w:val="18"/>
          <w:szCs w:val="18"/>
          <w:lang w:val="es-ES"/>
        </w:rPr>
      </w:pPr>
    </w:p>
    <w:p w:rsidR="00937F29" w:rsidRPr="001664FF" w:rsidRDefault="00937F29" w:rsidP="0018641F">
      <w:pPr>
        <w:spacing w:line="276" w:lineRule="auto"/>
        <w:rPr>
          <w:rFonts w:ascii="Palatino Linotype" w:hAnsi="Palatino Linotype" w:cs="Times New Roman"/>
          <w:sz w:val="18"/>
          <w:szCs w:val="18"/>
          <w:lang w:val="es-ES"/>
        </w:rPr>
      </w:pPr>
    </w:p>
    <w:sectPr w:rsidR="00937F29" w:rsidRPr="001664FF" w:rsidSect="00AB5D0D">
      <w:headerReference w:type="default" r:id="rId223"/>
      <w:footerReference w:type="default" r:id="rId224"/>
      <w:pgSz w:w="7921" w:h="12242" w:code="266"/>
      <w:pgMar w:top="1247" w:right="1021" w:bottom="1021" w:left="1134" w:header="709" w:footer="624"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03D9" w:rsidRDefault="00D703D9" w:rsidP="00FC6099">
      <w:pPr>
        <w:spacing w:after="0" w:line="240" w:lineRule="auto"/>
      </w:pPr>
      <w:r>
        <w:separator/>
      </w:r>
    </w:p>
  </w:endnote>
  <w:endnote w:type="continuationSeparator" w:id="1">
    <w:p w:rsidR="00D703D9" w:rsidRDefault="00D703D9" w:rsidP="00FC60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decorative"/>
    <w:notTrueTyp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Estrangelo Edessa">
    <w:panose1 w:val="00000000000000000000"/>
    <w:charset w:val="00"/>
    <w:family w:val="script"/>
    <w:pitch w:val="variable"/>
    <w:sig w:usb0="80002043" w:usb1="00000000" w:usb2="0000008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86767"/>
      <w:docPartObj>
        <w:docPartGallery w:val="Page Numbers (Bottom of Page)"/>
        <w:docPartUnique/>
      </w:docPartObj>
    </w:sdtPr>
    <w:sdtContent>
      <w:p w:rsidR="00B32130" w:rsidRDefault="00B32130">
        <w:pPr>
          <w:pStyle w:val="Piedepgina"/>
          <w:jc w:val="center"/>
        </w:pPr>
        <w:fldSimple w:instr=" PAGE   \* MERGEFORMAT ">
          <w:r w:rsidR="00322059">
            <w:rPr>
              <w:noProof/>
            </w:rPr>
            <w:t>3</w:t>
          </w:r>
        </w:fldSimple>
      </w:p>
    </w:sdtContent>
  </w:sdt>
  <w:p w:rsidR="00B32130" w:rsidRDefault="00B3213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03D9" w:rsidRDefault="00D703D9" w:rsidP="00FC6099">
      <w:pPr>
        <w:spacing w:after="0" w:line="240" w:lineRule="auto"/>
      </w:pPr>
      <w:r>
        <w:separator/>
      </w:r>
    </w:p>
  </w:footnote>
  <w:footnote w:type="continuationSeparator" w:id="1">
    <w:p w:rsidR="00D703D9" w:rsidRDefault="00D703D9" w:rsidP="00FC6099">
      <w:pPr>
        <w:spacing w:after="0" w:line="240" w:lineRule="auto"/>
      </w:pPr>
      <w:r>
        <w:continuationSeparator/>
      </w:r>
    </w:p>
  </w:footnote>
  <w:footnote w:id="2">
    <w:p w:rsidR="00B32130" w:rsidRPr="00A27A96" w:rsidRDefault="00B32130">
      <w:pPr>
        <w:pStyle w:val="Textonotapie"/>
        <w:rPr>
          <w:sz w:val="16"/>
          <w:szCs w:val="16"/>
          <w:lang w:val="es-MX"/>
        </w:rPr>
      </w:pPr>
      <w:r w:rsidRPr="00A27A96">
        <w:rPr>
          <w:rStyle w:val="Refdenotaalpie"/>
          <w:sz w:val="16"/>
          <w:szCs w:val="16"/>
        </w:rPr>
        <w:footnoteRef/>
      </w:r>
      <w:r w:rsidRPr="00A27A96">
        <w:rPr>
          <w:sz w:val="16"/>
          <w:szCs w:val="16"/>
          <w:lang w:val="es-MX"/>
        </w:rPr>
        <w:t xml:space="preserve"> Albert Einstein dijo alguna vez que todos somos ignorantes, pero no todos ignoramos las mismas cosas. </w:t>
      </w:r>
    </w:p>
  </w:footnote>
  <w:footnote w:id="3">
    <w:p w:rsidR="00B32130" w:rsidRPr="00A27A96" w:rsidRDefault="00B32130" w:rsidP="00FC6099">
      <w:pPr>
        <w:pStyle w:val="Textonotapie"/>
        <w:jc w:val="both"/>
        <w:rPr>
          <w:sz w:val="16"/>
          <w:szCs w:val="16"/>
          <w:lang w:val="es-MX"/>
        </w:rPr>
      </w:pPr>
      <w:r w:rsidRPr="00A27A96">
        <w:rPr>
          <w:rStyle w:val="Refdenotaalpie"/>
          <w:sz w:val="16"/>
          <w:szCs w:val="16"/>
        </w:rPr>
        <w:footnoteRef/>
      </w:r>
      <w:r w:rsidRPr="00A27A96">
        <w:rPr>
          <w:sz w:val="16"/>
          <w:szCs w:val="16"/>
          <w:lang w:val="es-ES"/>
        </w:rPr>
        <w:t xml:space="preserve"> </w:t>
      </w:r>
      <w:r w:rsidRPr="00A27A96">
        <w:rPr>
          <w:sz w:val="16"/>
          <w:szCs w:val="16"/>
          <w:lang w:val="es-MX"/>
        </w:rPr>
        <w:t>El espectro electromagnético es el conjunto de ondas colocadas en orden creciente de energía que parte desde las ondas de sonido hasta los rayos cósmicos, pasando por la luz visible, el ultravioleta, los rayos X y los rayos gamma.  Todos ellos imperceptibles para el ser humano, a excepción del sonido, el calor y la luz visible.  Las ondas de radio, las microondas y el infrarrojo no son perceptibles por nuestros sentidos, sin embargo existen y las utilizamos todos los días.</w:t>
      </w:r>
    </w:p>
  </w:footnote>
  <w:footnote w:id="4">
    <w:p w:rsidR="00B32130" w:rsidRPr="00A27A96" w:rsidRDefault="00B32130" w:rsidP="00FC6099">
      <w:pPr>
        <w:pStyle w:val="Textonotapie"/>
        <w:rPr>
          <w:sz w:val="16"/>
          <w:lang w:val="es-ES"/>
        </w:rPr>
      </w:pPr>
      <w:r w:rsidRPr="00A27A96">
        <w:rPr>
          <w:rStyle w:val="Refdenotaalpie"/>
          <w:sz w:val="16"/>
        </w:rPr>
        <w:footnoteRef/>
      </w:r>
      <w:r w:rsidRPr="00A27A96">
        <w:rPr>
          <w:sz w:val="16"/>
          <w:lang w:val="es-ES"/>
        </w:rPr>
        <w:t xml:space="preserve"> C. Jinarajadasa, 1988.</w:t>
      </w:r>
    </w:p>
  </w:footnote>
  <w:footnote w:id="5">
    <w:p w:rsidR="00B32130" w:rsidRPr="00A27A96" w:rsidRDefault="00B32130" w:rsidP="00FC6099">
      <w:pPr>
        <w:pStyle w:val="Textonotapie"/>
        <w:rPr>
          <w:sz w:val="16"/>
          <w:lang w:val="es-MX"/>
        </w:rPr>
      </w:pPr>
      <w:r w:rsidRPr="00A27A96">
        <w:rPr>
          <w:rStyle w:val="Refdenotaalpie"/>
          <w:sz w:val="16"/>
        </w:rPr>
        <w:footnoteRef/>
      </w:r>
      <w:r w:rsidRPr="00A27A96">
        <w:rPr>
          <w:sz w:val="16"/>
          <w:lang w:val="es-MX"/>
        </w:rPr>
        <w:t xml:space="preserve"> Herbert Spencer,  </w:t>
      </w:r>
      <w:r w:rsidRPr="00A27A96">
        <w:rPr>
          <w:i/>
          <w:sz w:val="16"/>
          <w:lang w:val="es-MX"/>
        </w:rPr>
        <w:t>Life</w:t>
      </w:r>
      <w:r w:rsidRPr="00A27A96">
        <w:rPr>
          <w:sz w:val="16"/>
          <w:lang w:val="es-MX"/>
        </w:rPr>
        <w:t>, Vol. 1,  p-477.</w:t>
      </w:r>
    </w:p>
  </w:footnote>
  <w:footnote w:id="6">
    <w:p w:rsidR="00B32130" w:rsidRPr="00A27A96" w:rsidRDefault="00B32130" w:rsidP="00FC6099">
      <w:pPr>
        <w:pStyle w:val="Textonotapie"/>
        <w:rPr>
          <w:sz w:val="16"/>
          <w:lang w:val="es-MX"/>
        </w:rPr>
      </w:pPr>
      <w:r w:rsidRPr="00A27A96">
        <w:rPr>
          <w:rStyle w:val="Refdenotaalpie"/>
          <w:sz w:val="16"/>
        </w:rPr>
        <w:footnoteRef/>
      </w:r>
      <w:r w:rsidRPr="00A27A96">
        <w:rPr>
          <w:sz w:val="16"/>
          <w:lang w:val="es-ES"/>
        </w:rPr>
        <w:t xml:space="preserve"> </w:t>
      </w:r>
      <w:r w:rsidRPr="00A27A96">
        <w:rPr>
          <w:sz w:val="16"/>
          <w:lang w:val="es-MX"/>
        </w:rPr>
        <w:t>C. Jinarajadasa, 1988, pp. 21-32.</w:t>
      </w:r>
    </w:p>
  </w:footnote>
  <w:footnote w:id="7">
    <w:p w:rsidR="00B32130" w:rsidRPr="00AF3A76" w:rsidRDefault="00B32130" w:rsidP="00815CF9">
      <w:pPr>
        <w:pStyle w:val="Textonotapie"/>
        <w:jc w:val="both"/>
        <w:rPr>
          <w:sz w:val="16"/>
          <w:lang w:val="es-MX"/>
        </w:rPr>
      </w:pPr>
      <w:r w:rsidRPr="00AF3A76">
        <w:rPr>
          <w:rStyle w:val="Refdenotaalpie"/>
          <w:sz w:val="16"/>
        </w:rPr>
        <w:footnoteRef/>
      </w:r>
      <w:r w:rsidRPr="00AF3A76">
        <w:rPr>
          <w:sz w:val="16"/>
          <w:lang w:val="es-MX"/>
        </w:rPr>
        <w:t xml:space="preserve"> Rupert Sheldrake define así los Campos Mórficos: Los campos mórficos, como los campos conocidos de la física, son regiones materiales de influencia que actúan a través del tiempo y del espacio. Se localizan tanto en los sistemas que organizan como a su alrededor. Son patrones organizados de influencia potenciales, y pueden volver a aparecer físicamente en otro tiempo y lugar, en el momento y lugar en que las condiciones físicas sean adecuadas, contienen una especie de memoria acumulativa y tienden a ser cada vez más habituales (Sheldrake, 1990: 16). </w:t>
      </w:r>
      <w:r w:rsidRPr="00AF3A76">
        <w:rPr>
          <w:sz w:val="16"/>
          <w:lang w:val="es-MX"/>
        </w:rPr>
        <w:tab/>
      </w:r>
      <w:r w:rsidRPr="00AF3A76">
        <w:rPr>
          <w:sz w:val="16"/>
          <w:lang w:val="es-MX"/>
        </w:rPr>
        <w:tab/>
      </w:r>
    </w:p>
    <w:p w:rsidR="00B32130" w:rsidRPr="00815CF9" w:rsidRDefault="00B32130" w:rsidP="00815CF9">
      <w:pPr>
        <w:pStyle w:val="Textonotapie"/>
        <w:rPr>
          <w:lang w:val="es-MX"/>
        </w:rPr>
      </w:pPr>
      <w:r w:rsidRPr="00815CF9">
        <w:rPr>
          <w:lang w:val="es-MX"/>
        </w:rPr>
        <w:tab/>
      </w:r>
      <w:r w:rsidRPr="00815CF9">
        <w:rPr>
          <w:lang w:val="es-MX"/>
        </w:rPr>
        <w:tab/>
      </w:r>
    </w:p>
    <w:p w:rsidR="00B32130" w:rsidRPr="00AF3A76" w:rsidRDefault="00B32130" w:rsidP="00815CF9">
      <w:pPr>
        <w:pStyle w:val="Textonotapie"/>
        <w:jc w:val="both"/>
        <w:rPr>
          <w:sz w:val="16"/>
          <w:lang w:val="es-MX"/>
        </w:rPr>
      </w:pPr>
      <w:r w:rsidRPr="00AF3A76">
        <w:rPr>
          <w:sz w:val="16"/>
          <w:lang w:val="es-MX"/>
        </w:rPr>
        <w:t xml:space="preserve">De esta manera el autor nos sugiere que existe en la naturaleza una tendencia (inteligente) a archivar la serie de acontecimientos que suceden y así influir en las sucesiones futuras. Este autor tuvo que proporcionar un nuevo concepto, "la Resonancia Mórfica", la cual definió como un proceso en el que el pasado se hacía presente en los Campos Mórficos. Para clarificar un poco más el concepto se puede decir que la "Resonancia Mórfica" es la propagación de la información que se encuentra en los Campos de la naturaleza ya citados. Así, se conoce que el hábito o repetición es fundamental para que este proceso ocurra. Al afirmar que los Campos Mórficos poseen memoria también se hace énfasis en que esta es acumulativa, entonces, cuando dicha repetición ha tenido lugar a  escala astronómica a través de miles de millones de años, como en el caso de muchos átomos, moléculas y cristales, la naturaleza de tales objetos es tan habitual que resulta inmutable, o aparentemente eterna. En resumidas cuentas, la repetición de un evento hace que se forme un Campo Mórfico que es determinante para futuras apariciones del evento.  </w:t>
      </w:r>
    </w:p>
    <w:p w:rsidR="00B32130" w:rsidRPr="00815CF9" w:rsidRDefault="00B32130" w:rsidP="00815CF9">
      <w:pPr>
        <w:pStyle w:val="Textonotapie"/>
        <w:jc w:val="both"/>
        <w:rPr>
          <w:lang w:val="es-MX"/>
        </w:rPr>
      </w:pPr>
    </w:p>
    <w:p w:rsidR="00B32130" w:rsidRPr="00815CF9" w:rsidRDefault="00B32130" w:rsidP="00815CF9">
      <w:pPr>
        <w:pStyle w:val="Textonotapie"/>
        <w:rPr>
          <w:lang w:val="es-MX"/>
        </w:rPr>
      </w:pPr>
      <w:r w:rsidRPr="00815CF9">
        <w:rPr>
          <w:lang w:val="es-MX"/>
        </w:rPr>
        <w:tab/>
      </w:r>
    </w:p>
    <w:p w:rsidR="00B32130" w:rsidRPr="00815CF9" w:rsidRDefault="00B32130" w:rsidP="00815CF9">
      <w:pPr>
        <w:pStyle w:val="Textonotapie"/>
        <w:rPr>
          <w:lang w:val="es-MX"/>
        </w:rPr>
      </w:pPr>
      <w:r w:rsidRPr="00815CF9">
        <w:rPr>
          <w:lang w:val="es-MX"/>
        </w:rPr>
        <w:tab/>
      </w:r>
      <w:r w:rsidRPr="00815CF9">
        <w:rPr>
          <w:lang w:val="es-MX"/>
        </w:rPr>
        <w:tab/>
      </w:r>
      <w:r w:rsidRPr="00815CF9">
        <w:rPr>
          <w:lang w:val="es-MX"/>
        </w:rPr>
        <w:tab/>
      </w:r>
    </w:p>
    <w:p w:rsidR="00B32130" w:rsidRPr="00815CF9" w:rsidRDefault="00B32130" w:rsidP="00815CF9">
      <w:pPr>
        <w:pStyle w:val="Textonotapie"/>
        <w:jc w:val="both"/>
        <w:rPr>
          <w:lang w:val="es-MX"/>
        </w:rPr>
      </w:pPr>
      <w:r w:rsidRPr="00815CF9">
        <w:rPr>
          <w:lang w:val="es-MX"/>
        </w:rPr>
        <w:tab/>
      </w:r>
      <w:r w:rsidRPr="00815CF9">
        <w:rPr>
          <w:lang w:val="es-MX"/>
        </w:rPr>
        <w:tab/>
      </w:r>
    </w:p>
  </w:footnote>
  <w:footnote w:id="8">
    <w:p w:rsidR="00B32130" w:rsidRPr="00AF3A76" w:rsidRDefault="00B32130" w:rsidP="00FC6099">
      <w:pPr>
        <w:pStyle w:val="Textonotapie"/>
        <w:rPr>
          <w:sz w:val="16"/>
          <w:lang w:val="es-MX"/>
        </w:rPr>
      </w:pPr>
      <w:r w:rsidRPr="00AF3A76">
        <w:rPr>
          <w:rStyle w:val="Refdenotaalpie"/>
          <w:sz w:val="16"/>
        </w:rPr>
        <w:footnoteRef/>
      </w:r>
      <w:r w:rsidRPr="00AF3A76">
        <w:rPr>
          <w:sz w:val="16"/>
          <w:lang w:val="es-ES"/>
        </w:rPr>
        <w:t xml:space="preserve"> </w:t>
      </w:r>
      <w:r w:rsidRPr="00AF3A76">
        <w:rPr>
          <w:sz w:val="16"/>
          <w:lang w:val="es-MX"/>
        </w:rPr>
        <w:t xml:space="preserve">C.W. Leadbeater.  “Espíritus de la naturaleza. La magia de las hadas”, Editores Mexicanos Unidos, S.A., México, 2006. </w:t>
      </w:r>
    </w:p>
  </w:footnote>
  <w:footnote w:id="9">
    <w:p w:rsidR="00B32130" w:rsidRPr="0048391F" w:rsidRDefault="00B32130" w:rsidP="008E12C9">
      <w:pPr>
        <w:pStyle w:val="Textonotapie"/>
        <w:rPr>
          <w:sz w:val="16"/>
          <w:lang w:val="es-ES"/>
        </w:rPr>
      </w:pPr>
      <w:r w:rsidRPr="0048391F">
        <w:rPr>
          <w:rStyle w:val="Refdenotaalpie"/>
          <w:sz w:val="16"/>
        </w:rPr>
        <w:footnoteRef/>
      </w:r>
      <w:r w:rsidRPr="0048391F">
        <w:rPr>
          <w:sz w:val="16"/>
          <w:lang w:val="es-ES"/>
        </w:rPr>
        <w:t xml:space="preserve"> Conceptos de teosofía, http://www2.whidbey.com/TheosophicalLiterature/sjconceptos.htm</w:t>
      </w:r>
    </w:p>
  </w:footnote>
  <w:footnote w:id="10">
    <w:p w:rsidR="00B32130" w:rsidRPr="0048391F" w:rsidRDefault="00B32130" w:rsidP="00FC6099">
      <w:pPr>
        <w:pStyle w:val="Textonotapie"/>
        <w:rPr>
          <w:sz w:val="16"/>
          <w:lang w:val="es-MX"/>
        </w:rPr>
      </w:pPr>
      <w:r w:rsidRPr="0048391F">
        <w:rPr>
          <w:rStyle w:val="Refdenotaalpie"/>
          <w:sz w:val="16"/>
        </w:rPr>
        <w:footnoteRef/>
      </w:r>
      <w:r w:rsidRPr="0048391F">
        <w:rPr>
          <w:sz w:val="16"/>
          <w:lang w:val="es-ES"/>
        </w:rPr>
        <w:t xml:space="preserve"> TodoAngeles.com</w:t>
      </w:r>
    </w:p>
  </w:footnote>
  <w:footnote w:id="11">
    <w:p w:rsidR="00B32130" w:rsidRPr="00840B4F" w:rsidRDefault="00B32130" w:rsidP="00FC6099">
      <w:pPr>
        <w:pStyle w:val="Textonotapie"/>
        <w:rPr>
          <w:lang w:val="es-ES"/>
        </w:rPr>
      </w:pPr>
      <w:r w:rsidRPr="0048391F">
        <w:rPr>
          <w:rStyle w:val="Refdenotaalpie"/>
          <w:sz w:val="16"/>
        </w:rPr>
        <w:footnoteRef/>
      </w:r>
      <w:r w:rsidRPr="0048391F">
        <w:rPr>
          <w:sz w:val="16"/>
          <w:lang w:val="es-ES"/>
        </w:rPr>
        <w:t xml:space="preserve"> Naturaleza de los ángeles,  </w:t>
      </w:r>
      <w:hyperlink r:id="rId1" w:history="1">
        <w:r w:rsidRPr="0048391F">
          <w:rPr>
            <w:rStyle w:val="Hipervnculo"/>
            <w:color w:val="auto"/>
            <w:sz w:val="16"/>
            <w:u w:val="none"/>
            <w:lang w:val="es-ES"/>
          </w:rPr>
          <w:t>http://www.hispavista.com/Naturaleza</w:t>
        </w:r>
      </w:hyperlink>
    </w:p>
  </w:footnote>
  <w:footnote w:id="12">
    <w:p w:rsidR="00B32130" w:rsidRPr="0048391F" w:rsidRDefault="00B32130" w:rsidP="00BD7DB3">
      <w:pPr>
        <w:pStyle w:val="Textonotapie"/>
        <w:jc w:val="both"/>
        <w:rPr>
          <w:sz w:val="16"/>
          <w:lang w:val="es-ES"/>
        </w:rPr>
      </w:pPr>
      <w:r w:rsidRPr="0048391F">
        <w:rPr>
          <w:rStyle w:val="Refdenotaalpie"/>
          <w:sz w:val="16"/>
        </w:rPr>
        <w:footnoteRef/>
      </w:r>
      <w:r w:rsidRPr="0048391F">
        <w:rPr>
          <w:sz w:val="16"/>
          <w:lang w:val="es-ES"/>
        </w:rPr>
        <w:t xml:space="preserve"> Cabe mencionar que el átomo nunca está estático, siempre tiene movimiento, los electrones son partículas subatómicas en movimiento continuo, así que nada en el universo está en reposo. Esto queda explícito en el Modelo Cinético de la Materia, donde se señala que no existe una sola partícula inmóvil en el universo. </w:t>
      </w:r>
    </w:p>
  </w:footnote>
  <w:footnote w:id="13">
    <w:p w:rsidR="00B32130" w:rsidRPr="0048391F" w:rsidRDefault="00B32130" w:rsidP="00FC6099">
      <w:pPr>
        <w:pStyle w:val="Textonotapie"/>
        <w:rPr>
          <w:sz w:val="16"/>
          <w:lang w:val="es-ES"/>
        </w:rPr>
      </w:pPr>
      <w:r w:rsidRPr="0048391F">
        <w:rPr>
          <w:rStyle w:val="Refdenotaalpie"/>
          <w:sz w:val="16"/>
        </w:rPr>
        <w:footnoteRef/>
      </w:r>
      <w:r w:rsidRPr="0048391F">
        <w:rPr>
          <w:sz w:val="16"/>
          <w:lang w:val="es-ES"/>
        </w:rPr>
        <w:t xml:space="preserve"> Conceptos teosóficos generales</w:t>
      </w:r>
      <w:r>
        <w:rPr>
          <w:sz w:val="16"/>
          <w:lang w:val="es-ES"/>
        </w:rPr>
        <w:t xml:space="preserve">. </w:t>
      </w:r>
      <w:r w:rsidRPr="0048391F">
        <w:rPr>
          <w:sz w:val="16"/>
          <w:lang w:val="es-ES"/>
        </w:rPr>
        <w:t xml:space="preserve"> http://www.meta-religion.com </w:t>
      </w:r>
    </w:p>
  </w:footnote>
  <w:footnote w:id="14">
    <w:p w:rsidR="00B32130" w:rsidRPr="0048391F" w:rsidRDefault="00B32130">
      <w:pPr>
        <w:pStyle w:val="Textonotapie"/>
        <w:rPr>
          <w:sz w:val="16"/>
          <w:lang w:val="es-ES"/>
        </w:rPr>
      </w:pPr>
      <w:r w:rsidRPr="0048391F">
        <w:rPr>
          <w:rStyle w:val="Refdenotaalpie"/>
          <w:sz w:val="16"/>
        </w:rPr>
        <w:footnoteRef/>
      </w:r>
      <w:r w:rsidRPr="0048391F">
        <w:rPr>
          <w:sz w:val="16"/>
          <w:lang w:val="es-ES"/>
        </w:rPr>
        <w:t xml:space="preserve"> </w:t>
      </w:r>
      <w:r>
        <w:rPr>
          <w:sz w:val="16"/>
          <w:lang w:val="es-ES"/>
        </w:rPr>
        <w:t xml:space="preserve">Jerarquía, </w:t>
      </w:r>
      <w:r w:rsidRPr="0048391F">
        <w:rPr>
          <w:sz w:val="16"/>
          <w:lang w:val="es-ES"/>
        </w:rPr>
        <w:t>http://tsering.cl/hermandad/metafísica/jerarquía_maestros.htm</w:t>
      </w:r>
    </w:p>
  </w:footnote>
  <w:footnote w:id="15">
    <w:p w:rsidR="00B32130" w:rsidRPr="00B510E9" w:rsidRDefault="00B32130" w:rsidP="00FC6099">
      <w:pPr>
        <w:pStyle w:val="Textonotapie"/>
        <w:rPr>
          <w:sz w:val="16"/>
          <w:lang w:val="es-MX"/>
        </w:rPr>
      </w:pPr>
      <w:r w:rsidRPr="00B510E9">
        <w:rPr>
          <w:rStyle w:val="Refdenotaalpie"/>
          <w:sz w:val="16"/>
        </w:rPr>
        <w:footnoteRef/>
      </w:r>
      <w:r w:rsidRPr="00B510E9">
        <w:rPr>
          <w:sz w:val="16"/>
          <w:lang w:val="es-ES"/>
        </w:rPr>
        <w:t xml:space="preserve"> Iniciación Humana y Solar. (Alice A. Bailey)</w:t>
      </w:r>
    </w:p>
  </w:footnote>
  <w:footnote w:id="16">
    <w:p w:rsidR="00B32130" w:rsidRPr="00B510E9" w:rsidRDefault="00B32130" w:rsidP="00FC6099">
      <w:pPr>
        <w:pStyle w:val="Textonotapie"/>
        <w:rPr>
          <w:sz w:val="16"/>
          <w:lang w:val="es-ES"/>
        </w:rPr>
      </w:pPr>
      <w:r w:rsidRPr="00B510E9">
        <w:rPr>
          <w:rStyle w:val="Refdenotaalpie"/>
          <w:sz w:val="16"/>
        </w:rPr>
        <w:footnoteRef/>
      </w:r>
      <w:r w:rsidRPr="00B510E9">
        <w:rPr>
          <w:sz w:val="16"/>
          <w:lang w:val="es-ES"/>
        </w:rPr>
        <w:t xml:space="preserve"> Maestro Tibetano Djwhal Khul www.tibetano.miarroba.com</w:t>
      </w:r>
    </w:p>
  </w:footnote>
  <w:footnote w:id="17">
    <w:p w:rsidR="00B32130" w:rsidRPr="00B510E9" w:rsidRDefault="00B32130" w:rsidP="00FC6099">
      <w:pPr>
        <w:pStyle w:val="Textonotapie"/>
        <w:rPr>
          <w:sz w:val="16"/>
          <w:lang w:val="es-ES"/>
        </w:rPr>
      </w:pPr>
      <w:r w:rsidRPr="00B510E9">
        <w:rPr>
          <w:rStyle w:val="Refdenotaalpie"/>
          <w:sz w:val="16"/>
        </w:rPr>
        <w:footnoteRef/>
      </w:r>
      <w:r w:rsidRPr="00B510E9">
        <w:rPr>
          <w:sz w:val="16"/>
          <w:lang w:val="es-ES"/>
        </w:rPr>
        <w:t xml:space="preserve"> http://www.bibliotecapleyades.net/sumer_anunnaki/reptiles/reptiles21.htm</w:t>
      </w:r>
    </w:p>
  </w:footnote>
  <w:footnote w:id="18">
    <w:p w:rsidR="00B32130" w:rsidRPr="00EE2090" w:rsidRDefault="00B32130" w:rsidP="00FC6099">
      <w:pPr>
        <w:pStyle w:val="Textonotapie"/>
        <w:rPr>
          <w:sz w:val="16"/>
          <w:lang w:val="es-MX"/>
        </w:rPr>
      </w:pPr>
      <w:r>
        <w:rPr>
          <w:rStyle w:val="Refdenotaalpie"/>
        </w:rPr>
        <w:footnoteRef/>
      </w:r>
      <w:r w:rsidRPr="00EE2090">
        <w:rPr>
          <w:sz w:val="16"/>
          <w:lang w:val="es-ES"/>
        </w:rPr>
        <w:t xml:space="preserve">http:// </w:t>
      </w:r>
      <w:r w:rsidRPr="00EE2090">
        <w:rPr>
          <w:sz w:val="16"/>
          <w:lang w:val="es-MX"/>
        </w:rPr>
        <w:t>Wikipedia.com. “Espectro electromagnético”.</w:t>
      </w:r>
    </w:p>
  </w:footnote>
  <w:footnote w:id="19">
    <w:p w:rsidR="00B32130" w:rsidRPr="001054E8" w:rsidRDefault="00B32130" w:rsidP="00FC6099">
      <w:pPr>
        <w:pStyle w:val="Textonotapie"/>
        <w:rPr>
          <w:sz w:val="16"/>
          <w:lang w:val="es-MX"/>
        </w:rPr>
      </w:pPr>
      <w:r w:rsidRPr="001054E8">
        <w:rPr>
          <w:rStyle w:val="Refdenotaalpie"/>
          <w:sz w:val="16"/>
        </w:rPr>
        <w:footnoteRef/>
      </w:r>
      <w:r w:rsidRPr="001054E8">
        <w:rPr>
          <w:sz w:val="16"/>
          <w:lang w:val="es-ES"/>
        </w:rPr>
        <w:t xml:space="preserve"> </w:t>
      </w:r>
      <w:r w:rsidRPr="001054E8">
        <w:rPr>
          <w:sz w:val="16"/>
          <w:lang w:val="es-MX"/>
        </w:rPr>
        <w:t>Hawking, Stephen. “El espacio y el tiempo se curvan”</w:t>
      </w:r>
    </w:p>
  </w:footnote>
  <w:footnote w:id="20">
    <w:p w:rsidR="00B32130" w:rsidRPr="004C29B9" w:rsidRDefault="00B32130" w:rsidP="00FC6099">
      <w:pPr>
        <w:pStyle w:val="Textonotapie"/>
        <w:rPr>
          <w:sz w:val="16"/>
          <w:lang w:val="es-MX"/>
        </w:rPr>
      </w:pPr>
      <w:r w:rsidRPr="004C29B9">
        <w:rPr>
          <w:rStyle w:val="Refdenotaalpie"/>
          <w:sz w:val="16"/>
        </w:rPr>
        <w:footnoteRef/>
      </w:r>
      <w:r w:rsidRPr="004C29B9">
        <w:rPr>
          <w:sz w:val="16"/>
          <w:lang w:val="es-MX"/>
        </w:rPr>
        <w:t xml:space="preserve"> http://www.mind-surf.net/chakras.htm</w:t>
      </w:r>
    </w:p>
  </w:footnote>
  <w:footnote w:id="21">
    <w:p w:rsidR="00B32130" w:rsidRPr="00826BB5" w:rsidRDefault="00B32130" w:rsidP="00FC6099">
      <w:pPr>
        <w:pStyle w:val="Textonotapie"/>
        <w:rPr>
          <w:sz w:val="16"/>
          <w:lang w:val="es-MX"/>
        </w:rPr>
      </w:pPr>
      <w:r w:rsidRPr="00826BB5">
        <w:rPr>
          <w:rStyle w:val="Refdenotaalpie"/>
          <w:sz w:val="16"/>
        </w:rPr>
        <w:footnoteRef/>
      </w:r>
      <w:r w:rsidRPr="00826BB5">
        <w:rPr>
          <w:sz w:val="16"/>
          <w:lang w:val="es-ES"/>
        </w:rPr>
        <w:t xml:space="preserve"> </w:t>
      </w:r>
      <w:r w:rsidRPr="00826BB5">
        <w:rPr>
          <w:sz w:val="16"/>
          <w:lang w:val="es-MX"/>
        </w:rPr>
        <w:t xml:space="preserve">El animal de poder es siempre un animal no doméstico, puede ser salvaje como ballena, león, tigre, etc., o bien mitológico, como dragón, unicornio, minotauro, etc. </w:t>
      </w:r>
    </w:p>
  </w:footnote>
  <w:footnote w:id="22">
    <w:p w:rsidR="00B32130" w:rsidRPr="002B44B5" w:rsidRDefault="00B32130" w:rsidP="00826BB5">
      <w:pPr>
        <w:pStyle w:val="Textonotapie"/>
        <w:jc w:val="both"/>
        <w:rPr>
          <w:lang w:val="es-MX"/>
        </w:rPr>
      </w:pPr>
      <w:r w:rsidRPr="00826BB5">
        <w:rPr>
          <w:rStyle w:val="Refdenotaalpie"/>
          <w:sz w:val="16"/>
        </w:rPr>
        <w:footnoteRef/>
      </w:r>
      <w:r w:rsidRPr="00826BB5">
        <w:rPr>
          <w:sz w:val="16"/>
          <w:lang w:val="es-ES"/>
        </w:rPr>
        <w:t xml:space="preserve"> </w:t>
      </w:r>
      <w:r w:rsidRPr="00826BB5">
        <w:rPr>
          <w:sz w:val="16"/>
          <w:lang w:val="es-MX"/>
        </w:rPr>
        <w:t xml:space="preserve">Recomiendo en este punto la lectura del “Kybalion”, que es un libro que data de la cultura egipcia y  enuncia los siete principios universales, en donde uno de ellos es el </w:t>
      </w:r>
      <w:r w:rsidRPr="00826BB5">
        <w:rPr>
          <w:i/>
          <w:sz w:val="16"/>
          <w:lang w:val="es-MX"/>
        </w:rPr>
        <w:t>principio de polaridad</w:t>
      </w:r>
      <w:r w:rsidRPr="00826BB5">
        <w:rPr>
          <w:sz w:val="16"/>
          <w:lang w:val="es-MX"/>
        </w:rPr>
        <w:t>.</w:t>
      </w:r>
    </w:p>
  </w:footnote>
  <w:footnote w:id="23">
    <w:p w:rsidR="00B32130" w:rsidRPr="00826BB5" w:rsidRDefault="00B32130" w:rsidP="00B7516B">
      <w:pPr>
        <w:pStyle w:val="Textonotapie"/>
        <w:rPr>
          <w:sz w:val="16"/>
          <w:lang w:val="es-MX"/>
        </w:rPr>
      </w:pPr>
      <w:r w:rsidRPr="00826BB5">
        <w:rPr>
          <w:rStyle w:val="Refdenotaalpie"/>
          <w:sz w:val="16"/>
        </w:rPr>
        <w:footnoteRef/>
      </w:r>
      <w:r w:rsidRPr="00826BB5">
        <w:rPr>
          <w:sz w:val="16"/>
          <w:lang w:val="es-ES"/>
        </w:rPr>
        <w:t xml:space="preserve"> </w:t>
      </w:r>
      <w:r>
        <w:rPr>
          <w:sz w:val="16"/>
          <w:lang w:val="es-ES"/>
        </w:rPr>
        <w:t xml:space="preserve"> </w:t>
      </w:r>
      <w:r w:rsidRPr="00826BB5">
        <w:rPr>
          <w:sz w:val="16"/>
          <w:lang w:val="es-MX"/>
        </w:rPr>
        <w:t>“Anunaki”</w:t>
      </w:r>
      <w:r>
        <w:rPr>
          <w:sz w:val="16"/>
          <w:lang w:val="es-MX"/>
        </w:rPr>
        <w:t xml:space="preserve">, Wikipedia.com </w:t>
      </w:r>
      <w:r>
        <w:rPr>
          <w:sz w:val="16"/>
          <w:lang w:val="es-ES"/>
        </w:rPr>
        <w:t xml:space="preserve"> </w:t>
      </w:r>
      <w:hyperlink r:id="rId2" w:history="1">
        <w:r w:rsidRPr="00826BB5">
          <w:rPr>
            <w:rStyle w:val="Hipervnculo"/>
            <w:sz w:val="16"/>
            <w:lang w:val="es-MX"/>
          </w:rPr>
          <w:t>http://wikipedia.com</w:t>
        </w:r>
      </w:hyperlink>
      <w:r w:rsidRPr="00826BB5">
        <w:rPr>
          <w:sz w:val="16"/>
          <w:lang w:val="es-MX"/>
        </w:rPr>
        <w:t xml:space="preserve"> </w:t>
      </w:r>
    </w:p>
  </w:footnote>
  <w:footnote w:id="24">
    <w:p w:rsidR="00B32130" w:rsidRPr="00826BB5" w:rsidRDefault="00B32130" w:rsidP="00B7516B">
      <w:pPr>
        <w:pStyle w:val="Textonotapie"/>
        <w:rPr>
          <w:sz w:val="16"/>
          <w:lang w:val="es-MX"/>
        </w:rPr>
      </w:pPr>
      <w:r w:rsidRPr="00826BB5">
        <w:rPr>
          <w:rStyle w:val="Refdenotaalpie"/>
          <w:sz w:val="16"/>
        </w:rPr>
        <w:footnoteRef/>
      </w:r>
      <w:r w:rsidRPr="00826BB5">
        <w:rPr>
          <w:sz w:val="16"/>
          <w:lang w:val="es-ES"/>
        </w:rPr>
        <w:t xml:space="preserve"> </w:t>
      </w:r>
      <w:r w:rsidRPr="00826BB5">
        <w:rPr>
          <w:sz w:val="16"/>
          <w:lang w:val="es-MX"/>
        </w:rPr>
        <w:t xml:space="preserve"> Julio Bou, “Historia del imperio sumerio”.</w:t>
      </w:r>
    </w:p>
  </w:footnote>
  <w:footnote w:id="25">
    <w:p w:rsidR="00B32130" w:rsidRPr="00826BB5" w:rsidRDefault="00B32130" w:rsidP="00B7516B">
      <w:pPr>
        <w:spacing w:after="0"/>
        <w:jc w:val="both"/>
        <w:rPr>
          <w:sz w:val="18"/>
        </w:rPr>
      </w:pPr>
      <w:r w:rsidRPr="00826BB5">
        <w:rPr>
          <w:rStyle w:val="Refdenotaalpie"/>
          <w:sz w:val="18"/>
        </w:rPr>
        <w:footnoteRef/>
      </w:r>
      <w:r w:rsidRPr="00826BB5">
        <w:rPr>
          <w:sz w:val="18"/>
        </w:rPr>
        <w:t xml:space="preserve"> </w:t>
      </w:r>
      <w:r w:rsidRPr="00826BB5">
        <w:rPr>
          <w:rFonts w:cs="Estrangelo Edessa"/>
          <w:sz w:val="16"/>
          <w:szCs w:val="20"/>
        </w:rPr>
        <w:t>Kramer, Samuel Noah. “The Sumerians” The University of Chicago Press, Chicago,1963</w:t>
      </w:r>
      <w:r w:rsidRPr="00826BB5">
        <w:rPr>
          <w:rFonts w:ascii="Estrangelo Edessa" w:hAnsi="Estrangelo Edessa" w:cs="Estrangelo Edessa"/>
          <w:color w:val="5F497A" w:themeColor="accent4" w:themeShade="BF"/>
          <w:sz w:val="14"/>
          <w:szCs w:val="18"/>
        </w:rPr>
        <w:t xml:space="preserve"> </w:t>
      </w:r>
    </w:p>
  </w:footnote>
  <w:footnote w:id="26">
    <w:p w:rsidR="00B32130" w:rsidRPr="00826BB5" w:rsidRDefault="00B32130" w:rsidP="00B7516B">
      <w:pPr>
        <w:pStyle w:val="Textonotapie"/>
        <w:rPr>
          <w:sz w:val="16"/>
        </w:rPr>
      </w:pPr>
      <w:r w:rsidRPr="00826BB5">
        <w:rPr>
          <w:rStyle w:val="Refdenotaalpie"/>
          <w:sz w:val="16"/>
        </w:rPr>
        <w:footnoteRef/>
      </w:r>
      <w:r w:rsidRPr="00826BB5">
        <w:rPr>
          <w:rFonts w:asciiTheme="majorHAnsi" w:hAnsiTheme="majorHAnsi"/>
          <w:sz w:val="16"/>
        </w:rPr>
        <w:t xml:space="preserve"> </w:t>
      </w:r>
      <w:r w:rsidRPr="00826BB5">
        <w:rPr>
          <w:rFonts w:asciiTheme="majorHAnsi" w:hAnsiTheme="majorHAnsi" w:cs="Estrangelo Edessa"/>
          <w:sz w:val="16"/>
        </w:rPr>
        <w:t>Kramer, Samuel Noah. “Sumerian Mythology”, Harper &amp; Brothers, New York, 1961</w:t>
      </w:r>
    </w:p>
  </w:footnote>
  <w:footnote w:id="27">
    <w:p w:rsidR="00B32130" w:rsidRPr="00826BB5" w:rsidRDefault="00B32130" w:rsidP="00B7516B">
      <w:pPr>
        <w:pStyle w:val="Textonotapie"/>
        <w:jc w:val="both"/>
        <w:rPr>
          <w:rFonts w:asciiTheme="majorHAnsi" w:hAnsiTheme="majorHAnsi"/>
          <w:sz w:val="16"/>
        </w:rPr>
      </w:pPr>
      <w:r w:rsidRPr="00826BB5">
        <w:rPr>
          <w:rStyle w:val="Refdenotaalpie"/>
          <w:rFonts w:asciiTheme="majorHAnsi" w:hAnsiTheme="majorHAnsi"/>
          <w:sz w:val="16"/>
        </w:rPr>
        <w:footnoteRef/>
      </w:r>
      <w:r w:rsidRPr="00826BB5">
        <w:rPr>
          <w:rFonts w:asciiTheme="majorHAnsi" w:hAnsiTheme="majorHAnsi"/>
          <w:sz w:val="16"/>
        </w:rPr>
        <w:t xml:space="preserve"> </w:t>
      </w:r>
      <w:r w:rsidRPr="00826BB5">
        <w:rPr>
          <w:rFonts w:asciiTheme="majorHAnsi" w:hAnsiTheme="majorHAnsi" w:cs="Estrangelo Edessa"/>
          <w:sz w:val="16"/>
        </w:rPr>
        <w:t>Black, Jeremy and Green, Anthony. “Gods, Demons and Symbols of Ancient Mesopotamia: An Illustrated Dictionary”, University of Texas Press, Austin, 1992</w:t>
      </w:r>
    </w:p>
  </w:footnote>
  <w:footnote w:id="28">
    <w:p w:rsidR="00B32130" w:rsidRPr="00826BB5" w:rsidRDefault="00B32130" w:rsidP="00B7516B">
      <w:pPr>
        <w:pStyle w:val="Textonotapie"/>
        <w:rPr>
          <w:sz w:val="16"/>
        </w:rPr>
      </w:pPr>
      <w:r w:rsidRPr="00826BB5">
        <w:rPr>
          <w:rStyle w:val="Refdenotaalpie"/>
          <w:sz w:val="16"/>
        </w:rPr>
        <w:footnoteRef/>
      </w:r>
      <w:r w:rsidRPr="00826BB5">
        <w:rPr>
          <w:rFonts w:asciiTheme="majorHAnsi" w:hAnsiTheme="majorHAnsi"/>
          <w:sz w:val="16"/>
        </w:rPr>
        <w:t xml:space="preserve"> </w:t>
      </w:r>
      <w:r w:rsidRPr="00826BB5">
        <w:rPr>
          <w:rFonts w:asciiTheme="majorHAnsi" w:hAnsiTheme="majorHAnsi" w:cs="Estrangelo Edessa"/>
          <w:sz w:val="16"/>
        </w:rPr>
        <w:t>Donald, Martin. 2001(http://sumer.artideas.com)</w:t>
      </w:r>
    </w:p>
  </w:footnote>
  <w:footnote w:id="29">
    <w:p w:rsidR="00B32130" w:rsidRPr="00826BB5" w:rsidRDefault="00B32130" w:rsidP="00B7516B">
      <w:pPr>
        <w:pStyle w:val="Textonotapie"/>
        <w:jc w:val="both"/>
        <w:rPr>
          <w:sz w:val="16"/>
        </w:rPr>
      </w:pPr>
      <w:r w:rsidRPr="00826BB5">
        <w:rPr>
          <w:rStyle w:val="Refdenotaalpie"/>
          <w:sz w:val="16"/>
        </w:rPr>
        <w:footnoteRef/>
      </w:r>
      <w:r w:rsidRPr="00826BB5">
        <w:rPr>
          <w:sz w:val="16"/>
        </w:rPr>
        <w:t xml:space="preserve"> </w:t>
      </w:r>
      <w:r w:rsidRPr="00826BB5">
        <w:rPr>
          <w:rFonts w:asciiTheme="majorHAnsi" w:hAnsiTheme="majorHAnsi" w:cs="Estrangelo Edessa"/>
          <w:sz w:val="16"/>
        </w:rPr>
        <w:t>Frisell, Bob. “Nothing in this book is true, but it´s exactly how things are”. 1994 (traducido al castellano como ‘La cuarta dimensión’)</w:t>
      </w:r>
    </w:p>
  </w:footnote>
  <w:footnote w:id="30">
    <w:p w:rsidR="00B32130" w:rsidRPr="00826BB5" w:rsidRDefault="00B32130" w:rsidP="00B7516B">
      <w:pPr>
        <w:pStyle w:val="Textonotapie"/>
        <w:jc w:val="both"/>
        <w:rPr>
          <w:sz w:val="16"/>
        </w:rPr>
      </w:pPr>
      <w:r w:rsidRPr="00826BB5">
        <w:rPr>
          <w:rStyle w:val="Refdenotaalpie"/>
          <w:sz w:val="16"/>
        </w:rPr>
        <w:footnoteRef/>
      </w:r>
      <w:r w:rsidRPr="00826BB5">
        <w:rPr>
          <w:rFonts w:asciiTheme="majorHAnsi" w:hAnsiTheme="majorHAnsi"/>
          <w:sz w:val="16"/>
        </w:rPr>
        <w:t xml:space="preserve"> </w:t>
      </w:r>
      <w:r w:rsidRPr="00826BB5">
        <w:rPr>
          <w:rFonts w:asciiTheme="majorHAnsi" w:hAnsiTheme="majorHAnsi" w:cs="Estrangelo Edessa"/>
          <w:sz w:val="16"/>
        </w:rPr>
        <w:t>Kramer, Samuel Noah, and Maier, John. “Myths of Enki, the Crafty God”, Oxford University Press, New York,1989</w:t>
      </w:r>
    </w:p>
  </w:footnote>
  <w:footnote w:id="31">
    <w:p w:rsidR="00B32130" w:rsidRPr="00826BB5" w:rsidRDefault="00B32130" w:rsidP="00B7516B">
      <w:pPr>
        <w:jc w:val="both"/>
        <w:rPr>
          <w:rFonts w:cs="Estrangelo Edessa"/>
          <w:sz w:val="16"/>
          <w:szCs w:val="20"/>
          <w:lang w:val="de-DE"/>
        </w:rPr>
      </w:pPr>
      <w:r w:rsidRPr="00826BB5">
        <w:rPr>
          <w:rStyle w:val="Refdenotaalpie"/>
          <w:sz w:val="18"/>
        </w:rPr>
        <w:footnoteRef/>
      </w:r>
      <w:r w:rsidRPr="00826BB5">
        <w:rPr>
          <w:sz w:val="16"/>
          <w:szCs w:val="20"/>
          <w:lang w:val="de-DE"/>
        </w:rPr>
        <w:t xml:space="preserve"> </w:t>
      </w:r>
      <w:r w:rsidRPr="00826BB5">
        <w:rPr>
          <w:rFonts w:cs="Estrangelo Edessa"/>
          <w:sz w:val="16"/>
          <w:szCs w:val="20"/>
          <w:lang w:val="de-DE"/>
        </w:rPr>
        <w:t xml:space="preserve">Brock-Farrington, Mark. Ki-Umun (http://www.geocities.com/engvaj) </w:t>
      </w:r>
    </w:p>
    <w:p w:rsidR="00B32130" w:rsidRPr="00502E8B" w:rsidRDefault="00B32130" w:rsidP="00B7516B">
      <w:pPr>
        <w:pStyle w:val="Textonotapie"/>
        <w:rPr>
          <w:lang w:val="de-DE"/>
        </w:rPr>
      </w:pPr>
    </w:p>
  </w:footnote>
  <w:footnote w:id="32">
    <w:p w:rsidR="00B32130" w:rsidRPr="00826BB5" w:rsidRDefault="00B32130" w:rsidP="00B7516B">
      <w:pPr>
        <w:pStyle w:val="Textonotapie"/>
        <w:jc w:val="both"/>
        <w:rPr>
          <w:sz w:val="16"/>
          <w:lang w:val="es-MX"/>
        </w:rPr>
      </w:pPr>
      <w:r w:rsidRPr="00826BB5">
        <w:rPr>
          <w:rStyle w:val="Refdenotaalpie"/>
          <w:sz w:val="16"/>
        </w:rPr>
        <w:footnoteRef/>
      </w:r>
      <w:r w:rsidRPr="00826BB5">
        <w:rPr>
          <w:sz w:val="16"/>
          <w:lang w:val="es-ES"/>
        </w:rPr>
        <w:t xml:space="preserve"> </w:t>
      </w:r>
      <w:r w:rsidRPr="00826BB5">
        <w:rPr>
          <w:sz w:val="16"/>
          <w:lang w:val="es-MX"/>
        </w:rPr>
        <w:t>Esta ciudad estaba situada en el valle localizado entre los ríos Tigris y Éufrates, en el medio oriente.</w:t>
      </w:r>
    </w:p>
  </w:footnote>
  <w:footnote w:id="33">
    <w:p w:rsidR="00B32130" w:rsidRPr="00826BB5" w:rsidRDefault="00B32130" w:rsidP="00B7516B">
      <w:pPr>
        <w:pStyle w:val="Textonotapie"/>
        <w:jc w:val="both"/>
        <w:rPr>
          <w:sz w:val="16"/>
          <w:lang w:val="es-MX"/>
        </w:rPr>
      </w:pPr>
      <w:r w:rsidRPr="00826BB5">
        <w:rPr>
          <w:rStyle w:val="Refdenotaalpie"/>
          <w:sz w:val="16"/>
        </w:rPr>
        <w:footnoteRef/>
      </w:r>
      <w:r w:rsidRPr="00826BB5">
        <w:rPr>
          <w:sz w:val="16"/>
          <w:lang w:val="es-ES"/>
        </w:rPr>
        <w:t xml:space="preserve"> </w:t>
      </w:r>
      <w:r w:rsidRPr="00826BB5">
        <w:rPr>
          <w:sz w:val="16"/>
          <w:lang w:val="es-MX"/>
        </w:rPr>
        <w:t>Sumeria era una civilización formal que pertenece al neolítico, es decir, tenían casas construidas de tabique, planificación de calles, templos, puentes, torres, jardines, algo parecido a monedas y “cheques”, reyes, sacerdotes, aportan los cimientos de las posteriores religiones, etc.</w:t>
      </w:r>
    </w:p>
  </w:footnote>
  <w:footnote w:id="34">
    <w:p w:rsidR="00B32130" w:rsidRPr="005D53A3" w:rsidRDefault="00B32130" w:rsidP="00B7516B">
      <w:pPr>
        <w:rPr>
          <w:sz w:val="18"/>
          <w:lang w:val="es-MX"/>
        </w:rPr>
      </w:pPr>
      <w:r w:rsidRPr="005D53A3">
        <w:rPr>
          <w:rStyle w:val="Refdenotaalpie"/>
          <w:sz w:val="18"/>
        </w:rPr>
        <w:footnoteRef/>
      </w:r>
      <w:r w:rsidRPr="005D53A3">
        <w:rPr>
          <w:sz w:val="18"/>
          <w:lang w:val="es-MX"/>
        </w:rPr>
        <w:t xml:space="preserve"> </w:t>
      </w:r>
      <w:r w:rsidRPr="005D53A3">
        <w:rPr>
          <w:sz w:val="16"/>
          <w:szCs w:val="24"/>
          <w:lang w:val="es-MX"/>
        </w:rPr>
        <w:t>Dawlin A. Ureña.</w:t>
      </w:r>
      <w:r>
        <w:rPr>
          <w:sz w:val="16"/>
          <w:szCs w:val="24"/>
          <w:lang w:val="es-MX"/>
        </w:rPr>
        <w:t xml:space="preserve"> </w:t>
      </w:r>
      <w:r w:rsidRPr="005D53A3">
        <w:rPr>
          <w:sz w:val="16"/>
          <w:lang w:val="es-MX"/>
        </w:rPr>
        <w:t>La creación.</w:t>
      </w:r>
      <w:r>
        <w:rPr>
          <w:sz w:val="16"/>
          <w:lang w:val="es-MX"/>
        </w:rPr>
        <w:t xml:space="preserve"> </w:t>
      </w:r>
      <w:hyperlink r:id="rId3" w:history="1">
        <w:r w:rsidRPr="005D53A3">
          <w:rPr>
            <w:rStyle w:val="Hipervnculo"/>
            <w:rFonts w:ascii="Verdana" w:hAnsi="Verdana"/>
            <w:sz w:val="11"/>
            <w:szCs w:val="15"/>
            <w:lang w:val="es-MX"/>
          </w:rPr>
          <w:t>http://www.creationresearch.org/board.html</w:t>
        </w:r>
      </w:hyperlink>
      <w:r w:rsidRPr="005D53A3">
        <w:rPr>
          <w:rFonts w:ascii="Verdana" w:hAnsi="Verdana"/>
          <w:color w:val="000000"/>
          <w:sz w:val="11"/>
          <w:szCs w:val="15"/>
          <w:lang w:val="es-MX"/>
        </w:rPr>
        <w:t xml:space="preserve">  </w:t>
      </w:r>
    </w:p>
    <w:p w:rsidR="00B32130" w:rsidRPr="005D53A3" w:rsidRDefault="00B32130" w:rsidP="00B7516B">
      <w:pPr>
        <w:pStyle w:val="Textonotapie"/>
        <w:rPr>
          <w:lang w:val="es-MX"/>
        </w:rPr>
      </w:pPr>
    </w:p>
  </w:footnote>
  <w:footnote w:id="35">
    <w:p w:rsidR="00B32130" w:rsidRPr="005D53A3" w:rsidRDefault="00B32130" w:rsidP="00B7516B">
      <w:pPr>
        <w:pStyle w:val="Textonotapie"/>
        <w:jc w:val="both"/>
        <w:rPr>
          <w:sz w:val="16"/>
          <w:lang w:val="es-MX"/>
        </w:rPr>
      </w:pPr>
      <w:r w:rsidRPr="005D53A3">
        <w:rPr>
          <w:rStyle w:val="Refdenotaalpie"/>
          <w:sz w:val="16"/>
        </w:rPr>
        <w:footnoteRef/>
      </w:r>
      <w:r w:rsidRPr="005D53A3">
        <w:rPr>
          <w:sz w:val="16"/>
          <w:lang w:val="es-MX"/>
        </w:rPr>
        <w:t xml:space="preserve"> Recordemos que los llamados Nephilim en la Biblia, no son otros que los Anunnaki.</w:t>
      </w:r>
    </w:p>
  </w:footnote>
  <w:footnote w:id="36">
    <w:p w:rsidR="00B32130" w:rsidRPr="005D53A3" w:rsidRDefault="00B32130" w:rsidP="00B7516B">
      <w:pPr>
        <w:pStyle w:val="Textonotapie"/>
        <w:jc w:val="both"/>
        <w:rPr>
          <w:sz w:val="16"/>
          <w:lang w:val="es-MX"/>
        </w:rPr>
      </w:pPr>
      <w:r w:rsidRPr="005D53A3">
        <w:rPr>
          <w:rStyle w:val="Refdenotaalpie"/>
          <w:sz w:val="16"/>
        </w:rPr>
        <w:footnoteRef/>
      </w:r>
      <w:r w:rsidRPr="005D53A3">
        <w:rPr>
          <w:sz w:val="16"/>
          <w:lang w:val="es-MX"/>
        </w:rPr>
        <w:t xml:space="preserve"> Cabe mencionar que los Anunnaki realizaron experimentos genéticos con el homo-sapiens, hasta que lograron crear seres humanos con sexo diferenciado y capaz de reproducirse.  Las mujeres eran bellas y los Anunnaki tuvieron descendencia con ellas dando origen a seres muy altos llamados gigantes, quienes tenían una estatura del doble del humano común. </w:t>
      </w:r>
    </w:p>
  </w:footnote>
  <w:footnote w:id="37">
    <w:p w:rsidR="00B32130" w:rsidRPr="005D53A3" w:rsidRDefault="00B32130" w:rsidP="00B7516B">
      <w:pPr>
        <w:pStyle w:val="Textonotapie"/>
        <w:jc w:val="both"/>
        <w:rPr>
          <w:sz w:val="16"/>
          <w:lang w:val="es-MX"/>
        </w:rPr>
      </w:pPr>
      <w:r w:rsidRPr="005D53A3">
        <w:rPr>
          <w:rStyle w:val="Refdenotaalpie"/>
          <w:sz w:val="16"/>
        </w:rPr>
        <w:footnoteRef/>
      </w:r>
      <w:r w:rsidRPr="005D53A3">
        <w:rPr>
          <w:sz w:val="16"/>
          <w:lang w:val="es-MX"/>
        </w:rPr>
        <w:t xml:space="preserve"> Queda claro entonces que los Anunnaki son los llamados “ángeles caídos”, mientras que los “demonios” son los gigantes, hijos de los ángeles caídos y las mujeres terrestres, los cuales no tienen cuerpo y buscan uno en donde habitar. </w:t>
      </w:r>
    </w:p>
  </w:footnote>
  <w:footnote w:id="38">
    <w:p w:rsidR="00B32130" w:rsidRPr="005D53A3" w:rsidRDefault="00B32130" w:rsidP="005D53A3">
      <w:pPr>
        <w:rPr>
          <w:rFonts w:ascii="Estrangelo Edessa" w:hAnsi="Estrangelo Edessa" w:cs="Estrangelo Edessa"/>
          <w:sz w:val="18"/>
          <w:lang w:val="es-ES"/>
        </w:rPr>
      </w:pPr>
      <w:r w:rsidRPr="005D53A3">
        <w:rPr>
          <w:rStyle w:val="Refdenotaalpie"/>
          <w:sz w:val="18"/>
        </w:rPr>
        <w:footnoteRef/>
      </w:r>
      <w:r w:rsidRPr="005D53A3">
        <w:rPr>
          <w:rFonts w:ascii="Estrangelo Edessa" w:hAnsi="Estrangelo Edessa" w:cs="Estrangelo Edessa"/>
          <w:sz w:val="18"/>
          <w:lang w:val="de-DE"/>
        </w:rPr>
        <w:t xml:space="preserve"> </w:t>
      </w:r>
      <w:r>
        <w:rPr>
          <w:rFonts w:cs="Estrangelo Edessa"/>
          <w:sz w:val="16"/>
          <w:szCs w:val="20"/>
          <w:lang w:val="de-DE"/>
        </w:rPr>
        <w:t xml:space="preserve">Peter </w:t>
      </w:r>
      <w:r w:rsidRPr="005D53A3">
        <w:rPr>
          <w:rFonts w:cs="Estrangelo Edessa"/>
          <w:sz w:val="16"/>
          <w:szCs w:val="20"/>
          <w:lang w:val="de-DE"/>
        </w:rPr>
        <w:t xml:space="preserve">Farley/Adela Kaufmann. </w:t>
      </w:r>
      <w:r w:rsidRPr="005D53A3">
        <w:rPr>
          <w:rFonts w:cs="Estrangelo Edessa"/>
          <w:sz w:val="16"/>
          <w:szCs w:val="20"/>
          <w:lang w:val="es-ES"/>
        </w:rPr>
        <w:t xml:space="preserve">Los sin alma. Los hombres de Orión. </w:t>
      </w:r>
      <w:r w:rsidRPr="005D53A3">
        <w:rPr>
          <w:rFonts w:cs="Estrangelo Edessa"/>
          <w:sz w:val="16"/>
          <w:szCs w:val="20"/>
          <w:lang w:val="de-DE"/>
        </w:rPr>
        <w:t xml:space="preserve">http://www.4thuthseekers  </w:t>
      </w:r>
    </w:p>
    <w:p w:rsidR="00B32130" w:rsidRPr="000A2107" w:rsidRDefault="00B32130" w:rsidP="00B7516B">
      <w:pPr>
        <w:pStyle w:val="Textonotapie"/>
        <w:rPr>
          <w:lang w:val="es-MX"/>
        </w:rPr>
      </w:pPr>
    </w:p>
  </w:footnote>
  <w:footnote w:id="39">
    <w:p w:rsidR="00B32130" w:rsidRPr="005D53A3" w:rsidRDefault="00B32130" w:rsidP="005D53A3">
      <w:pPr>
        <w:pStyle w:val="Textonotapie"/>
        <w:jc w:val="both"/>
        <w:rPr>
          <w:sz w:val="16"/>
          <w:lang w:val="es-ES"/>
        </w:rPr>
      </w:pPr>
      <w:r w:rsidRPr="005D53A3">
        <w:rPr>
          <w:rStyle w:val="Refdenotaalpie"/>
          <w:sz w:val="16"/>
        </w:rPr>
        <w:footnoteRef/>
      </w:r>
      <w:r w:rsidRPr="005D53A3">
        <w:rPr>
          <w:sz w:val="16"/>
          <w:lang w:val="es-ES"/>
        </w:rPr>
        <w:t xml:space="preserve"> Maldek fue un planeta habitado que entró en guerra con Marte y finalmente fue destruido por bombas nucleares hasta convertirlo en polvo, precisamente el cinturón de asteroides y polvo que circunda entre Marte y Júpiter, esa era precisamente la órbita de Maldek. Se dice en la literatura que de Maldek procede el término maldad y el tipo de humanidad con esa característica. </w:t>
      </w:r>
    </w:p>
  </w:footnote>
  <w:footnote w:id="40">
    <w:p w:rsidR="00B32130" w:rsidRPr="005D53A3" w:rsidRDefault="00B32130" w:rsidP="005D53A3">
      <w:pPr>
        <w:pStyle w:val="Textonotapie"/>
        <w:jc w:val="both"/>
        <w:rPr>
          <w:sz w:val="16"/>
          <w:lang w:val="es-MX"/>
        </w:rPr>
      </w:pPr>
      <w:r w:rsidRPr="005D53A3">
        <w:rPr>
          <w:rStyle w:val="Refdenotaalpie"/>
          <w:sz w:val="16"/>
        </w:rPr>
        <w:footnoteRef/>
      </w:r>
      <w:r w:rsidRPr="005D53A3">
        <w:rPr>
          <w:sz w:val="16"/>
          <w:lang w:val="es-MX"/>
        </w:rPr>
        <w:t xml:space="preserve"> El agua pesada es aquella que contiene Deuterio, que es un isótopo del Hidrógeno. El deuterio es el doble de pesado que el hidrógeno que tiene un protón, y el deuterio tiene un protón y un neutrón en su núcleo.  Con este tipo de hidrógeno se crea agua pesada, D</w:t>
      </w:r>
      <w:r w:rsidRPr="005D53A3">
        <w:rPr>
          <w:sz w:val="16"/>
          <w:vertAlign w:val="subscript"/>
          <w:lang w:val="es-MX"/>
        </w:rPr>
        <w:t>2</w:t>
      </w:r>
      <w:r w:rsidRPr="005D53A3">
        <w:rPr>
          <w:sz w:val="16"/>
          <w:lang w:val="es-MX"/>
        </w:rPr>
        <w:t>O.</w:t>
      </w:r>
    </w:p>
  </w:footnote>
  <w:footnote w:id="41">
    <w:p w:rsidR="00B32130" w:rsidRPr="005D53A3" w:rsidRDefault="00B32130" w:rsidP="005D53A3">
      <w:pPr>
        <w:pStyle w:val="Textonotapie"/>
        <w:jc w:val="both"/>
        <w:rPr>
          <w:sz w:val="16"/>
          <w:lang w:val="es-MX"/>
        </w:rPr>
      </w:pPr>
      <w:r w:rsidRPr="005D53A3">
        <w:rPr>
          <w:rStyle w:val="Refdenotaalpie"/>
          <w:sz w:val="16"/>
        </w:rPr>
        <w:footnoteRef/>
      </w:r>
      <w:r w:rsidRPr="005D53A3">
        <w:rPr>
          <w:sz w:val="16"/>
          <w:lang w:val="es-MX"/>
        </w:rPr>
        <w:t xml:space="preserve"> De hecho, Canadá tiene un tipo de reactores nucleares denominados “Candu” que utilizan precisamente agua pesada (moléculas de agua con Deuterio y Tritio, que son átomos de hidrógeno más pesados, y de los cuales el tritio es radiactivo).</w:t>
      </w:r>
    </w:p>
  </w:footnote>
  <w:footnote w:id="42">
    <w:p w:rsidR="00B32130" w:rsidRPr="005D53A3" w:rsidRDefault="00B32130" w:rsidP="005D53A3">
      <w:pPr>
        <w:pStyle w:val="Textonotapie"/>
        <w:jc w:val="both"/>
        <w:rPr>
          <w:sz w:val="16"/>
          <w:lang w:val="es-MX"/>
        </w:rPr>
      </w:pPr>
      <w:r w:rsidRPr="005D53A3">
        <w:rPr>
          <w:rStyle w:val="Refdenotaalpie"/>
          <w:sz w:val="16"/>
        </w:rPr>
        <w:footnoteRef/>
      </w:r>
      <w:r w:rsidRPr="005D53A3">
        <w:rPr>
          <w:sz w:val="16"/>
          <w:lang w:val="es-MX"/>
        </w:rPr>
        <w:t xml:space="preserve"> Especies alienígenas activas en la evolución de la tierra, de la A a la Z.  Traducción de Adela Kaufmann.</w:t>
      </w:r>
      <w:r>
        <w:rPr>
          <w:sz w:val="16"/>
          <w:lang w:val="es-MX"/>
        </w:rPr>
        <w:t xml:space="preserve">  http://</w:t>
      </w:r>
      <w:r w:rsidRPr="00BD7DB3">
        <w:rPr>
          <w:sz w:val="16"/>
          <w:lang w:val="es-MX"/>
        </w:rPr>
        <w:t xml:space="preserve"> </w:t>
      </w:r>
      <w:hyperlink r:id="rId4" w:history="1">
        <w:r w:rsidRPr="005D53A3">
          <w:rPr>
            <w:rStyle w:val="Hipervnculo"/>
            <w:sz w:val="16"/>
            <w:lang w:val="es-MX"/>
          </w:rPr>
          <w:t>www.violetearthacademy.com</w:t>
        </w:r>
      </w:hyperlink>
    </w:p>
  </w:footnote>
  <w:footnote w:id="43">
    <w:p w:rsidR="00B32130" w:rsidRPr="005D53A3" w:rsidRDefault="00B32130">
      <w:pPr>
        <w:pStyle w:val="Textonotapie"/>
        <w:rPr>
          <w:sz w:val="16"/>
          <w:lang w:val="es-MX"/>
        </w:rPr>
      </w:pPr>
      <w:r w:rsidRPr="005D53A3">
        <w:rPr>
          <w:rStyle w:val="Refdenotaalpie"/>
          <w:sz w:val="16"/>
        </w:rPr>
        <w:footnoteRef/>
      </w:r>
      <w:r w:rsidRPr="005D53A3">
        <w:rPr>
          <w:sz w:val="16"/>
          <w:lang w:val="es-MX"/>
        </w:rPr>
        <w:t xml:space="preserve"> “Los grises”, Biblioteca Pleyades. http://www.biblotecapleyades/mistic/grises</w:t>
      </w:r>
    </w:p>
  </w:footnote>
  <w:footnote w:id="44">
    <w:p w:rsidR="00B32130" w:rsidRPr="005D53A3" w:rsidRDefault="00B32130" w:rsidP="001E07CC">
      <w:pPr>
        <w:pStyle w:val="Textonotapie"/>
        <w:rPr>
          <w:sz w:val="16"/>
          <w:lang w:val="es-MX"/>
        </w:rPr>
      </w:pPr>
      <w:r w:rsidRPr="005D53A3">
        <w:rPr>
          <w:rStyle w:val="Refdenotaalpie"/>
          <w:sz w:val="16"/>
        </w:rPr>
        <w:footnoteRef/>
      </w:r>
      <w:r w:rsidRPr="005D53A3">
        <w:rPr>
          <w:sz w:val="16"/>
          <w:lang w:val="es-MX"/>
        </w:rPr>
        <w:t xml:space="preserve"> ZetaTalk: Zeta Reticuli , escrito en Julio 15, 1995</w:t>
      </w:r>
    </w:p>
    <w:p w:rsidR="00B32130" w:rsidRPr="005D53A3" w:rsidRDefault="00B32130" w:rsidP="005524BD">
      <w:pPr>
        <w:pStyle w:val="Textonotapie"/>
        <w:jc w:val="both"/>
        <w:rPr>
          <w:sz w:val="16"/>
          <w:lang w:val="es-MX"/>
        </w:rPr>
      </w:pPr>
      <w:r w:rsidRPr="001E07CC">
        <w:rPr>
          <w:lang w:val="es-MX"/>
        </w:rPr>
        <w:t xml:space="preserve">    </w:t>
      </w:r>
      <w:r w:rsidRPr="005D53A3">
        <w:rPr>
          <w:sz w:val="16"/>
          <w:lang w:val="es-MX"/>
        </w:rPr>
        <w:t>Nuestro planeta hogar se encuentra en el sistema de estrellas de Zeta Reticuli , o mejor dicho , aquello que ustedes denominan Zeta Reticuli . Por supuesto , nosotros tenemos nuestros propios nombres para las cosas . En realidad Zeta Reticuli es un sistema de estrellas binario , o por lo menos lo es en cuanto a lo que ustedes conocen . De hecho , hay mucho de aquel sistema que ustedes aún no han descubierto . Las estrellas que conforman el par binario giran una con respecto a la otra en un extremo de Zeta Reticuli , cubriendo menos de 1/3 del total del sistema . Los otros 2/3 están conformados por estrellas que no son visibles para ustedes , desde la Tierra , pero que , sin embargo , tienen un efecto de atracción gravitacional sobre las otras estrellas y planetas del sistema . Esos 2/3 restantes del total de estrellas del sistema sólo son notorios a través de los movimientos erráticos de la danza de estrellas que está ante la mirada de ustedes en la Tierra , que ofrecen las dos estrellas visibles . Lo que estamos diciendo es que el planeta del cual somos originarios no es conocido por ustedes , ya que forma parte de los 2/3 para ustedes desconocidos de la masa total de estrellas que conforman el sistema</w:t>
      </w:r>
    </w:p>
  </w:footnote>
  <w:footnote w:id="45">
    <w:p w:rsidR="00B32130" w:rsidRPr="005D53A3" w:rsidRDefault="00B32130" w:rsidP="00B7516B">
      <w:pPr>
        <w:pStyle w:val="Textonotapie"/>
        <w:rPr>
          <w:sz w:val="16"/>
          <w:lang w:val="es-MX"/>
        </w:rPr>
      </w:pPr>
      <w:r w:rsidRPr="005D53A3">
        <w:rPr>
          <w:rStyle w:val="Refdenotaalpie"/>
          <w:sz w:val="16"/>
        </w:rPr>
        <w:footnoteRef/>
      </w:r>
      <w:r w:rsidRPr="005D53A3">
        <w:rPr>
          <w:sz w:val="16"/>
          <w:lang w:val="es-MX"/>
        </w:rPr>
        <w:t xml:space="preserve"> http://www.bibliotecapleyades.net/vida_alien/esp_vida_alien_18</w:t>
      </w:r>
    </w:p>
  </w:footnote>
  <w:footnote w:id="46">
    <w:p w:rsidR="00B32130" w:rsidRPr="00EC22F8" w:rsidRDefault="00B32130" w:rsidP="00325FB1">
      <w:pPr>
        <w:pStyle w:val="Textonotapie"/>
        <w:rPr>
          <w:sz w:val="16"/>
          <w:lang w:val="es-MX"/>
        </w:rPr>
      </w:pPr>
      <w:r>
        <w:rPr>
          <w:rStyle w:val="Refdenotaalpie"/>
        </w:rPr>
        <w:footnoteRef/>
      </w:r>
      <w:r w:rsidRPr="001B552E">
        <w:rPr>
          <w:lang w:val="es-MX"/>
        </w:rPr>
        <w:t xml:space="preserve"> </w:t>
      </w:r>
      <w:r w:rsidRPr="00EC22F8">
        <w:rPr>
          <w:sz w:val="16"/>
          <w:lang w:val="es-MX"/>
        </w:rPr>
        <w:t>Orden de los Illuminati.  http://www.ordeniluminati.com/illuminati.htm</w:t>
      </w:r>
    </w:p>
  </w:footnote>
  <w:footnote w:id="47">
    <w:p w:rsidR="00B32130" w:rsidRPr="00BB6CC1" w:rsidRDefault="00B32130">
      <w:pPr>
        <w:pStyle w:val="Textonotapie"/>
        <w:rPr>
          <w:lang w:val="es-MX"/>
        </w:rPr>
      </w:pPr>
      <w:r>
        <w:rPr>
          <w:rStyle w:val="Refdenotaalpie"/>
        </w:rPr>
        <w:footnoteRef/>
      </w:r>
      <w:r w:rsidRPr="00BB6CC1">
        <w:rPr>
          <w:lang w:val="es-MX"/>
        </w:rPr>
        <w:t xml:space="preserve"> </w:t>
      </w:r>
      <w:r>
        <w:rPr>
          <w:sz w:val="16"/>
          <w:lang w:val="es-ES"/>
        </w:rPr>
        <w:t xml:space="preserve">“El origen de la masonería: los Illuminati objetivos mundiales”, </w:t>
      </w:r>
      <w:hyperlink r:id="rId5" w:history="1">
        <w:r w:rsidRPr="00535CD8">
          <w:rPr>
            <w:rStyle w:val="Hipervnculo"/>
            <w:sz w:val="16"/>
            <w:lang w:val="es-ES"/>
          </w:rPr>
          <w:t>http://www.portalplanetasedna.com.ar</w:t>
        </w:r>
      </w:hyperlink>
    </w:p>
  </w:footnote>
  <w:footnote w:id="48">
    <w:p w:rsidR="00B32130" w:rsidRPr="007D5075" w:rsidRDefault="00B32130" w:rsidP="007D5075">
      <w:pPr>
        <w:pStyle w:val="Textonotapie"/>
        <w:rPr>
          <w:sz w:val="16"/>
          <w:lang w:val="es-ES"/>
        </w:rPr>
      </w:pPr>
      <w:r w:rsidRPr="007D5075">
        <w:rPr>
          <w:rStyle w:val="Refdenotaalpie"/>
          <w:sz w:val="16"/>
        </w:rPr>
        <w:footnoteRef/>
      </w:r>
      <w:r w:rsidRPr="007D5075">
        <w:rPr>
          <w:sz w:val="16"/>
          <w:lang w:val="es-ES"/>
        </w:rPr>
        <w:t xml:space="preserve"> La verdad acerca de la guerra en Irak, los Illuminatis y los grises. </w:t>
      </w:r>
      <w:r>
        <w:rPr>
          <w:sz w:val="16"/>
          <w:lang w:val="es-ES"/>
        </w:rPr>
        <w:t>h</w:t>
      </w:r>
      <w:r w:rsidRPr="007D5075">
        <w:rPr>
          <w:sz w:val="16"/>
          <w:lang w:val="es-ES"/>
        </w:rPr>
        <w:t xml:space="preserve">ttp://www.taringa.net/ </w:t>
      </w:r>
    </w:p>
  </w:footnote>
  <w:footnote w:id="49">
    <w:p w:rsidR="00B32130" w:rsidRPr="007D5075" w:rsidRDefault="00B32130" w:rsidP="009C094A">
      <w:pPr>
        <w:pStyle w:val="Textonotapie"/>
        <w:rPr>
          <w:sz w:val="16"/>
          <w:lang w:val="es-ES"/>
        </w:rPr>
      </w:pPr>
      <w:r w:rsidRPr="007D5075">
        <w:rPr>
          <w:rStyle w:val="Refdenotaalpie"/>
          <w:sz w:val="16"/>
        </w:rPr>
        <w:footnoteRef/>
      </w:r>
      <w:r w:rsidRPr="007D5075">
        <w:rPr>
          <w:sz w:val="16"/>
          <w:lang w:val="es-ES"/>
        </w:rPr>
        <w:t xml:space="preserve">  Imágenes de aliens.  http://www.bibliotecapleyades.net/imagenes_aliens/esp</w:t>
      </w:r>
    </w:p>
  </w:footnote>
  <w:footnote w:id="50">
    <w:p w:rsidR="00B32130" w:rsidRDefault="00B32130" w:rsidP="009C094A">
      <w:pPr>
        <w:pStyle w:val="Textonotapie"/>
        <w:rPr>
          <w:sz w:val="16"/>
          <w:lang w:val="es-MX"/>
        </w:rPr>
      </w:pPr>
      <w:r w:rsidRPr="007D5075">
        <w:rPr>
          <w:rStyle w:val="Refdenotaalpie"/>
          <w:sz w:val="16"/>
        </w:rPr>
        <w:footnoteRef/>
      </w:r>
      <w:r w:rsidRPr="007D5075">
        <w:rPr>
          <w:sz w:val="16"/>
          <w:lang w:val="es-MX"/>
        </w:rPr>
        <w:t xml:space="preserve">  Proyecto Haarp.  </w:t>
      </w:r>
      <w:hyperlink r:id="rId6" w:history="1">
        <w:r w:rsidRPr="00AB38B6">
          <w:rPr>
            <w:rStyle w:val="Hipervnculo"/>
            <w:sz w:val="16"/>
            <w:lang w:val="es-MX"/>
          </w:rPr>
          <w:t>http://www.formarse.com.ar/conspiraciones/proyectohaarp</w:t>
        </w:r>
      </w:hyperlink>
    </w:p>
    <w:p w:rsidR="00B32130" w:rsidRPr="007D5075" w:rsidRDefault="00B32130" w:rsidP="009C094A">
      <w:pPr>
        <w:pStyle w:val="Textonotapie"/>
        <w:rPr>
          <w:sz w:val="16"/>
          <w:lang w:val="es-MX"/>
        </w:rPr>
      </w:pPr>
    </w:p>
    <w:p w:rsidR="00B32130" w:rsidRPr="00224664" w:rsidRDefault="00B32130" w:rsidP="009C094A">
      <w:pPr>
        <w:pStyle w:val="Textonotapie"/>
        <w:rPr>
          <w:lang w:val="es-MX"/>
        </w:rPr>
      </w:pPr>
    </w:p>
  </w:footnote>
  <w:footnote w:id="51">
    <w:p w:rsidR="00B32130" w:rsidRPr="007872F7" w:rsidRDefault="00B32130" w:rsidP="009C094A">
      <w:pPr>
        <w:pStyle w:val="Textonotapie"/>
        <w:rPr>
          <w:lang w:val="es-MX"/>
        </w:rPr>
      </w:pPr>
      <w:r w:rsidRPr="009E43A5">
        <w:rPr>
          <w:rStyle w:val="Refdenotaalpie"/>
          <w:sz w:val="16"/>
        </w:rPr>
        <w:footnoteRef/>
      </w:r>
      <w:r w:rsidRPr="009E43A5">
        <w:rPr>
          <w:sz w:val="16"/>
          <w:lang w:val="es-MX"/>
        </w:rPr>
        <w:t xml:space="preserve"> “Chemtrail”, Wikipedia.</w:t>
      </w:r>
    </w:p>
  </w:footnote>
  <w:footnote w:id="52">
    <w:p w:rsidR="00B32130" w:rsidRPr="009E43A5" w:rsidRDefault="00B32130" w:rsidP="009E43A5">
      <w:pPr>
        <w:pStyle w:val="Textonotapie"/>
        <w:rPr>
          <w:sz w:val="16"/>
          <w:lang w:val="es-MX"/>
        </w:rPr>
      </w:pPr>
      <w:r w:rsidRPr="009E43A5">
        <w:rPr>
          <w:rStyle w:val="Refdenotaalpie"/>
          <w:sz w:val="16"/>
        </w:rPr>
        <w:footnoteRef/>
      </w:r>
      <w:r w:rsidRPr="009E43A5">
        <w:rPr>
          <w:sz w:val="16"/>
          <w:lang w:val="es-MX"/>
        </w:rPr>
        <w:t xml:space="preserve"> Control de los militares sobre el clima. http://www.au.af.mil/au/database/research/ay1996/acsc/96-025ag.htm</w:t>
      </w:r>
    </w:p>
  </w:footnote>
  <w:footnote w:id="53">
    <w:p w:rsidR="00B32130" w:rsidRPr="0084046F" w:rsidRDefault="00B32130" w:rsidP="009C094A">
      <w:pPr>
        <w:pStyle w:val="Textonotapie"/>
        <w:rPr>
          <w:lang w:val="es-MX"/>
        </w:rPr>
      </w:pPr>
      <w:r w:rsidRPr="007C6AC5">
        <w:rPr>
          <w:rStyle w:val="Refdenotaalpie"/>
          <w:sz w:val="16"/>
        </w:rPr>
        <w:footnoteRef/>
      </w:r>
      <w:r w:rsidRPr="007C6AC5">
        <w:rPr>
          <w:sz w:val="16"/>
          <w:lang w:val="es-MX"/>
        </w:rPr>
        <w:t xml:space="preserve"> “Cielos tóxicos en Querétaro, México”. http:// www.cielostoxicos.com</w:t>
      </w:r>
    </w:p>
  </w:footnote>
  <w:footnote w:id="54">
    <w:p w:rsidR="00B32130" w:rsidRPr="00A0655C" w:rsidRDefault="00B32130" w:rsidP="009C094A">
      <w:pPr>
        <w:pStyle w:val="Textonotapie"/>
        <w:rPr>
          <w:sz w:val="16"/>
          <w:lang w:val="es-MX"/>
        </w:rPr>
      </w:pPr>
      <w:r w:rsidRPr="00A0655C">
        <w:rPr>
          <w:rStyle w:val="Refdenotaalpie"/>
          <w:sz w:val="16"/>
        </w:rPr>
        <w:footnoteRef/>
      </w:r>
      <w:r w:rsidRPr="00A0655C">
        <w:rPr>
          <w:sz w:val="16"/>
          <w:lang w:val="es-ES"/>
        </w:rPr>
        <w:t xml:space="preserve"> En el año 2006 la Federación Galáctica logró dañar notablemente el Proyecto HAARP al destruir una gran parte de sus antenas.  A finales del año 2007, los militares norteamericanos pusieron nuevamente en funcionamiento el proyecto.</w:t>
      </w:r>
      <w:r w:rsidRPr="00A0655C">
        <w:rPr>
          <w:rFonts w:ascii="Estrangelo Edessa" w:hAnsi="Estrangelo Edessa" w:cs="Estrangelo Edessa"/>
          <w:sz w:val="16"/>
          <w:lang w:val="es-ES"/>
        </w:rPr>
        <w:t xml:space="preserve">  </w:t>
      </w:r>
    </w:p>
  </w:footnote>
  <w:footnote w:id="55">
    <w:p w:rsidR="00B32130" w:rsidRPr="000C2F03" w:rsidRDefault="00B32130">
      <w:pPr>
        <w:pStyle w:val="Textonotapie"/>
        <w:rPr>
          <w:lang w:val="es-MX"/>
        </w:rPr>
      </w:pPr>
      <w:r w:rsidRPr="000C2F03">
        <w:rPr>
          <w:rStyle w:val="Refdenotaalpie"/>
          <w:sz w:val="16"/>
        </w:rPr>
        <w:footnoteRef/>
      </w:r>
      <w:r w:rsidRPr="000C2F03">
        <w:rPr>
          <w:sz w:val="16"/>
          <w:lang w:val="es-MX"/>
        </w:rPr>
        <w:t xml:space="preserve"> H.P. Blavatsky, “La doctrina secreta”.  Vol. 1 Cosmogénesis</w:t>
      </w:r>
    </w:p>
  </w:footnote>
  <w:footnote w:id="56">
    <w:p w:rsidR="00B32130" w:rsidRPr="002F2383" w:rsidRDefault="00B32130" w:rsidP="00131C5D">
      <w:pPr>
        <w:pStyle w:val="Textonotapie"/>
        <w:rPr>
          <w:sz w:val="16"/>
          <w:lang w:val="es-MX"/>
        </w:rPr>
      </w:pPr>
      <w:r w:rsidRPr="002F2383">
        <w:rPr>
          <w:rStyle w:val="Refdenotaalpie"/>
          <w:sz w:val="16"/>
        </w:rPr>
        <w:footnoteRef/>
      </w:r>
      <w:r w:rsidRPr="002F2383">
        <w:rPr>
          <w:sz w:val="16"/>
          <w:lang w:val="es-ES"/>
        </w:rPr>
        <w:t xml:space="preserve">  </w:t>
      </w:r>
      <w:r w:rsidRPr="002F2383">
        <w:rPr>
          <w:sz w:val="16"/>
          <w:lang w:val="es-MX"/>
        </w:rPr>
        <w:t xml:space="preserve">Círculos Ingleses ¿una prueba definitiva?.  MUNDO PARANORMAL  </w:t>
      </w:r>
      <w:hyperlink r:id="rId7" w:history="1">
        <w:r w:rsidRPr="002F2383">
          <w:rPr>
            <w:rStyle w:val="Hipervnculo"/>
            <w:sz w:val="16"/>
            <w:lang w:val="es-ES"/>
          </w:rPr>
          <w:t>http://www.mundoparanormal.com/docs/enigmas/circulos_ingleses</w:t>
        </w:r>
      </w:hyperlink>
      <w:r w:rsidRPr="002F2383">
        <w:rPr>
          <w:sz w:val="16"/>
          <w:lang w:val="es-ES"/>
        </w:rPr>
        <w:t>.</w:t>
      </w:r>
    </w:p>
  </w:footnote>
  <w:footnote w:id="57">
    <w:p w:rsidR="00B32130" w:rsidRPr="005C6D15" w:rsidRDefault="00B32130" w:rsidP="00B7516B">
      <w:pPr>
        <w:pStyle w:val="Textonotapie"/>
        <w:rPr>
          <w:sz w:val="16"/>
          <w:lang w:val="es-MX"/>
        </w:rPr>
      </w:pPr>
      <w:r w:rsidRPr="005C6D15">
        <w:rPr>
          <w:rStyle w:val="Refdenotaalpie"/>
          <w:sz w:val="16"/>
        </w:rPr>
        <w:footnoteRef/>
      </w:r>
      <w:r w:rsidRPr="005C6D15">
        <w:rPr>
          <w:sz w:val="16"/>
          <w:lang w:val="es-ES"/>
        </w:rPr>
        <w:t xml:space="preserve"> </w:t>
      </w:r>
      <w:hyperlink r:id="rId8" w:history="1">
        <w:r w:rsidRPr="005C6D15">
          <w:rPr>
            <w:rStyle w:val="Hipervnculo"/>
            <w:sz w:val="16"/>
            <w:lang w:val="es-MX"/>
          </w:rPr>
          <w:t>http://www.bibliotecapleyades.net/esp_cinturón_fotones</w:t>
        </w:r>
      </w:hyperlink>
      <w:r w:rsidRPr="005C6D15">
        <w:rPr>
          <w:sz w:val="16"/>
          <w:lang w:val="es-MX"/>
        </w:rPr>
        <w:t>. “Las Edades”.</w:t>
      </w:r>
    </w:p>
  </w:footnote>
  <w:footnote w:id="58">
    <w:p w:rsidR="00B32130" w:rsidRPr="00EE0E2C" w:rsidRDefault="00B32130" w:rsidP="00B7516B">
      <w:pPr>
        <w:pStyle w:val="Textonotapie"/>
        <w:rPr>
          <w:sz w:val="16"/>
          <w:lang w:val="es-MX"/>
        </w:rPr>
      </w:pPr>
      <w:r w:rsidRPr="00EE0E2C">
        <w:rPr>
          <w:rStyle w:val="Refdenotaalpie"/>
          <w:sz w:val="16"/>
        </w:rPr>
        <w:footnoteRef/>
      </w:r>
      <w:r w:rsidRPr="00EE0E2C">
        <w:rPr>
          <w:sz w:val="16"/>
          <w:lang w:val="es-ES"/>
        </w:rPr>
        <w:t xml:space="preserve"> </w:t>
      </w:r>
      <w:r w:rsidRPr="00EE0E2C">
        <w:rPr>
          <w:sz w:val="16"/>
          <w:lang w:val="es-MX"/>
        </w:rPr>
        <w:t>Dago. “¿Qué sucederá en el año 2012 según el calendario maya?”. http://mx.answers.yahoo.com/questions</w:t>
      </w:r>
    </w:p>
  </w:footnote>
  <w:footnote w:id="59">
    <w:p w:rsidR="00B32130" w:rsidRPr="00EE0E2C" w:rsidRDefault="00B32130" w:rsidP="00B7516B">
      <w:pPr>
        <w:pStyle w:val="Textonotapie"/>
        <w:rPr>
          <w:sz w:val="16"/>
          <w:lang w:val="es-MX"/>
        </w:rPr>
      </w:pPr>
      <w:r w:rsidRPr="00EE0E2C">
        <w:rPr>
          <w:rStyle w:val="Refdenotaalpie"/>
          <w:sz w:val="16"/>
        </w:rPr>
        <w:footnoteRef/>
      </w:r>
      <w:hyperlink r:id="rId9" w:history="1">
        <w:r w:rsidRPr="00EE0E2C">
          <w:rPr>
            <w:rStyle w:val="Hipervnculo"/>
            <w:sz w:val="16"/>
            <w:lang w:val="es-MX"/>
          </w:rPr>
          <w:t>http://es.wikipedia.org/wiki/Calendario_maya</w:t>
        </w:r>
      </w:hyperlink>
    </w:p>
  </w:footnote>
  <w:footnote w:id="60">
    <w:p w:rsidR="00B32130" w:rsidRPr="00EE0E2C" w:rsidRDefault="00B32130" w:rsidP="00B7516B">
      <w:pPr>
        <w:pStyle w:val="Textonotapie"/>
        <w:rPr>
          <w:sz w:val="16"/>
          <w:szCs w:val="16"/>
          <w:lang w:val="es-MX"/>
        </w:rPr>
      </w:pPr>
      <w:r w:rsidRPr="00EE0E2C">
        <w:rPr>
          <w:rStyle w:val="Refdenotaalpie"/>
          <w:sz w:val="16"/>
          <w:szCs w:val="16"/>
        </w:rPr>
        <w:footnoteRef/>
      </w:r>
      <w:r w:rsidRPr="00EE0E2C">
        <w:rPr>
          <w:sz w:val="16"/>
          <w:szCs w:val="16"/>
          <w:lang w:val="es-MX"/>
        </w:rPr>
        <w:t xml:space="preserve"> Las profecías mayas. ¿Qué sucederá el 22 de diciembre del año 2012?</w:t>
      </w:r>
      <w:r w:rsidRPr="000819BB">
        <w:rPr>
          <w:lang w:val="es-MX"/>
        </w:rPr>
        <w:t xml:space="preserve"> </w:t>
      </w:r>
      <w:hyperlink r:id="rId10" w:history="1">
        <w:r w:rsidRPr="00C87541">
          <w:rPr>
            <w:rStyle w:val="Hipervnculo"/>
            <w:sz w:val="16"/>
            <w:szCs w:val="16"/>
            <w:lang w:val="es-MX"/>
          </w:rPr>
          <w:t>http://www.terra.cl/ovnis/index.cfm</w:t>
        </w:r>
      </w:hyperlink>
      <w:r w:rsidRPr="00EE0E2C">
        <w:rPr>
          <w:sz w:val="16"/>
          <w:szCs w:val="16"/>
          <w:lang w:val="es-MX"/>
        </w:rPr>
        <w:t>.</w:t>
      </w:r>
    </w:p>
  </w:footnote>
  <w:footnote w:id="61">
    <w:p w:rsidR="00B32130" w:rsidRPr="00EE0E2C" w:rsidRDefault="00B32130" w:rsidP="00EE0E2C">
      <w:pPr>
        <w:pStyle w:val="Textonotaalfinal"/>
        <w:rPr>
          <w:sz w:val="16"/>
          <w:szCs w:val="16"/>
          <w:lang w:val="es-MX"/>
        </w:rPr>
      </w:pPr>
      <w:r w:rsidRPr="00EE0E2C">
        <w:rPr>
          <w:rStyle w:val="Refdenotaalpie"/>
          <w:sz w:val="16"/>
          <w:szCs w:val="16"/>
        </w:rPr>
        <w:footnoteRef/>
      </w:r>
      <w:r w:rsidRPr="00EE0E2C">
        <w:rPr>
          <w:sz w:val="16"/>
          <w:szCs w:val="16"/>
          <w:lang w:val="es-ES"/>
        </w:rPr>
        <w:t xml:space="preserve"> </w:t>
      </w:r>
      <w:r w:rsidRPr="00EE0E2C">
        <w:rPr>
          <w:sz w:val="16"/>
          <w:szCs w:val="16"/>
          <w:lang w:val="es-MX"/>
        </w:rPr>
        <w:t>Henri Gelencser. “2012: ¿El año que se nos terminaron las oportunidades?</w:t>
      </w:r>
      <w:r>
        <w:rPr>
          <w:sz w:val="16"/>
          <w:szCs w:val="16"/>
          <w:lang w:val="es-MX"/>
        </w:rPr>
        <w:t>”</w:t>
      </w:r>
      <w:r w:rsidRPr="00EE0E2C">
        <w:rPr>
          <w:sz w:val="16"/>
          <w:szCs w:val="16"/>
          <w:lang w:val="es-MX"/>
        </w:rPr>
        <w:t xml:space="preserve"> </w:t>
      </w:r>
      <w:hyperlink r:id="rId11" w:history="1">
        <w:r w:rsidRPr="00EE0E2C">
          <w:rPr>
            <w:rStyle w:val="Hipervnculo"/>
            <w:sz w:val="16"/>
            <w:szCs w:val="16"/>
            <w:lang w:val="es-MX"/>
          </w:rPr>
          <w:t>www.adesenios.net</w:t>
        </w:r>
      </w:hyperlink>
      <w:r w:rsidRPr="00EE0E2C">
        <w:rPr>
          <w:sz w:val="16"/>
          <w:szCs w:val="16"/>
          <w:lang w:val="es-MX"/>
        </w:rPr>
        <w:t>.  2004</w:t>
      </w:r>
    </w:p>
  </w:footnote>
  <w:footnote w:id="62">
    <w:p w:rsidR="00B32130" w:rsidRPr="00EE0E2C" w:rsidRDefault="00B32130" w:rsidP="00B7516B">
      <w:pPr>
        <w:pStyle w:val="Textonotapie"/>
        <w:rPr>
          <w:sz w:val="16"/>
          <w:szCs w:val="16"/>
          <w:lang w:val="es-MX"/>
        </w:rPr>
      </w:pPr>
      <w:r w:rsidRPr="00EE0E2C">
        <w:rPr>
          <w:rStyle w:val="Refdenotaalpie"/>
          <w:sz w:val="16"/>
          <w:szCs w:val="16"/>
        </w:rPr>
        <w:footnoteRef/>
      </w:r>
      <w:r w:rsidRPr="0042376A">
        <w:rPr>
          <w:sz w:val="16"/>
          <w:szCs w:val="16"/>
          <w:lang w:val="es-MX"/>
        </w:rPr>
        <w:t xml:space="preserve"> Faith Javane y Dusty Bunker. </w:t>
      </w:r>
      <w:r w:rsidRPr="00EE0E2C">
        <w:rPr>
          <w:sz w:val="16"/>
          <w:szCs w:val="16"/>
          <w:lang w:val="es-MX"/>
        </w:rPr>
        <w:t>“La clave secreta de los números”. Colección La Otra Ciencia. Ed. Martínez Roca, España, 1984.</w:t>
      </w:r>
    </w:p>
  </w:footnote>
  <w:footnote w:id="63">
    <w:p w:rsidR="00B32130" w:rsidRPr="00EE0E2C" w:rsidRDefault="00B32130" w:rsidP="00B7516B">
      <w:pPr>
        <w:pStyle w:val="Textonotapie"/>
        <w:rPr>
          <w:sz w:val="16"/>
          <w:lang w:val="es-MX"/>
        </w:rPr>
      </w:pPr>
      <w:r w:rsidRPr="00EE0E2C">
        <w:rPr>
          <w:rStyle w:val="Refdenotaalpie"/>
          <w:sz w:val="16"/>
        </w:rPr>
        <w:footnoteRef/>
      </w:r>
      <w:r w:rsidRPr="00EE0E2C">
        <w:rPr>
          <w:sz w:val="16"/>
          <w:lang w:val="es-MX"/>
        </w:rPr>
        <w:t xml:space="preserve"> </w:t>
      </w:r>
      <w:hyperlink r:id="rId12" w:history="1">
        <w:r w:rsidRPr="00EE0E2C">
          <w:rPr>
            <w:rStyle w:val="Hipervnculo"/>
            <w:sz w:val="16"/>
            <w:lang w:val="es-MX"/>
          </w:rPr>
          <w:t>http://www.terra.cl/ovnis/index.cfm</w:t>
        </w:r>
      </w:hyperlink>
      <w:r w:rsidRPr="00EE0E2C">
        <w:rPr>
          <w:sz w:val="16"/>
          <w:lang w:val="es-MX"/>
        </w:rPr>
        <w:t>. “Las profecías mayas. ¿Qué sucederá el 22 de diciembre del año 2012?</w:t>
      </w:r>
    </w:p>
  </w:footnote>
  <w:footnote w:id="64">
    <w:p w:rsidR="00B32130" w:rsidRPr="00886F40" w:rsidRDefault="00B32130" w:rsidP="00B7516B">
      <w:pPr>
        <w:pStyle w:val="Textonotapie"/>
        <w:rPr>
          <w:sz w:val="16"/>
          <w:lang w:val="es-ES"/>
        </w:rPr>
      </w:pPr>
      <w:r w:rsidRPr="00886F40">
        <w:rPr>
          <w:rStyle w:val="Refdenotaalpie"/>
          <w:sz w:val="16"/>
        </w:rPr>
        <w:footnoteRef/>
      </w:r>
      <w:r w:rsidRPr="00886F40">
        <w:rPr>
          <w:sz w:val="16"/>
          <w:lang w:val="es-ES"/>
        </w:rPr>
        <w:t xml:space="preserve">  Noel Huntley, Ph.D, “Encuentro con el cinturón de fotones”. http://www.bibliotecapleyades.net</w:t>
      </w:r>
    </w:p>
  </w:footnote>
  <w:footnote w:id="65">
    <w:p w:rsidR="00B32130" w:rsidRPr="00886F40" w:rsidRDefault="00B32130" w:rsidP="00B7516B">
      <w:pPr>
        <w:pStyle w:val="Textonotapie"/>
        <w:jc w:val="both"/>
        <w:rPr>
          <w:sz w:val="16"/>
          <w:lang w:val="es-MX"/>
        </w:rPr>
      </w:pPr>
      <w:r w:rsidRPr="00886F40">
        <w:rPr>
          <w:rStyle w:val="Refdenotaalpie"/>
          <w:sz w:val="16"/>
        </w:rPr>
        <w:footnoteRef/>
      </w:r>
      <w:r w:rsidRPr="00886F40">
        <w:rPr>
          <w:sz w:val="16"/>
          <w:lang w:val="es-MX"/>
        </w:rPr>
        <w:t xml:space="preserve"> Científicamente, esta comprobado que cuando se crea una antipartícula, simultáneamente aparece una partícula ordinaria, ambas en una fracción de segundo se encuentran y colisionan. La carga eléctrica se cancela, y la masa total de la partícula es convertida en energía en la forma de fotones.  En la mecánica cuántica, un fotón es un paquete de energía lumínica.</w:t>
      </w:r>
    </w:p>
  </w:footnote>
  <w:footnote w:id="66">
    <w:p w:rsidR="00B32130" w:rsidRPr="00886F40" w:rsidRDefault="00B32130" w:rsidP="00B7516B">
      <w:pPr>
        <w:pStyle w:val="Textonotapie"/>
        <w:rPr>
          <w:sz w:val="16"/>
          <w:lang w:val="es-MX"/>
        </w:rPr>
      </w:pPr>
      <w:r w:rsidRPr="00886F40">
        <w:rPr>
          <w:rStyle w:val="Refdenotaalpie"/>
          <w:sz w:val="16"/>
        </w:rPr>
        <w:footnoteRef/>
      </w:r>
      <w:r w:rsidRPr="00886F40">
        <w:rPr>
          <w:sz w:val="16"/>
          <w:lang w:val="es-ES"/>
        </w:rPr>
        <w:t xml:space="preserve"> </w:t>
      </w:r>
      <w:r w:rsidRPr="00886F40">
        <w:rPr>
          <w:sz w:val="16"/>
          <w:lang w:val="es-MX"/>
        </w:rPr>
        <w:t xml:space="preserve"> 7 rayos website. ¿Qué es el cinturón de fotones?</w:t>
      </w:r>
    </w:p>
  </w:footnote>
  <w:footnote w:id="67">
    <w:p w:rsidR="00B32130" w:rsidRPr="00886F40" w:rsidRDefault="00B32130" w:rsidP="00B7516B">
      <w:pPr>
        <w:pStyle w:val="Textonotapie"/>
        <w:rPr>
          <w:sz w:val="16"/>
          <w:lang w:val="es-MX"/>
        </w:rPr>
      </w:pPr>
      <w:r w:rsidRPr="00886F40">
        <w:rPr>
          <w:rStyle w:val="Refdenotaalpie"/>
          <w:sz w:val="16"/>
        </w:rPr>
        <w:footnoteRef/>
      </w:r>
      <w:r w:rsidRPr="00886F40">
        <w:rPr>
          <w:sz w:val="16"/>
          <w:lang w:val="es-ES"/>
        </w:rPr>
        <w:t xml:space="preserve"> </w:t>
      </w:r>
      <w:r w:rsidRPr="00886F40">
        <w:rPr>
          <w:sz w:val="16"/>
          <w:lang w:val="es-MX"/>
        </w:rPr>
        <w:t xml:space="preserve"> 7 Rayos Website. “¿Qué es el cinturón de fotones?”. </w:t>
      </w:r>
    </w:p>
  </w:footnote>
  <w:footnote w:id="68">
    <w:p w:rsidR="00B32130" w:rsidRPr="008B35C6" w:rsidRDefault="00B32130" w:rsidP="00B7516B">
      <w:pPr>
        <w:pStyle w:val="Textonotapie"/>
        <w:rPr>
          <w:sz w:val="16"/>
          <w:lang w:val="es-ES"/>
        </w:rPr>
      </w:pPr>
      <w:r w:rsidRPr="008B35C6">
        <w:rPr>
          <w:rStyle w:val="Refdenotaalpie"/>
          <w:sz w:val="16"/>
        </w:rPr>
        <w:footnoteRef/>
      </w:r>
      <w:r w:rsidRPr="008B35C6">
        <w:rPr>
          <w:sz w:val="16"/>
          <w:lang w:val="es-ES"/>
        </w:rPr>
        <w:t xml:space="preserve">  Sheldon Nidle. “Cinturón de fotones actualizado.  De la Federación Galáctica”.  http://www.enigmas.com.ar</w:t>
      </w:r>
    </w:p>
  </w:footnote>
  <w:footnote w:id="69">
    <w:p w:rsidR="00B32130" w:rsidRPr="00305EE9" w:rsidRDefault="00B32130" w:rsidP="00B7516B">
      <w:pPr>
        <w:pStyle w:val="Textonotapie"/>
        <w:jc w:val="both"/>
        <w:rPr>
          <w:lang w:val="es-MX"/>
        </w:rPr>
      </w:pPr>
      <w:r w:rsidRPr="008B35C6">
        <w:rPr>
          <w:rStyle w:val="Refdenotaalpie"/>
          <w:sz w:val="16"/>
        </w:rPr>
        <w:footnoteRef/>
      </w:r>
      <w:r w:rsidRPr="008B35C6">
        <w:rPr>
          <w:sz w:val="16"/>
          <w:lang w:val="es-ES"/>
        </w:rPr>
        <w:t xml:space="preserve"> </w:t>
      </w:r>
      <w:r w:rsidRPr="008B35C6">
        <w:rPr>
          <w:sz w:val="16"/>
          <w:lang w:val="es-MX"/>
        </w:rPr>
        <w:t xml:space="preserve"> El efecto de impacto de la zona nula sobre el sol será tan grande, que la densidad de éste aumentará de manera parecida a lo que ocurre en un hoyo negro, en donde la luz que emite el astro, no es capaz de salir de su propio campo magnético, y por lo tanto no llegará a la Tierra. </w:t>
      </w:r>
    </w:p>
  </w:footnote>
  <w:footnote w:id="70">
    <w:p w:rsidR="00B32130" w:rsidRPr="008B35C6" w:rsidRDefault="00B32130" w:rsidP="00B7516B">
      <w:pPr>
        <w:pStyle w:val="Textonotapie"/>
        <w:jc w:val="both"/>
        <w:rPr>
          <w:sz w:val="16"/>
          <w:lang w:val="es-MX"/>
        </w:rPr>
      </w:pPr>
      <w:r w:rsidRPr="008B35C6">
        <w:rPr>
          <w:rStyle w:val="Refdenotaalpie"/>
          <w:sz w:val="16"/>
        </w:rPr>
        <w:footnoteRef/>
      </w:r>
      <w:r w:rsidRPr="008B35C6">
        <w:rPr>
          <w:sz w:val="16"/>
          <w:lang w:val="es-ES"/>
        </w:rPr>
        <w:t xml:space="preserve"> </w:t>
      </w:r>
      <w:r w:rsidRPr="008B35C6">
        <w:rPr>
          <w:sz w:val="16"/>
          <w:lang w:val="es-MX"/>
        </w:rPr>
        <w:t xml:space="preserve"> Los materiales fusionables pueden causar reacciones nucleares en cadena que desprenden gran cantidad de energía en forma de luz, mucho calor (alcanzando temperaturas de miles de grados centígrados en el aire) y radiación como rayos gamma y neutrones de alta energía.</w:t>
      </w:r>
    </w:p>
  </w:footnote>
  <w:footnote w:id="71">
    <w:p w:rsidR="00B32130" w:rsidRPr="008B35C6" w:rsidRDefault="00B32130" w:rsidP="00B7516B">
      <w:pPr>
        <w:pStyle w:val="Textonotapie"/>
        <w:rPr>
          <w:sz w:val="16"/>
          <w:lang w:val="es-MX"/>
        </w:rPr>
      </w:pPr>
      <w:r w:rsidRPr="008B35C6">
        <w:rPr>
          <w:rStyle w:val="Refdenotaalpie"/>
          <w:sz w:val="16"/>
        </w:rPr>
        <w:footnoteRef/>
      </w:r>
      <w:r w:rsidRPr="008B35C6">
        <w:rPr>
          <w:sz w:val="16"/>
          <w:lang w:val="es-ES"/>
        </w:rPr>
        <w:t xml:space="preserve"> </w:t>
      </w:r>
      <w:r w:rsidRPr="008B35C6">
        <w:rPr>
          <w:sz w:val="16"/>
          <w:lang w:val="es-MX"/>
        </w:rPr>
        <w:t xml:space="preserve"> Joshua Lomax. “El cinturón de fotones”. http://www.complotsymisterios.com.ar</w:t>
      </w:r>
    </w:p>
  </w:footnote>
  <w:footnote w:id="72">
    <w:p w:rsidR="00B32130" w:rsidRPr="008B35C6" w:rsidRDefault="00B32130" w:rsidP="00B7516B">
      <w:pPr>
        <w:pStyle w:val="Textonotapie"/>
        <w:rPr>
          <w:sz w:val="16"/>
        </w:rPr>
      </w:pPr>
      <w:r w:rsidRPr="008B35C6">
        <w:rPr>
          <w:rStyle w:val="Refdenotaalpie"/>
          <w:sz w:val="16"/>
        </w:rPr>
        <w:footnoteRef/>
      </w:r>
      <w:r w:rsidRPr="008B35C6">
        <w:rPr>
          <w:sz w:val="16"/>
        </w:rPr>
        <w:t xml:space="preserve">  Virginia Essene y Sheldon Nidle. Estractos de “You are becoming a galactic human”.</w:t>
      </w:r>
    </w:p>
  </w:footnote>
  <w:footnote w:id="73">
    <w:p w:rsidR="00B32130" w:rsidRPr="00B30755" w:rsidRDefault="00B32130" w:rsidP="00AA74C3">
      <w:pPr>
        <w:pStyle w:val="Textonotapie"/>
        <w:rPr>
          <w:sz w:val="16"/>
          <w:lang w:val="es-ES"/>
        </w:rPr>
      </w:pPr>
      <w:r w:rsidRPr="00B30755">
        <w:rPr>
          <w:rStyle w:val="Refdenotaalpie"/>
          <w:sz w:val="16"/>
        </w:rPr>
        <w:footnoteRef/>
      </w:r>
      <w:r w:rsidRPr="00B30755">
        <w:rPr>
          <w:sz w:val="16"/>
          <w:lang w:val="es-ES"/>
        </w:rPr>
        <w:t xml:space="preserve"> Según el escritor esotérico Samael Aun Weor.</w:t>
      </w:r>
    </w:p>
  </w:footnote>
  <w:footnote w:id="74">
    <w:p w:rsidR="00B32130" w:rsidRPr="00B30755" w:rsidRDefault="00B32130" w:rsidP="00AA74C3">
      <w:pPr>
        <w:pStyle w:val="Textonotapie"/>
        <w:rPr>
          <w:sz w:val="16"/>
          <w:lang w:val="es-ES"/>
        </w:rPr>
      </w:pPr>
      <w:r w:rsidRPr="00B30755">
        <w:rPr>
          <w:rStyle w:val="Refdenotaalpie"/>
          <w:sz w:val="16"/>
        </w:rPr>
        <w:footnoteRef/>
      </w:r>
      <w:r w:rsidRPr="00B30755">
        <w:rPr>
          <w:sz w:val="16"/>
          <w:lang w:val="es-ES"/>
        </w:rPr>
        <w:t xml:space="preserve">   “Hercólobus el Planeta X” </w:t>
      </w:r>
      <w:hyperlink r:id="rId13" w:history="1">
        <w:r w:rsidRPr="00B30755">
          <w:rPr>
            <w:rStyle w:val="Hipervnculo"/>
            <w:sz w:val="16"/>
            <w:lang w:val="es-ES"/>
          </w:rPr>
          <w:t>http://www.bibliotecapleyades.com</w:t>
        </w:r>
      </w:hyperlink>
      <w:r w:rsidRPr="00B30755">
        <w:rPr>
          <w:sz w:val="16"/>
          <w:lang w:val="es-ES"/>
        </w:rPr>
        <w:t>.</w:t>
      </w:r>
    </w:p>
  </w:footnote>
  <w:footnote w:id="75">
    <w:p w:rsidR="00B32130" w:rsidRPr="00B30755" w:rsidRDefault="00B32130">
      <w:pPr>
        <w:pStyle w:val="Textonotapie"/>
        <w:rPr>
          <w:sz w:val="16"/>
          <w:lang w:val="es-MX"/>
        </w:rPr>
      </w:pPr>
      <w:r w:rsidRPr="00B30755">
        <w:rPr>
          <w:rStyle w:val="Refdenotaalpie"/>
          <w:sz w:val="16"/>
        </w:rPr>
        <w:footnoteRef/>
      </w:r>
      <w:r w:rsidRPr="00B30755">
        <w:rPr>
          <w:sz w:val="16"/>
          <w:lang w:val="es-MX"/>
        </w:rPr>
        <w:t xml:space="preserve">  Jogofere.spaces.live.com</w:t>
      </w:r>
    </w:p>
  </w:footnote>
  <w:footnote w:id="76">
    <w:p w:rsidR="00B32130" w:rsidRPr="00B30755" w:rsidRDefault="00B32130">
      <w:pPr>
        <w:pStyle w:val="Textonotapie"/>
        <w:rPr>
          <w:sz w:val="16"/>
          <w:lang w:val="es-ES"/>
        </w:rPr>
      </w:pPr>
      <w:r w:rsidRPr="00B30755">
        <w:rPr>
          <w:rStyle w:val="Refdenotaalpie"/>
          <w:sz w:val="16"/>
        </w:rPr>
        <w:footnoteRef/>
      </w:r>
      <w:r w:rsidRPr="00B30755">
        <w:rPr>
          <w:sz w:val="16"/>
          <w:lang w:val="es-ES"/>
        </w:rPr>
        <w:t xml:space="preserve">  4.bp.blogspot.com/tsunami-phuket-full.jpg</w:t>
      </w:r>
    </w:p>
  </w:footnote>
  <w:footnote w:id="77">
    <w:p w:rsidR="00B32130" w:rsidRPr="00E7308E" w:rsidRDefault="00B32130">
      <w:pPr>
        <w:pStyle w:val="Textonotapie"/>
        <w:rPr>
          <w:rFonts w:asciiTheme="majorHAnsi" w:hAnsiTheme="majorHAnsi"/>
          <w:sz w:val="16"/>
          <w:szCs w:val="16"/>
          <w:lang w:val="es-MX"/>
        </w:rPr>
      </w:pPr>
      <w:r w:rsidRPr="00E7308E">
        <w:rPr>
          <w:rStyle w:val="Refdenotaalpie"/>
          <w:sz w:val="18"/>
        </w:rPr>
        <w:footnoteRef/>
      </w:r>
      <w:r w:rsidRPr="00E7308E">
        <w:rPr>
          <w:sz w:val="18"/>
          <w:lang w:val="es-MX"/>
        </w:rPr>
        <w:t xml:space="preserve"> Nexus, Vo</w:t>
      </w:r>
      <w:r>
        <w:rPr>
          <w:sz w:val="18"/>
          <w:lang w:val="es-MX"/>
        </w:rPr>
        <w:t>l. 10, Num. 4 (junio-julio 2003.</w:t>
      </w:r>
      <w:r w:rsidRPr="00E7308E">
        <w:rPr>
          <w:sz w:val="18"/>
          <w:lang w:val="es-MX"/>
        </w:rPr>
        <w:t xml:space="preserve"> </w:t>
      </w:r>
      <w:r w:rsidRPr="00E7308E">
        <w:rPr>
          <w:rFonts w:asciiTheme="majorHAnsi" w:hAnsiTheme="majorHAnsi"/>
          <w:sz w:val="16"/>
          <w:szCs w:val="16"/>
          <w:lang w:val="es-MX"/>
        </w:rPr>
        <w:t>http://www.nexusmagazine.com/articles/installation.html</w:t>
      </w:r>
    </w:p>
  </w:footnote>
  <w:footnote w:id="78">
    <w:p w:rsidR="00B32130" w:rsidRPr="00B30755" w:rsidRDefault="00B32130" w:rsidP="00AA74C3">
      <w:pPr>
        <w:pStyle w:val="Textonotapie"/>
        <w:rPr>
          <w:sz w:val="16"/>
          <w:lang w:val="es-ES"/>
        </w:rPr>
      </w:pPr>
      <w:r w:rsidRPr="00B30755">
        <w:rPr>
          <w:rStyle w:val="Refdenotaalpie"/>
          <w:sz w:val="16"/>
        </w:rPr>
        <w:footnoteRef/>
      </w:r>
      <w:r w:rsidRPr="00B30755">
        <w:rPr>
          <w:sz w:val="16"/>
          <w:lang w:val="es-ES"/>
        </w:rPr>
        <w:t xml:space="preserve"> Para más información puede visitar el website de NEO que es el programa de Objetos Cercanos a la Tierra de NASA en: http://neo.jpl.nasa.gov/</w:t>
      </w:r>
    </w:p>
  </w:footnote>
  <w:footnote w:id="79">
    <w:p w:rsidR="00B32130" w:rsidRPr="00AA1B96" w:rsidRDefault="00B32130" w:rsidP="00AA74C3">
      <w:pPr>
        <w:pStyle w:val="Textonotapie"/>
        <w:rPr>
          <w:sz w:val="16"/>
          <w:lang w:val="es-ES"/>
        </w:rPr>
      </w:pPr>
      <w:r w:rsidRPr="00AA1B96">
        <w:rPr>
          <w:rStyle w:val="Refdenotaalpie"/>
          <w:sz w:val="16"/>
        </w:rPr>
        <w:footnoteRef/>
      </w:r>
      <w:r w:rsidRPr="00AA1B96">
        <w:rPr>
          <w:sz w:val="16"/>
          <w:lang w:val="es-ES"/>
        </w:rPr>
        <w:t xml:space="preserve">  “Hercólobus”</w:t>
      </w:r>
      <w:r>
        <w:rPr>
          <w:sz w:val="16"/>
          <w:lang w:val="es-ES"/>
        </w:rPr>
        <w:t xml:space="preserve">. </w:t>
      </w:r>
      <w:hyperlink r:id="rId14" w:history="1">
        <w:r w:rsidRPr="00AA1B96">
          <w:rPr>
            <w:rStyle w:val="Hipervnculo"/>
            <w:sz w:val="16"/>
            <w:lang w:val="es-ES"/>
          </w:rPr>
          <w:t>http://www.bibliotecapleyades.net</w:t>
        </w:r>
      </w:hyperlink>
      <w:r w:rsidRPr="00AA1B96">
        <w:rPr>
          <w:sz w:val="16"/>
          <w:lang w:val="es-ES"/>
        </w:rPr>
        <w:t xml:space="preserve">/esp  </w:t>
      </w:r>
    </w:p>
  </w:footnote>
  <w:footnote w:id="80">
    <w:p w:rsidR="00B32130" w:rsidRPr="00AA1B96" w:rsidRDefault="00B32130" w:rsidP="00AA74C3">
      <w:pPr>
        <w:pStyle w:val="Textonotapie"/>
        <w:rPr>
          <w:sz w:val="16"/>
          <w:lang w:val="es-ES"/>
        </w:rPr>
      </w:pPr>
      <w:r w:rsidRPr="00AA1B96">
        <w:rPr>
          <w:rStyle w:val="Refdenotaalpie"/>
          <w:sz w:val="16"/>
        </w:rPr>
        <w:footnoteRef/>
      </w:r>
      <w:r w:rsidRPr="00AA1B96">
        <w:rPr>
          <w:sz w:val="16"/>
          <w:lang w:val="es-ES"/>
        </w:rPr>
        <w:t xml:space="preserve">  </w:t>
      </w:r>
      <w:hyperlink r:id="rId15" w:history="1">
        <w:r w:rsidRPr="00AA1B96">
          <w:rPr>
            <w:rStyle w:val="Hipervnculo"/>
            <w:sz w:val="16"/>
            <w:lang w:val="es-ES"/>
          </w:rPr>
          <w:t>http://www.bibliotecapleyades.net</w:t>
        </w:r>
      </w:hyperlink>
      <w:r w:rsidRPr="00AA1B96">
        <w:rPr>
          <w:sz w:val="16"/>
          <w:lang w:val="es-ES"/>
        </w:rPr>
        <w:t xml:space="preserve"> “Hercólobus, el planeta frío”.</w:t>
      </w:r>
    </w:p>
  </w:footnote>
  <w:footnote w:id="81">
    <w:p w:rsidR="00B32130" w:rsidRPr="00AA1B96" w:rsidRDefault="00B32130" w:rsidP="00AA74C3">
      <w:pPr>
        <w:pStyle w:val="Textonotapie"/>
        <w:rPr>
          <w:sz w:val="16"/>
          <w:lang w:val="es-ES"/>
        </w:rPr>
      </w:pPr>
      <w:r w:rsidRPr="00AA1B96">
        <w:rPr>
          <w:rStyle w:val="Refdenotaalpie"/>
          <w:sz w:val="16"/>
        </w:rPr>
        <w:footnoteRef/>
      </w:r>
      <w:r w:rsidRPr="00AA1B96">
        <w:rPr>
          <w:sz w:val="16"/>
          <w:lang w:val="es-ES"/>
        </w:rPr>
        <w:t xml:space="preserve">  </w:t>
      </w:r>
      <w:hyperlink r:id="rId16" w:history="1">
        <w:r w:rsidRPr="00AA1B96">
          <w:rPr>
            <w:rStyle w:val="Hipervnculo"/>
            <w:sz w:val="16"/>
            <w:lang w:val="es-ES"/>
          </w:rPr>
          <w:t>http://www.bibliotecapleyades.com</w:t>
        </w:r>
      </w:hyperlink>
      <w:r w:rsidRPr="00AA1B96">
        <w:rPr>
          <w:sz w:val="16"/>
          <w:lang w:val="es-ES"/>
        </w:rPr>
        <w:t>. “El planeta X y Ajenjo”.</w:t>
      </w:r>
    </w:p>
  </w:footnote>
  <w:footnote w:id="82">
    <w:p w:rsidR="00B32130" w:rsidRPr="00BE232E" w:rsidRDefault="00B32130" w:rsidP="00AA74C3">
      <w:pPr>
        <w:pStyle w:val="Textonotapie"/>
        <w:rPr>
          <w:sz w:val="16"/>
        </w:rPr>
      </w:pPr>
      <w:r w:rsidRPr="00AA1B96">
        <w:rPr>
          <w:rStyle w:val="Refdenotaalpie"/>
          <w:sz w:val="16"/>
        </w:rPr>
        <w:footnoteRef/>
      </w:r>
      <w:r w:rsidRPr="00AA1B96">
        <w:rPr>
          <w:sz w:val="16"/>
          <w:lang w:val="es-ES"/>
        </w:rPr>
        <w:t xml:space="preserve"> “Avistamientos del planeta X a principios del 2001. </w:t>
      </w:r>
      <w:hyperlink r:id="rId17" w:history="1">
        <w:r w:rsidRPr="00BE232E">
          <w:rPr>
            <w:rStyle w:val="Hipervnculo"/>
            <w:sz w:val="16"/>
          </w:rPr>
          <w:t>http://www.bibliotecapleydes.net/esp</w:t>
        </w:r>
      </w:hyperlink>
      <w:r w:rsidRPr="00BE232E">
        <w:rPr>
          <w:sz w:val="16"/>
        </w:rPr>
        <w:t xml:space="preserve"> </w:t>
      </w:r>
    </w:p>
  </w:footnote>
  <w:footnote w:id="83">
    <w:p w:rsidR="00B32130" w:rsidRPr="00AA1B96" w:rsidRDefault="00B32130" w:rsidP="00AA74C3">
      <w:pPr>
        <w:pStyle w:val="Textonotapie"/>
        <w:rPr>
          <w:sz w:val="16"/>
          <w:lang w:val="es-ES"/>
        </w:rPr>
      </w:pPr>
      <w:r w:rsidRPr="00AA1B96">
        <w:rPr>
          <w:rStyle w:val="Refdenotaalpie"/>
          <w:sz w:val="16"/>
        </w:rPr>
        <w:footnoteRef/>
      </w:r>
      <w:r w:rsidRPr="00AA1B96">
        <w:rPr>
          <w:sz w:val="16"/>
        </w:rPr>
        <w:t xml:space="preserve"> John W. Hill y Doris K. Kolb.  </w:t>
      </w:r>
      <w:r w:rsidRPr="00AA1B96">
        <w:rPr>
          <w:sz w:val="16"/>
          <w:lang w:val="es-ES"/>
        </w:rPr>
        <w:t>“Química para el Nuevo milenio”. Octava edición, Ed. Prentice Hall Hispanoamericana, S.A. México, 1999. p-406 a 412.</w:t>
      </w:r>
    </w:p>
  </w:footnote>
  <w:footnote w:id="84">
    <w:p w:rsidR="00B32130" w:rsidRPr="008D760C" w:rsidRDefault="00B32130" w:rsidP="00AA74C3">
      <w:pPr>
        <w:pStyle w:val="Textonotapie"/>
        <w:rPr>
          <w:sz w:val="16"/>
          <w:lang w:val="es-ES"/>
        </w:rPr>
      </w:pPr>
      <w:r w:rsidRPr="008D760C">
        <w:rPr>
          <w:rStyle w:val="Refdenotaalpie"/>
          <w:sz w:val="16"/>
        </w:rPr>
        <w:footnoteRef/>
      </w:r>
      <w:r w:rsidRPr="008D760C">
        <w:rPr>
          <w:sz w:val="16"/>
          <w:lang w:val="es-ES"/>
        </w:rPr>
        <w:t xml:space="preserve"> “El cinturón de fotones”.</w:t>
      </w:r>
      <w:r>
        <w:rPr>
          <w:sz w:val="16"/>
          <w:lang w:val="es-ES"/>
        </w:rPr>
        <w:t xml:space="preserve"> </w:t>
      </w:r>
      <w:hyperlink r:id="rId18" w:history="1">
        <w:r w:rsidRPr="008D760C">
          <w:rPr>
            <w:rStyle w:val="Hipervnculo"/>
            <w:sz w:val="16"/>
            <w:lang w:val="es-ES"/>
          </w:rPr>
          <w:t>http://www.adesenios.net</w:t>
        </w:r>
      </w:hyperlink>
      <w:r>
        <w:rPr>
          <w:sz w:val="16"/>
          <w:lang w:val="es-ES"/>
        </w:rPr>
        <w:t xml:space="preserve"> </w:t>
      </w:r>
    </w:p>
  </w:footnote>
  <w:footnote w:id="85">
    <w:p w:rsidR="00B32130" w:rsidRPr="008D760C" w:rsidRDefault="00B32130" w:rsidP="00AA74C3">
      <w:pPr>
        <w:pStyle w:val="Textonotapie"/>
        <w:rPr>
          <w:sz w:val="16"/>
          <w:lang w:val="es-ES"/>
        </w:rPr>
      </w:pPr>
      <w:r w:rsidRPr="008D760C">
        <w:rPr>
          <w:rStyle w:val="Refdenotaalpie"/>
          <w:sz w:val="16"/>
        </w:rPr>
        <w:footnoteRef/>
      </w:r>
      <w:r w:rsidRPr="008D760C">
        <w:rPr>
          <w:sz w:val="16"/>
          <w:lang w:val="es-ES"/>
        </w:rPr>
        <w:t xml:space="preserve"> Los positrones son las “antipartículas” para los electrones, esto significa que son partículas idénticas a los electrones pero con una carga eléctrica opuesta, es decir, positiva.</w:t>
      </w:r>
    </w:p>
  </w:footnote>
  <w:footnote w:id="86">
    <w:p w:rsidR="00B32130" w:rsidRPr="008D760C" w:rsidRDefault="00B32130" w:rsidP="00AA74C3">
      <w:pPr>
        <w:pStyle w:val="Textonotapie"/>
        <w:rPr>
          <w:sz w:val="16"/>
          <w:lang w:val="es-ES"/>
        </w:rPr>
      </w:pPr>
      <w:r w:rsidRPr="008D760C">
        <w:rPr>
          <w:rStyle w:val="Refdenotaalpie"/>
          <w:sz w:val="16"/>
        </w:rPr>
        <w:footnoteRef/>
      </w:r>
      <w:r w:rsidRPr="008D760C">
        <w:rPr>
          <w:sz w:val="16"/>
          <w:lang w:val="es-ES"/>
        </w:rPr>
        <w:t xml:space="preserve"> Kishori Aird. “ADN sin </w:t>
      </w:r>
      <w:r>
        <w:rPr>
          <w:sz w:val="16"/>
          <w:lang w:val="es-ES"/>
        </w:rPr>
        <w:t>m</w:t>
      </w:r>
      <w:r w:rsidRPr="008D760C">
        <w:rPr>
          <w:sz w:val="16"/>
          <w:lang w:val="es-ES"/>
        </w:rPr>
        <w:t xml:space="preserve">isterio” </w:t>
      </w:r>
      <w:r>
        <w:rPr>
          <w:sz w:val="16"/>
          <w:lang w:val="es-ES"/>
        </w:rPr>
        <w:t>.</w:t>
      </w:r>
    </w:p>
    <w:p w:rsidR="00B32130" w:rsidRPr="008D760C" w:rsidRDefault="00B32130" w:rsidP="00AA74C3">
      <w:pPr>
        <w:pStyle w:val="Textonotapie"/>
        <w:rPr>
          <w:sz w:val="16"/>
          <w:lang w:val="es-ES"/>
        </w:rPr>
      </w:pPr>
      <w:r w:rsidRPr="008D760C">
        <w:rPr>
          <w:sz w:val="16"/>
          <w:vertAlign w:val="superscript"/>
          <w:lang w:val="es-ES"/>
        </w:rPr>
        <w:t xml:space="preserve">74 </w:t>
      </w:r>
      <w:r w:rsidRPr="008D760C">
        <w:rPr>
          <w:sz w:val="16"/>
          <w:lang w:val="es-ES"/>
        </w:rPr>
        <w:t>Patricia Resch. “El ADN y los cambios celular</w:t>
      </w:r>
      <w:r>
        <w:rPr>
          <w:sz w:val="16"/>
          <w:lang w:val="es-ES"/>
        </w:rPr>
        <w:t>es. Centro Avalon de Mt. Shasta”.</w:t>
      </w:r>
      <w:r w:rsidRPr="008D760C">
        <w:rPr>
          <w:sz w:val="16"/>
          <w:lang w:val="es-ES"/>
        </w:rPr>
        <w:t xml:space="preserve"> </w:t>
      </w:r>
    </w:p>
    <w:p w:rsidR="00B32130" w:rsidRPr="008D760C" w:rsidRDefault="00B32130" w:rsidP="00AA74C3">
      <w:pPr>
        <w:pStyle w:val="Textonotapie"/>
        <w:rPr>
          <w:sz w:val="16"/>
          <w:lang w:val="es-ES"/>
        </w:rPr>
      </w:pPr>
    </w:p>
  </w:footnote>
  <w:footnote w:id="87">
    <w:p w:rsidR="00B32130" w:rsidRPr="004F2237" w:rsidRDefault="00B32130">
      <w:pPr>
        <w:rPr>
          <w:lang w:val="es-MX"/>
        </w:rPr>
      </w:pPr>
    </w:p>
    <w:p w:rsidR="00B32130" w:rsidRPr="00AA74C3" w:rsidRDefault="00B32130" w:rsidP="00AA74C3">
      <w:pPr>
        <w:pStyle w:val="Textonotapie"/>
        <w:rPr>
          <w:lang w:val="es-ES"/>
        </w:rPr>
      </w:pPr>
    </w:p>
  </w:footnote>
  <w:footnote w:id="88">
    <w:p w:rsidR="00B32130" w:rsidRPr="008D760C" w:rsidRDefault="00B32130" w:rsidP="00045DB2">
      <w:pPr>
        <w:pStyle w:val="Textonotapie"/>
        <w:jc w:val="both"/>
        <w:rPr>
          <w:sz w:val="16"/>
          <w:lang w:val="es-MX"/>
        </w:rPr>
      </w:pPr>
      <w:r w:rsidRPr="008D760C">
        <w:rPr>
          <w:rStyle w:val="Refdenotaalpie"/>
          <w:sz w:val="16"/>
        </w:rPr>
        <w:footnoteRef/>
      </w:r>
      <w:r w:rsidRPr="008D760C">
        <w:rPr>
          <w:sz w:val="16"/>
          <w:lang w:val="es-MX"/>
        </w:rPr>
        <w:t xml:space="preserve"> Debemos recordar que La Vírgen María es al mismo tiempo el “</w:t>
      </w:r>
      <w:r w:rsidRPr="008D760C">
        <w:rPr>
          <w:i/>
          <w:sz w:val="16"/>
          <w:lang w:val="es-MX"/>
        </w:rPr>
        <w:t xml:space="preserve">Espíritu Santo”, </w:t>
      </w:r>
      <w:r w:rsidRPr="008D760C">
        <w:rPr>
          <w:sz w:val="16"/>
          <w:lang w:val="es-MX"/>
        </w:rPr>
        <w:t xml:space="preserve">la parte femenina de Dios que tiene dos grandes virtudes y cualidades: por una parte es la Dulzura de la Madre que acoge a sus hijos, y por otro lado es la Fuerza y Voluntad de Dios quien vence al Dragón, al demonio y le pone el pie sobre la cabeza, en actitud de Victoria de la Luz sobre la obscuridad.  Es por esto que México es un </w:t>
      </w:r>
      <w:r w:rsidRPr="008D760C">
        <w:rPr>
          <w:sz w:val="12"/>
          <w:lang w:val="es-MX"/>
        </w:rPr>
        <w:t xml:space="preserve">país </w:t>
      </w:r>
      <w:r w:rsidRPr="008D760C">
        <w:rPr>
          <w:sz w:val="16"/>
          <w:lang w:val="es-MX"/>
        </w:rPr>
        <w:t>elegido desde hace siglos para que desde aquí ocurriera el gran cambio, el Quinto Sol, la renovación de la humanidad.  Los mexicanos somos Guadalupanos por elección del Espíritu Santo, y de igual</w:t>
      </w:r>
      <w:r w:rsidRPr="008D760C">
        <w:rPr>
          <w:lang w:val="es-MX"/>
        </w:rPr>
        <w:t xml:space="preserve"> </w:t>
      </w:r>
      <w:r w:rsidRPr="008D760C">
        <w:rPr>
          <w:sz w:val="16"/>
          <w:lang w:val="es-MX"/>
        </w:rPr>
        <w:t xml:space="preserve">manera toda Latinoamérica es bendecida por los rayos que emanan de la Vírgen de Guadalupe.  </w:t>
      </w:r>
    </w:p>
  </w:footnote>
  <w:footnote w:id="89">
    <w:p w:rsidR="00B32130" w:rsidRPr="00115B5D" w:rsidRDefault="00B32130" w:rsidP="00D65819">
      <w:pPr>
        <w:pStyle w:val="Textonotapie"/>
        <w:rPr>
          <w:rFonts w:asciiTheme="majorHAnsi" w:hAnsiTheme="majorHAnsi"/>
          <w:sz w:val="16"/>
          <w:lang w:val="es-MX"/>
        </w:rPr>
      </w:pPr>
      <w:r w:rsidRPr="00115B5D">
        <w:rPr>
          <w:rStyle w:val="Refdenotaalpie"/>
          <w:rFonts w:asciiTheme="majorHAnsi" w:hAnsiTheme="majorHAnsi"/>
          <w:sz w:val="16"/>
        </w:rPr>
        <w:footnoteRef/>
      </w:r>
      <w:r w:rsidRPr="00115B5D">
        <w:rPr>
          <w:rFonts w:asciiTheme="majorHAnsi" w:hAnsiTheme="majorHAnsi"/>
          <w:sz w:val="16"/>
          <w:lang w:val="de-DE"/>
        </w:rPr>
        <w:t xml:space="preserve"> </w:t>
      </w:r>
      <w:r w:rsidRPr="00115B5D">
        <w:rPr>
          <w:rFonts w:asciiTheme="majorHAnsi" w:hAnsiTheme="majorHAnsi" w:cs="Estrangelo Edessa"/>
          <w:sz w:val="16"/>
          <w:lang w:val="de-DE"/>
        </w:rPr>
        <w:t xml:space="preserve">http://www.canalizandoluz.com/  Brinda Mair. </w:t>
      </w:r>
      <w:r w:rsidRPr="00115B5D">
        <w:rPr>
          <w:rFonts w:asciiTheme="majorHAnsi" w:hAnsiTheme="majorHAnsi" w:cs="Estrangelo Edessa"/>
          <w:sz w:val="16"/>
          <w:lang w:val="es-ES"/>
        </w:rPr>
        <w:t>Merkabah veh</w:t>
      </w:r>
      <w:r w:rsidRPr="00115B5D">
        <w:rPr>
          <w:rFonts w:asciiTheme="majorHAnsi" w:hAnsiTheme="majorHAnsi" w:cs="Estrangelo Edessa"/>
          <w:sz w:val="16"/>
          <w:lang w:val="es-MX"/>
        </w:rPr>
        <w:t>ículo de luz ascensión personal planetaria sanación holográfica multidimensional</w:t>
      </w:r>
    </w:p>
  </w:footnote>
  <w:footnote w:id="90">
    <w:p w:rsidR="00B32130" w:rsidRPr="00115B5D" w:rsidRDefault="00B32130" w:rsidP="00D65819">
      <w:pPr>
        <w:pStyle w:val="Textonotapie"/>
        <w:rPr>
          <w:sz w:val="16"/>
          <w:lang w:val="es-MX"/>
        </w:rPr>
      </w:pPr>
      <w:r w:rsidRPr="00115B5D">
        <w:rPr>
          <w:rStyle w:val="Refdenotaalpie"/>
          <w:sz w:val="16"/>
        </w:rPr>
        <w:footnoteRef/>
      </w:r>
      <w:r w:rsidRPr="00115B5D">
        <w:rPr>
          <w:sz w:val="16"/>
          <w:lang w:val="es-ES"/>
        </w:rPr>
        <w:t xml:space="preserve"> redluz-admin@elistas.net</w:t>
      </w:r>
    </w:p>
  </w:footnote>
  <w:footnote w:id="91">
    <w:p w:rsidR="00B32130" w:rsidRPr="006D2C42" w:rsidRDefault="00B32130" w:rsidP="00D65819">
      <w:pPr>
        <w:pStyle w:val="Textonotapie"/>
        <w:jc w:val="both"/>
        <w:rPr>
          <w:lang w:val="es-MX"/>
        </w:rPr>
      </w:pPr>
      <w:r w:rsidRPr="00115B5D">
        <w:rPr>
          <w:rStyle w:val="Refdenotaalpie"/>
          <w:sz w:val="16"/>
        </w:rPr>
        <w:footnoteRef/>
      </w:r>
      <w:r w:rsidRPr="00115B5D">
        <w:rPr>
          <w:sz w:val="16"/>
          <w:lang w:val="es-ES"/>
        </w:rPr>
        <w:t xml:space="preserve"> </w:t>
      </w:r>
      <w:r w:rsidRPr="00115B5D">
        <w:rPr>
          <w:sz w:val="16"/>
          <w:lang w:val="es-MX"/>
        </w:rPr>
        <w:t xml:space="preserve">El Consejo Kármico es una junta de 21 ancianos, comandados por Sanat Kumara (El Anciano de los Días), que tienen la encomienda directa del Creador Supremo, La Presencia YO SOY, de llevar un registro completo de la actuación de cada ser en el universo, con el fin de aplicar sin excepción alguna, la Ley del Karma.  El Consejo Kármico es un tribunal al cual se le rinden cuentas de todo lo realizado en una vida y con base en el resultado obtenido, se asignan las diferentes cargas kármicas que cada ser llevará en la siguiente vida, hasta que finalmente, se salde el Karma y se comience a generar Dharma, el cual será también contabilizado por el mismo tribunal. </w:t>
      </w:r>
    </w:p>
  </w:footnote>
  <w:footnote w:id="92">
    <w:p w:rsidR="00B32130" w:rsidRPr="00497E4B" w:rsidRDefault="00B32130" w:rsidP="00542004">
      <w:pPr>
        <w:spacing w:before="100" w:beforeAutospacing="1" w:after="100" w:afterAutospacing="1" w:line="240" w:lineRule="auto"/>
        <w:jc w:val="both"/>
        <w:rPr>
          <w:rFonts w:eastAsia="Times New Roman" w:cs="Times New Roman"/>
          <w:sz w:val="16"/>
          <w:szCs w:val="16"/>
          <w:lang w:val="es-MX" w:eastAsia="es-MX"/>
        </w:rPr>
      </w:pPr>
      <w:r>
        <w:rPr>
          <w:rStyle w:val="Refdenotaalpie"/>
        </w:rPr>
        <w:footnoteRef/>
      </w:r>
      <w:r w:rsidRPr="00497E4B">
        <w:rPr>
          <w:lang w:val="es-MX"/>
        </w:rPr>
        <w:t xml:space="preserve"> </w:t>
      </w:r>
      <w:r w:rsidRPr="00542004">
        <w:rPr>
          <w:sz w:val="16"/>
          <w:lang w:val="es-MX"/>
        </w:rPr>
        <w:t>Dispositivos creados</w:t>
      </w:r>
      <w:r w:rsidRPr="00542004">
        <w:rPr>
          <w:lang w:val="es-MX"/>
        </w:rPr>
        <w:t xml:space="preserve"> </w:t>
      </w:r>
      <w:r w:rsidRPr="00542004">
        <w:rPr>
          <w:sz w:val="16"/>
          <w:lang w:val="es-MX"/>
        </w:rPr>
        <w:t>por</w:t>
      </w:r>
      <w:r>
        <w:rPr>
          <w:lang w:val="es-MX"/>
        </w:rPr>
        <w:t xml:space="preserve"> </w:t>
      </w:r>
      <w:hyperlink r:id="rId19" w:tooltip="Wilhelm Reich" w:history="1">
        <w:r w:rsidRPr="00542004">
          <w:rPr>
            <w:rFonts w:eastAsia="Times New Roman" w:cs="Times New Roman"/>
            <w:sz w:val="16"/>
            <w:szCs w:val="16"/>
            <w:lang w:val="es-MX" w:eastAsia="es-MX"/>
          </w:rPr>
          <w:t>Wilhelm Reich</w:t>
        </w:r>
      </w:hyperlink>
      <w:r w:rsidRPr="00542004">
        <w:rPr>
          <w:sz w:val="16"/>
          <w:szCs w:val="16"/>
          <w:lang w:val="es-MX"/>
        </w:rPr>
        <w:t xml:space="preserve"> p</w:t>
      </w:r>
      <w:r>
        <w:rPr>
          <w:sz w:val="16"/>
          <w:szCs w:val="16"/>
          <w:lang w:val="es-MX"/>
        </w:rPr>
        <w:t>ara utilizar un tipo de energía vital llamada energía orgónica, similar al prana, ki o energía vital. Esta energía mantiene un equilibrio en la vida, eliminando las vibraciones de baja energía y transformándolas en alta energía benéfica, lo cual se puede aplicar por medio de un armonizador, el cual es un dispositivo pequeño que se coloca en la casa, oficina o estantería.  Se usa frecuentemente contra la fumigación nociva de los chemtrails.</w:t>
      </w:r>
    </w:p>
    <w:p w:rsidR="00B32130" w:rsidRPr="00497E4B" w:rsidRDefault="00B32130">
      <w:pPr>
        <w:pStyle w:val="Textonotapie"/>
        <w:rPr>
          <w:lang w:val="es-MX"/>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6"/>
        <w:szCs w:val="32"/>
        <w:lang w:val="es-MX"/>
      </w:rPr>
      <w:alias w:val="Título"/>
      <w:id w:val="77738743"/>
      <w:placeholder>
        <w:docPart w:val="E66246AC2382418090AF20A0DA33774E"/>
      </w:placeholder>
      <w:dataBinding w:prefixMappings="xmlns:ns0='http://schemas.openxmlformats.org/package/2006/metadata/core-properties' xmlns:ns1='http://purl.org/dc/elements/1.1/'" w:xpath="/ns0:coreProperties[1]/ns1:title[1]" w:storeItemID="{6C3C8BC8-F283-45AE-878A-BAB7291924A1}"/>
      <w:text/>
    </w:sdtPr>
    <w:sdtContent>
      <w:p w:rsidR="00B32130" w:rsidRPr="00BE1BF8" w:rsidRDefault="00B32130" w:rsidP="00BE1BF8">
        <w:pPr>
          <w:pStyle w:val="Encabezado"/>
          <w:pBdr>
            <w:bottom w:val="thickThinSmallGap" w:sz="24" w:space="1" w:color="622423" w:themeColor="accent2" w:themeShade="7F"/>
          </w:pBdr>
          <w:jc w:val="right"/>
          <w:rPr>
            <w:sz w:val="32"/>
            <w:szCs w:val="32"/>
            <w:lang w:val="es-MX"/>
          </w:rPr>
        </w:pPr>
        <w:r w:rsidRPr="00BE1BF8">
          <w:rPr>
            <w:sz w:val="16"/>
            <w:szCs w:val="32"/>
            <w:lang w:val="es-MX"/>
          </w:rPr>
          <w:t>¿Cómo sobrevivir a las profecías del año 2012?</w:t>
        </w:r>
      </w:p>
    </w:sdtContent>
  </w:sdt>
  <w:p w:rsidR="00B32130" w:rsidRPr="00BE1BF8" w:rsidRDefault="00B32130">
    <w:pPr>
      <w:pStyle w:val="Encabezado"/>
      <w:rPr>
        <w:lang w:val="es-MX"/>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96631"/>
    <w:multiLevelType w:val="hybridMultilevel"/>
    <w:tmpl w:val="9B2A39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8D87B1B"/>
    <w:multiLevelType w:val="hybridMultilevel"/>
    <w:tmpl w:val="13FE4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4C334DD"/>
    <w:multiLevelType w:val="multilevel"/>
    <w:tmpl w:val="6CF8C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3C3399"/>
    <w:multiLevelType w:val="multilevel"/>
    <w:tmpl w:val="4DD0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3E24E3"/>
    <w:multiLevelType w:val="multilevel"/>
    <w:tmpl w:val="88D60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D77982"/>
    <w:multiLevelType w:val="hybridMultilevel"/>
    <w:tmpl w:val="24342F6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F5545C2"/>
    <w:multiLevelType w:val="hybridMultilevel"/>
    <w:tmpl w:val="D886188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7">
    <w:nsid w:val="25AA2A4A"/>
    <w:multiLevelType w:val="multilevel"/>
    <w:tmpl w:val="0C6C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9A6209"/>
    <w:multiLevelType w:val="multilevel"/>
    <w:tmpl w:val="5F14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3A350D"/>
    <w:multiLevelType w:val="hybridMultilevel"/>
    <w:tmpl w:val="C50CE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F952EF2"/>
    <w:multiLevelType w:val="hybridMultilevel"/>
    <w:tmpl w:val="8C2AA9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A564471"/>
    <w:multiLevelType w:val="hybridMultilevel"/>
    <w:tmpl w:val="300EE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D3418A2"/>
    <w:multiLevelType w:val="multilevel"/>
    <w:tmpl w:val="2E54AF9E"/>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asciiTheme="minorHAnsi" w:hAnsiTheme="minorHAnsi" w:hint="default"/>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A83AA7"/>
    <w:multiLevelType w:val="hybridMultilevel"/>
    <w:tmpl w:val="B4886A1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54C83C63"/>
    <w:multiLevelType w:val="hybridMultilevel"/>
    <w:tmpl w:val="8D489F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596F3144"/>
    <w:multiLevelType w:val="hybridMultilevel"/>
    <w:tmpl w:val="80C0E7F4"/>
    <w:lvl w:ilvl="0" w:tplc="0C0A0001">
      <w:start w:val="1"/>
      <w:numFmt w:val="bullet"/>
      <w:lvlText w:val=""/>
      <w:lvlJc w:val="left"/>
      <w:pPr>
        <w:ind w:left="795" w:hanging="360"/>
      </w:pPr>
      <w:rPr>
        <w:rFonts w:ascii="Symbol" w:hAnsi="Symbol" w:hint="default"/>
      </w:rPr>
    </w:lvl>
    <w:lvl w:ilvl="1" w:tplc="0C0A0003" w:tentative="1">
      <w:start w:val="1"/>
      <w:numFmt w:val="bullet"/>
      <w:lvlText w:val="o"/>
      <w:lvlJc w:val="left"/>
      <w:pPr>
        <w:ind w:left="1515" w:hanging="360"/>
      </w:pPr>
      <w:rPr>
        <w:rFonts w:ascii="Courier New" w:hAnsi="Courier New" w:cs="Courier New" w:hint="default"/>
      </w:rPr>
    </w:lvl>
    <w:lvl w:ilvl="2" w:tplc="0C0A0005" w:tentative="1">
      <w:start w:val="1"/>
      <w:numFmt w:val="bullet"/>
      <w:lvlText w:val=""/>
      <w:lvlJc w:val="left"/>
      <w:pPr>
        <w:ind w:left="2235" w:hanging="360"/>
      </w:pPr>
      <w:rPr>
        <w:rFonts w:ascii="Wingdings" w:hAnsi="Wingdings" w:hint="default"/>
      </w:rPr>
    </w:lvl>
    <w:lvl w:ilvl="3" w:tplc="0C0A0001" w:tentative="1">
      <w:start w:val="1"/>
      <w:numFmt w:val="bullet"/>
      <w:lvlText w:val=""/>
      <w:lvlJc w:val="left"/>
      <w:pPr>
        <w:ind w:left="2955" w:hanging="360"/>
      </w:pPr>
      <w:rPr>
        <w:rFonts w:ascii="Symbol" w:hAnsi="Symbol" w:hint="default"/>
      </w:rPr>
    </w:lvl>
    <w:lvl w:ilvl="4" w:tplc="0C0A0003" w:tentative="1">
      <w:start w:val="1"/>
      <w:numFmt w:val="bullet"/>
      <w:lvlText w:val="o"/>
      <w:lvlJc w:val="left"/>
      <w:pPr>
        <w:ind w:left="3675" w:hanging="360"/>
      </w:pPr>
      <w:rPr>
        <w:rFonts w:ascii="Courier New" w:hAnsi="Courier New" w:cs="Courier New" w:hint="default"/>
      </w:rPr>
    </w:lvl>
    <w:lvl w:ilvl="5" w:tplc="0C0A0005" w:tentative="1">
      <w:start w:val="1"/>
      <w:numFmt w:val="bullet"/>
      <w:lvlText w:val=""/>
      <w:lvlJc w:val="left"/>
      <w:pPr>
        <w:ind w:left="4395" w:hanging="360"/>
      </w:pPr>
      <w:rPr>
        <w:rFonts w:ascii="Wingdings" w:hAnsi="Wingdings" w:hint="default"/>
      </w:rPr>
    </w:lvl>
    <w:lvl w:ilvl="6" w:tplc="0C0A0001" w:tentative="1">
      <w:start w:val="1"/>
      <w:numFmt w:val="bullet"/>
      <w:lvlText w:val=""/>
      <w:lvlJc w:val="left"/>
      <w:pPr>
        <w:ind w:left="5115" w:hanging="360"/>
      </w:pPr>
      <w:rPr>
        <w:rFonts w:ascii="Symbol" w:hAnsi="Symbol" w:hint="default"/>
      </w:rPr>
    </w:lvl>
    <w:lvl w:ilvl="7" w:tplc="0C0A0003" w:tentative="1">
      <w:start w:val="1"/>
      <w:numFmt w:val="bullet"/>
      <w:lvlText w:val="o"/>
      <w:lvlJc w:val="left"/>
      <w:pPr>
        <w:ind w:left="5835" w:hanging="360"/>
      </w:pPr>
      <w:rPr>
        <w:rFonts w:ascii="Courier New" w:hAnsi="Courier New" w:cs="Courier New" w:hint="default"/>
      </w:rPr>
    </w:lvl>
    <w:lvl w:ilvl="8" w:tplc="0C0A0005" w:tentative="1">
      <w:start w:val="1"/>
      <w:numFmt w:val="bullet"/>
      <w:lvlText w:val=""/>
      <w:lvlJc w:val="left"/>
      <w:pPr>
        <w:ind w:left="6555" w:hanging="360"/>
      </w:pPr>
      <w:rPr>
        <w:rFonts w:ascii="Wingdings" w:hAnsi="Wingdings" w:hint="default"/>
      </w:rPr>
    </w:lvl>
  </w:abstractNum>
  <w:abstractNum w:abstractNumId="16">
    <w:nsid w:val="60B717B2"/>
    <w:multiLevelType w:val="multilevel"/>
    <w:tmpl w:val="94AE6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3A85D42"/>
    <w:multiLevelType w:val="multilevel"/>
    <w:tmpl w:val="0C64D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4001E13"/>
    <w:multiLevelType w:val="hybridMultilevel"/>
    <w:tmpl w:val="DB8075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6F1A114F"/>
    <w:multiLevelType w:val="hybridMultilevel"/>
    <w:tmpl w:val="4A5048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9551667"/>
    <w:multiLevelType w:val="hybridMultilevel"/>
    <w:tmpl w:val="4AE837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E513BED"/>
    <w:multiLevelType w:val="hybridMultilevel"/>
    <w:tmpl w:val="86F636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0"/>
  </w:num>
  <w:num w:numId="2">
    <w:abstractNumId w:val="19"/>
  </w:num>
  <w:num w:numId="3">
    <w:abstractNumId w:val="1"/>
  </w:num>
  <w:num w:numId="4">
    <w:abstractNumId w:val="18"/>
  </w:num>
  <w:num w:numId="5">
    <w:abstractNumId w:val="0"/>
  </w:num>
  <w:num w:numId="6">
    <w:abstractNumId w:val="5"/>
  </w:num>
  <w:num w:numId="7">
    <w:abstractNumId w:val="3"/>
  </w:num>
  <w:num w:numId="8">
    <w:abstractNumId w:val="12"/>
  </w:num>
  <w:num w:numId="9">
    <w:abstractNumId w:val="2"/>
  </w:num>
  <w:num w:numId="10">
    <w:abstractNumId w:val="9"/>
  </w:num>
  <w:num w:numId="11">
    <w:abstractNumId w:val="11"/>
  </w:num>
  <w:num w:numId="12">
    <w:abstractNumId w:val="17"/>
  </w:num>
  <w:num w:numId="13">
    <w:abstractNumId w:val="15"/>
  </w:num>
  <w:num w:numId="14">
    <w:abstractNumId w:val="14"/>
  </w:num>
  <w:num w:numId="15">
    <w:abstractNumId w:val="6"/>
  </w:num>
  <w:num w:numId="16">
    <w:abstractNumId w:val="13"/>
  </w:num>
  <w:num w:numId="17">
    <w:abstractNumId w:val="8"/>
  </w:num>
  <w:num w:numId="18">
    <w:abstractNumId w:val="7"/>
  </w:num>
  <w:num w:numId="19">
    <w:abstractNumId w:val="4"/>
  </w:num>
  <w:num w:numId="20">
    <w:abstractNumId w:val="16"/>
  </w:num>
  <w:num w:numId="21">
    <w:abstractNumId w:val="21"/>
  </w:num>
  <w:num w:numId="22">
    <w:abstractNumId w:val="10"/>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3"/>
  <w:displayBackgroundShape/>
  <w:documentProtection w:edit="readOnly" w:formatting="1" w:enforcement="1" w:cryptProviderType="rsaFull" w:cryptAlgorithmClass="hash" w:cryptAlgorithmType="typeAny" w:cryptAlgorithmSid="4" w:cryptSpinCount="50000" w:hash="ZKNydQhXXzva4tGRWJ7a5rOoiwo=" w:salt="DAoF5OTzcxtoF2jn/JCSiA=="/>
  <w:defaultTabStop w:val="708"/>
  <w:hyphenationZone w:val="425"/>
  <w:drawingGridHorizontalSpacing w:val="110"/>
  <w:displayHorizontalDrawingGridEvery w:val="2"/>
  <w:characterSpacingControl w:val="doNotCompress"/>
  <w:hdrShapeDefaults>
    <o:shapedefaults v:ext="edit" spidmax="59394">
      <o:colormenu v:ext="edit" fillcolor="none [663]"/>
    </o:shapedefaults>
  </w:hdrShapeDefaults>
  <w:footnotePr>
    <w:footnote w:id="0"/>
    <w:footnote w:id="1"/>
  </w:footnotePr>
  <w:endnotePr>
    <w:endnote w:id="0"/>
    <w:endnote w:id="1"/>
  </w:endnotePr>
  <w:compat>
    <w:useFELayout/>
  </w:compat>
  <w:rsids>
    <w:rsidRoot w:val="00426F0E"/>
    <w:rsid w:val="00001344"/>
    <w:rsid w:val="00003778"/>
    <w:rsid w:val="00003CE9"/>
    <w:rsid w:val="0001567C"/>
    <w:rsid w:val="000214B3"/>
    <w:rsid w:val="000226C2"/>
    <w:rsid w:val="00026103"/>
    <w:rsid w:val="00027190"/>
    <w:rsid w:val="00032101"/>
    <w:rsid w:val="000339B5"/>
    <w:rsid w:val="00034076"/>
    <w:rsid w:val="00035F3A"/>
    <w:rsid w:val="0004025F"/>
    <w:rsid w:val="00044CDC"/>
    <w:rsid w:val="0004500A"/>
    <w:rsid w:val="00045DB2"/>
    <w:rsid w:val="0004684A"/>
    <w:rsid w:val="00052B5E"/>
    <w:rsid w:val="00056581"/>
    <w:rsid w:val="000603E2"/>
    <w:rsid w:val="00064081"/>
    <w:rsid w:val="00065F81"/>
    <w:rsid w:val="00067625"/>
    <w:rsid w:val="0007002E"/>
    <w:rsid w:val="00070F20"/>
    <w:rsid w:val="00073341"/>
    <w:rsid w:val="000736A3"/>
    <w:rsid w:val="00080E77"/>
    <w:rsid w:val="000819BB"/>
    <w:rsid w:val="000A290D"/>
    <w:rsid w:val="000A2FD5"/>
    <w:rsid w:val="000C2F03"/>
    <w:rsid w:val="000C5544"/>
    <w:rsid w:val="000D3DF9"/>
    <w:rsid w:val="000D5AB7"/>
    <w:rsid w:val="000E0472"/>
    <w:rsid w:val="000E1746"/>
    <w:rsid w:val="000E33C6"/>
    <w:rsid w:val="000E347F"/>
    <w:rsid w:val="000E6D69"/>
    <w:rsid w:val="000F2998"/>
    <w:rsid w:val="001054E8"/>
    <w:rsid w:val="00110C63"/>
    <w:rsid w:val="0011200B"/>
    <w:rsid w:val="00113580"/>
    <w:rsid w:val="001140B5"/>
    <w:rsid w:val="00115B5D"/>
    <w:rsid w:val="00120A52"/>
    <w:rsid w:val="001225E4"/>
    <w:rsid w:val="00125518"/>
    <w:rsid w:val="00127184"/>
    <w:rsid w:val="0013113A"/>
    <w:rsid w:val="00131C5D"/>
    <w:rsid w:val="00134B4A"/>
    <w:rsid w:val="00141190"/>
    <w:rsid w:val="00144A9C"/>
    <w:rsid w:val="00145A62"/>
    <w:rsid w:val="001506A8"/>
    <w:rsid w:val="00150D99"/>
    <w:rsid w:val="001664FF"/>
    <w:rsid w:val="001670C9"/>
    <w:rsid w:val="00175910"/>
    <w:rsid w:val="00176A08"/>
    <w:rsid w:val="001779D8"/>
    <w:rsid w:val="00185567"/>
    <w:rsid w:val="0018641F"/>
    <w:rsid w:val="00186D53"/>
    <w:rsid w:val="00192A61"/>
    <w:rsid w:val="001C1224"/>
    <w:rsid w:val="001D1D2F"/>
    <w:rsid w:val="001E07CC"/>
    <w:rsid w:val="001E2FAD"/>
    <w:rsid w:val="001E52AF"/>
    <w:rsid w:val="001E65A9"/>
    <w:rsid w:val="001E7134"/>
    <w:rsid w:val="0020272A"/>
    <w:rsid w:val="00210648"/>
    <w:rsid w:val="00211070"/>
    <w:rsid w:val="00211DD8"/>
    <w:rsid w:val="0022635F"/>
    <w:rsid w:val="0022688A"/>
    <w:rsid w:val="0022711D"/>
    <w:rsid w:val="0023192D"/>
    <w:rsid w:val="00241D61"/>
    <w:rsid w:val="00242550"/>
    <w:rsid w:val="002453C5"/>
    <w:rsid w:val="002464DF"/>
    <w:rsid w:val="00250349"/>
    <w:rsid w:val="00251F05"/>
    <w:rsid w:val="00255577"/>
    <w:rsid w:val="002572DF"/>
    <w:rsid w:val="00261568"/>
    <w:rsid w:val="00264A0D"/>
    <w:rsid w:val="002755D3"/>
    <w:rsid w:val="002960D2"/>
    <w:rsid w:val="002A55CB"/>
    <w:rsid w:val="002B3CE9"/>
    <w:rsid w:val="002B3E60"/>
    <w:rsid w:val="002C2405"/>
    <w:rsid w:val="002C3F38"/>
    <w:rsid w:val="002C5024"/>
    <w:rsid w:val="002D2668"/>
    <w:rsid w:val="002D545B"/>
    <w:rsid w:val="002E78AA"/>
    <w:rsid w:val="002F0001"/>
    <w:rsid w:val="002F22E1"/>
    <w:rsid w:val="002F2383"/>
    <w:rsid w:val="002F477E"/>
    <w:rsid w:val="003031D6"/>
    <w:rsid w:val="003063E0"/>
    <w:rsid w:val="00314109"/>
    <w:rsid w:val="003155C9"/>
    <w:rsid w:val="00322059"/>
    <w:rsid w:val="00322524"/>
    <w:rsid w:val="00325FB1"/>
    <w:rsid w:val="00326CEC"/>
    <w:rsid w:val="003356C2"/>
    <w:rsid w:val="003369A2"/>
    <w:rsid w:val="00337427"/>
    <w:rsid w:val="003403F1"/>
    <w:rsid w:val="00346E51"/>
    <w:rsid w:val="003509BE"/>
    <w:rsid w:val="003551EF"/>
    <w:rsid w:val="00355DE4"/>
    <w:rsid w:val="003619E7"/>
    <w:rsid w:val="00364738"/>
    <w:rsid w:val="00370BBF"/>
    <w:rsid w:val="00371118"/>
    <w:rsid w:val="00372626"/>
    <w:rsid w:val="00372EC6"/>
    <w:rsid w:val="003740BA"/>
    <w:rsid w:val="00374FBD"/>
    <w:rsid w:val="00381C03"/>
    <w:rsid w:val="003846D6"/>
    <w:rsid w:val="003879CB"/>
    <w:rsid w:val="00393D2C"/>
    <w:rsid w:val="00396ABA"/>
    <w:rsid w:val="003A731F"/>
    <w:rsid w:val="003C4C78"/>
    <w:rsid w:val="003D174C"/>
    <w:rsid w:val="003D63F0"/>
    <w:rsid w:val="003D65EE"/>
    <w:rsid w:val="003E0890"/>
    <w:rsid w:val="003E2562"/>
    <w:rsid w:val="003E36F9"/>
    <w:rsid w:val="003E517E"/>
    <w:rsid w:val="003E713D"/>
    <w:rsid w:val="003E7E93"/>
    <w:rsid w:val="003F0749"/>
    <w:rsid w:val="003F2385"/>
    <w:rsid w:val="00402011"/>
    <w:rsid w:val="00402F61"/>
    <w:rsid w:val="004112A7"/>
    <w:rsid w:val="0041193B"/>
    <w:rsid w:val="00415E77"/>
    <w:rsid w:val="00416DFC"/>
    <w:rsid w:val="004172B5"/>
    <w:rsid w:val="00421E09"/>
    <w:rsid w:val="0042376A"/>
    <w:rsid w:val="00426F0E"/>
    <w:rsid w:val="00431A53"/>
    <w:rsid w:val="0043655D"/>
    <w:rsid w:val="004411DC"/>
    <w:rsid w:val="0044402B"/>
    <w:rsid w:val="00444123"/>
    <w:rsid w:val="0045537C"/>
    <w:rsid w:val="00456F2A"/>
    <w:rsid w:val="00457041"/>
    <w:rsid w:val="004616FA"/>
    <w:rsid w:val="00461765"/>
    <w:rsid w:val="00461E35"/>
    <w:rsid w:val="0046565A"/>
    <w:rsid w:val="00473C11"/>
    <w:rsid w:val="0048391F"/>
    <w:rsid w:val="004850B8"/>
    <w:rsid w:val="00492135"/>
    <w:rsid w:val="00493420"/>
    <w:rsid w:val="004962B2"/>
    <w:rsid w:val="00496A20"/>
    <w:rsid w:val="00497E4B"/>
    <w:rsid w:val="004A1A8E"/>
    <w:rsid w:val="004A1BD1"/>
    <w:rsid w:val="004A6B85"/>
    <w:rsid w:val="004B19E0"/>
    <w:rsid w:val="004B5409"/>
    <w:rsid w:val="004B5883"/>
    <w:rsid w:val="004C29B9"/>
    <w:rsid w:val="004C71F1"/>
    <w:rsid w:val="004D032C"/>
    <w:rsid w:val="004D1C06"/>
    <w:rsid w:val="004D1C63"/>
    <w:rsid w:val="004E3771"/>
    <w:rsid w:val="004E7771"/>
    <w:rsid w:val="004F064A"/>
    <w:rsid w:val="004F2237"/>
    <w:rsid w:val="004F2926"/>
    <w:rsid w:val="004F4067"/>
    <w:rsid w:val="004F418F"/>
    <w:rsid w:val="004F7A79"/>
    <w:rsid w:val="004F7B84"/>
    <w:rsid w:val="005004DE"/>
    <w:rsid w:val="00501720"/>
    <w:rsid w:val="00502826"/>
    <w:rsid w:val="00515037"/>
    <w:rsid w:val="00525DA6"/>
    <w:rsid w:val="00525F60"/>
    <w:rsid w:val="005322E5"/>
    <w:rsid w:val="00536113"/>
    <w:rsid w:val="00542004"/>
    <w:rsid w:val="00551D0C"/>
    <w:rsid w:val="005524BD"/>
    <w:rsid w:val="0056000C"/>
    <w:rsid w:val="00561253"/>
    <w:rsid w:val="00561925"/>
    <w:rsid w:val="00564EAE"/>
    <w:rsid w:val="00567510"/>
    <w:rsid w:val="005730B1"/>
    <w:rsid w:val="00573FB3"/>
    <w:rsid w:val="00587BBC"/>
    <w:rsid w:val="00590F26"/>
    <w:rsid w:val="00595E76"/>
    <w:rsid w:val="005A742F"/>
    <w:rsid w:val="005B27FF"/>
    <w:rsid w:val="005B4DF4"/>
    <w:rsid w:val="005B6BE9"/>
    <w:rsid w:val="005B7792"/>
    <w:rsid w:val="005C0E70"/>
    <w:rsid w:val="005C48E9"/>
    <w:rsid w:val="005C6D15"/>
    <w:rsid w:val="005C79CE"/>
    <w:rsid w:val="005D26FD"/>
    <w:rsid w:val="005D53A3"/>
    <w:rsid w:val="005D60CB"/>
    <w:rsid w:val="005D68EF"/>
    <w:rsid w:val="005D6BDC"/>
    <w:rsid w:val="005E466C"/>
    <w:rsid w:val="005E56B1"/>
    <w:rsid w:val="005E7B4C"/>
    <w:rsid w:val="005F01AA"/>
    <w:rsid w:val="005F0FDB"/>
    <w:rsid w:val="005F5BF4"/>
    <w:rsid w:val="005F6AD7"/>
    <w:rsid w:val="005F7F8D"/>
    <w:rsid w:val="006040BD"/>
    <w:rsid w:val="0060480E"/>
    <w:rsid w:val="00607BF9"/>
    <w:rsid w:val="00611B65"/>
    <w:rsid w:val="00626E7B"/>
    <w:rsid w:val="006301FB"/>
    <w:rsid w:val="006304D7"/>
    <w:rsid w:val="006347F2"/>
    <w:rsid w:val="00640E2B"/>
    <w:rsid w:val="006427D8"/>
    <w:rsid w:val="00645F9B"/>
    <w:rsid w:val="00653872"/>
    <w:rsid w:val="00653C58"/>
    <w:rsid w:val="00654C58"/>
    <w:rsid w:val="00657050"/>
    <w:rsid w:val="00664993"/>
    <w:rsid w:val="00670DAE"/>
    <w:rsid w:val="006764CB"/>
    <w:rsid w:val="00677277"/>
    <w:rsid w:val="006819FA"/>
    <w:rsid w:val="00684BD6"/>
    <w:rsid w:val="00684C2F"/>
    <w:rsid w:val="00690FC3"/>
    <w:rsid w:val="00693D16"/>
    <w:rsid w:val="00695857"/>
    <w:rsid w:val="00697A33"/>
    <w:rsid w:val="006A0CA3"/>
    <w:rsid w:val="006A346E"/>
    <w:rsid w:val="006B67BB"/>
    <w:rsid w:val="006C3A89"/>
    <w:rsid w:val="006C47EA"/>
    <w:rsid w:val="006C6BF9"/>
    <w:rsid w:val="006D05E4"/>
    <w:rsid w:val="006D0B16"/>
    <w:rsid w:val="006D2D8F"/>
    <w:rsid w:val="006D49E0"/>
    <w:rsid w:val="006F3801"/>
    <w:rsid w:val="00703CFB"/>
    <w:rsid w:val="00706B0B"/>
    <w:rsid w:val="00715F36"/>
    <w:rsid w:val="0072119D"/>
    <w:rsid w:val="0072430E"/>
    <w:rsid w:val="00730422"/>
    <w:rsid w:val="007311F2"/>
    <w:rsid w:val="007320E1"/>
    <w:rsid w:val="00735E08"/>
    <w:rsid w:val="0074211D"/>
    <w:rsid w:val="00751CB3"/>
    <w:rsid w:val="00753113"/>
    <w:rsid w:val="00763FF2"/>
    <w:rsid w:val="00765555"/>
    <w:rsid w:val="007665F8"/>
    <w:rsid w:val="007669AD"/>
    <w:rsid w:val="0078628D"/>
    <w:rsid w:val="007872F7"/>
    <w:rsid w:val="00796246"/>
    <w:rsid w:val="007A092B"/>
    <w:rsid w:val="007B0B1C"/>
    <w:rsid w:val="007B1201"/>
    <w:rsid w:val="007B5156"/>
    <w:rsid w:val="007B72AF"/>
    <w:rsid w:val="007C1BF5"/>
    <w:rsid w:val="007C6AC5"/>
    <w:rsid w:val="007D07A3"/>
    <w:rsid w:val="007D1EEE"/>
    <w:rsid w:val="007D31B9"/>
    <w:rsid w:val="007D5075"/>
    <w:rsid w:val="007D59A4"/>
    <w:rsid w:val="007D7274"/>
    <w:rsid w:val="007D7F08"/>
    <w:rsid w:val="007F156D"/>
    <w:rsid w:val="007F354D"/>
    <w:rsid w:val="007F5080"/>
    <w:rsid w:val="00800471"/>
    <w:rsid w:val="0080262F"/>
    <w:rsid w:val="00803E91"/>
    <w:rsid w:val="008043A7"/>
    <w:rsid w:val="008106B6"/>
    <w:rsid w:val="00811BE5"/>
    <w:rsid w:val="00815CF9"/>
    <w:rsid w:val="00816AA1"/>
    <w:rsid w:val="00817B25"/>
    <w:rsid w:val="00825D58"/>
    <w:rsid w:val="00826BB5"/>
    <w:rsid w:val="008302FA"/>
    <w:rsid w:val="00830B37"/>
    <w:rsid w:val="00833D76"/>
    <w:rsid w:val="008375A5"/>
    <w:rsid w:val="00837BAF"/>
    <w:rsid w:val="0084046F"/>
    <w:rsid w:val="00842FC7"/>
    <w:rsid w:val="00846B04"/>
    <w:rsid w:val="008475F1"/>
    <w:rsid w:val="0085105D"/>
    <w:rsid w:val="00851212"/>
    <w:rsid w:val="00854449"/>
    <w:rsid w:val="00855C41"/>
    <w:rsid w:val="00856630"/>
    <w:rsid w:val="008578EA"/>
    <w:rsid w:val="00861B3A"/>
    <w:rsid w:val="008623DE"/>
    <w:rsid w:val="0086438B"/>
    <w:rsid w:val="00873249"/>
    <w:rsid w:val="00873720"/>
    <w:rsid w:val="0087531C"/>
    <w:rsid w:val="00875F60"/>
    <w:rsid w:val="00886944"/>
    <w:rsid w:val="00886F40"/>
    <w:rsid w:val="00892785"/>
    <w:rsid w:val="0089666E"/>
    <w:rsid w:val="008A0AAA"/>
    <w:rsid w:val="008A0FFB"/>
    <w:rsid w:val="008A3AAD"/>
    <w:rsid w:val="008B35C6"/>
    <w:rsid w:val="008B759F"/>
    <w:rsid w:val="008C1116"/>
    <w:rsid w:val="008C3D71"/>
    <w:rsid w:val="008C6809"/>
    <w:rsid w:val="008D06F4"/>
    <w:rsid w:val="008D2BB8"/>
    <w:rsid w:val="008D2EFE"/>
    <w:rsid w:val="008D41F8"/>
    <w:rsid w:val="008D6F64"/>
    <w:rsid w:val="008D7134"/>
    <w:rsid w:val="008D760C"/>
    <w:rsid w:val="008D7FDA"/>
    <w:rsid w:val="008E12C9"/>
    <w:rsid w:val="008E5681"/>
    <w:rsid w:val="008F7688"/>
    <w:rsid w:val="008F7718"/>
    <w:rsid w:val="009005F2"/>
    <w:rsid w:val="00901FE2"/>
    <w:rsid w:val="009055AE"/>
    <w:rsid w:val="009066A4"/>
    <w:rsid w:val="00912C84"/>
    <w:rsid w:val="009143FB"/>
    <w:rsid w:val="00915726"/>
    <w:rsid w:val="00923069"/>
    <w:rsid w:val="00923E49"/>
    <w:rsid w:val="00925013"/>
    <w:rsid w:val="00926404"/>
    <w:rsid w:val="00937F29"/>
    <w:rsid w:val="00945850"/>
    <w:rsid w:val="009505D4"/>
    <w:rsid w:val="00950E94"/>
    <w:rsid w:val="0095290C"/>
    <w:rsid w:val="00953525"/>
    <w:rsid w:val="00953870"/>
    <w:rsid w:val="00961D1F"/>
    <w:rsid w:val="00965E05"/>
    <w:rsid w:val="009746F9"/>
    <w:rsid w:val="009763DE"/>
    <w:rsid w:val="00987A1E"/>
    <w:rsid w:val="00990725"/>
    <w:rsid w:val="00990A2F"/>
    <w:rsid w:val="00995CEB"/>
    <w:rsid w:val="00995F18"/>
    <w:rsid w:val="00997B12"/>
    <w:rsid w:val="009A0611"/>
    <w:rsid w:val="009A0DBA"/>
    <w:rsid w:val="009B0B08"/>
    <w:rsid w:val="009C02F9"/>
    <w:rsid w:val="009C094A"/>
    <w:rsid w:val="009C18EA"/>
    <w:rsid w:val="009C2CC4"/>
    <w:rsid w:val="009C428F"/>
    <w:rsid w:val="009D2ABE"/>
    <w:rsid w:val="009D431C"/>
    <w:rsid w:val="009E402C"/>
    <w:rsid w:val="009E43A5"/>
    <w:rsid w:val="00A0116E"/>
    <w:rsid w:val="00A0154A"/>
    <w:rsid w:val="00A0655C"/>
    <w:rsid w:val="00A06C8B"/>
    <w:rsid w:val="00A071C5"/>
    <w:rsid w:val="00A078F5"/>
    <w:rsid w:val="00A1082D"/>
    <w:rsid w:val="00A12B02"/>
    <w:rsid w:val="00A1311C"/>
    <w:rsid w:val="00A14EA3"/>
    <w:rsid w:val="00A16E20"/>
    <w:rsid w:val="00A26B33"/>
    <w:rsid w:val="00A27A96"/>
    <w:rsid w:val="00A32790"/>
    <w:rsid w:val="00A52484"/>
    <w:rsid w:val="00A54BA2"/>
    <w:rsid w:val="00A554D6"/>
    <w:rsid w:val="00A60733"/>
    <w:rsid w:val="00A6079E"/>
    <w:rsid w:val="00A62219"/>
    <w:rsid w:val="00A739D2"/>
    <w:rsid w:val="00A83838"/>
    <w:rsid w:val="00A85153"/>
    <w:rsid w:val="00A9050F"/>
    <w:rsid w:val="00A94A7D"/>
    <w:rsid w:val="00AA1B96"/>
    <w:rsid w:val="00AA74C3"/>
    <w:rsid w:val="00AB3023"/>
    <w:rsid w:val="00AB3319"/>
    <w:rsid w:val="00AB49C1"/>
    <w:rsid w:val="00AB5D0D"/>
    <w:rsid w:val="00AC0693"/>
    <w:rsid w:val="00AC1278"/>
    <w:rsid w:val="00AC3C67"/>
    <w:rsid w:val="00AD1F11"/>
    <w:rsid w:val="00AD5E68"/>
    <w:rsid w:val="00AD6DD6"/>
    <w:rsid w:val="00AE5962"/>
    <w:rsid w:val="00AE7672"/>
    <w:rsid w:val="00AF12A7"/>
    <w:rsid w:val="00AF3A76"/>
    <w:rsid w:val="00AF4EE8"/>
    <w:rsid w:val="00AF52B4"/>
    <w:rsid w:val="00AF7371"/>
    <w:rsid w:val="00B016E4"/>
    <w:rsid w:val="00B10743"/>
    <w:rsid w:val="00B1339B"/>
    <w:rsid w:val="00B149BA"/>
    <w:rsid w:val="00B17E6C"/>
    <w:rsid w:val="00B20C16"/>
    <w:rsid w:val="00B24F6F"/>
    <w:rsid w:val="00B26225"/>
    <w:rsid w:val="00B30755"/>
    <w:rsid w:val="00B3116F"/>
    <w:rsid w:val="00B32130"/>
    <w:rsid w:val="00B340E9"/>
    <w:rsid w:val="00B425EA"/>
    <w:rsid w:val="00B42AE6"/>
    <w:rsid w:val="00B44A0A"/>
    <w:rsid w:val="00B45879"/>
    <w:rsid w:val="00B47673"/>
    <w:rsid w:val="00B5065E"/>
    <w:rsid w:val="00B510E9"/>
    <w:rsid w:val="00B51B4D"/>
    <w:rsid w:val="00B631FA"/>
    <w:rsid w:val="00B65C18"/>
    <w:rsid w:val="00B71A50"/>
    <w:rsid w:val="00B71FA8"/>
    <w:rsid w:val="00B7516B"/>
    <w:rsid w:val="00B81786"/>
    <w:rsid w:val="00B81E05"/>
    <w:rsid w:val="00B90947"/>
    <w:rsid w:val="00B93859"/>
    <w:rsid w:val="00B967F3"/>
    <w:rsid w:val="00B97161"/>
    <w:rsid w:val="00BA7920"/>
    <w:rsid w:val="00BB0F2A"/>
    <w:rsid w:val="00BB6CC1"/>
    <w:rsid w:val="00BC5027"/>
    <w:rsid w:val="00BD7595"/>
    <w:rsid w:val="00BD77CD"/>
    <w:rsid w:val="00BD7DB3"/>
    <w:rsid w:val="00BE1BF8"/>
    <w:rsid w:val="00BE232E"/>
    <w:rsid w:val="00BE763C"/>
    <w:rsid w:val="00BF4F14"/>
    <w:rsid w:val="00BF7E0E"/>
    <w:rsid w:val="00C015B1"/>
    <w:rsid w:val="00C127CE"/>
    <w:rsid w:val="00C1297F"/>
    <w:rsid w:val="00C15D04"/>
    <w:rsid w:val="00C23CC3"/>
    <w:rsid w:val="00C44944"/>
    <w:rsid w:val="00C51B0B"/>
    <w:rsid w:val="00C52A89"/>
    <w:rsid w:val="00C56260"/>
    <w:rsid w:val="00C60D7A"/>
    <w:rsid w:val="00C62000"/>
    <w:rsid w:val="00C6249A"/>
    <w:rsid w:val="00C64872"/>
    <w:rsid w:val="00C72702"/>
    <w:rsid w:val="00C77A54"/>
    <w:rsid w:val="00C864D0"/>
    <w:rsid w:val="00C86AE2"/>
    <w:rsid w:val="00C90DFE"/>
    <w:rsid w:val="00C94DDF"/>
    <w:rsid w:val="00C9749A"/>
    <w:rsid w:val="00C97CC7"/>
    <w:rsid w:val="00C97FF2"/>
    <w:rsid w:val="00CA0AB3"/>
    <w:rsid w:val="00CA11A7"/>
    <w:rsid w:val="00CB4CE3"/>
    <w:rsid w:val="00CC44D8"/>
    <w:rsid w:val="00CC4F96"/>
    <w:rsid w:val="00CD19B4"/>
    <w:rsid w:val="00CD281D"/>
    <w:rsid w:val="00CD4714"/>
    <w:rsid w:val="00CD5BF0"/>
    <w:rsid w:val="00CF0C73"/>
    <w:rsid w:val="00CF2714"/>
    <w:rsid w:val="00CF64C3"/>
    <w:rsid w:val="00D01109"/>
    <w:rsid w:val="00D06418"/>
    <w:rsid w:val="00D13F78"/>
    <w:rsid w:val="00D14623"/>
    <w:rsid w:val="00D23688"/>
    <w:rsid w:val="00D245E5"/>
    <w:rsid w:val="00D25439"/>
    <w:rsid w:val="00D356E9"/>
    <w:rsid w:val="00D45FE2"/>
    <w:rsid w:val="00D46E68"/>
    <w:rsid w:val="00D568AE"/>
    <w:rsid w:val="00D61025"/>
    <w:rsid w:val="00D620E5"/>
    <w:rsid w:val="00D62A1B"/>
    <w:rsid w:val="00D62C43"/>
    <w:rsid w:val="00D62E52"/>
    <w:rsid w:val="00D65819"/>
    <w:rsid w:val="00D67480"/>
    <w:rsid w:val="00D70254"/>
    <w:rsid w:val="00D703D9"/>
    <w:rsid w:val="00D77A77"/>
    <w:rsid w:val="00D8117F"/>
    <w:rsid w:val="00D81466"/>
    <w:rsid w:val="00D90180"/>
    <w:rsid w:val="00D93825"/>
    <w:rsid w:val="00D95EC2"/>
    <w:rsid w:val="00D9735A"/>
    <w:rsid w:val="00DA4119"/>
    <w:rsid w:val="00DA4F6F"/>
    <w:rsid w:val="00DA54AC"/>
    <w:rsid w:val="00DB06E9"/>
    <w:rsid w:val="00DB4494"/>
    <w:rsid w:val="00DB4977"/>
    <w:rsid w:val="00DB691C"/>
    <w:rsid w:val="00DB75CC"/>
    <w:rsid w:val="00DC0DD5"/>
    <w:rsid w:val="00DC0F8C"/>
    <w:rsid w:val="00DC2655"/>
    <w:rsid w:val="00DC5032"/>
    <w:rsid w:val="00DC66DF"/>
    <w:rsid w:val="00DC6ED1"/>
    <w:rsid w:val="00DD4832"/>
    <w:rsid w:val="00DD510D"/>
    <w:rsid w:val="00DD5C9C"/>
    <w:rsid w:val="00DE2131"/>
    <w:rsid w:val="00DE42F9"/>
    <w:rsid w:val="00DE494F"/>
    <w:rsid w:val="00DE7B4C"/>
    <w:rsid w:val="00DF2DCB"/>
    <w:rsid w:val="00DF61D7"/>
    <w:rsid w:val="00DF7771"/>
    <w:rsid w:val="00E02B10"/>
    <w:rsid w:val="00E04AA3"/>
    <w:rsid w:val="00E04D85"/>
    <w:rsid w:val="00E0576A"/>
    <w:rsid w:val="00E07CCF"/>
    <w:rsid w:val="00E159AE"/>
    <w:rsid w:val="00E17CE6"/>
    <w:rsid w:val="00E24545"/>
    <w:rsid w:val="00E26620"/>
    <w:rsid w:val="00E27CF9"/>
    <w:rsid w:val="00E30481"/>
    <w:rsid w:val="00E371AA"/>
    <w:rsid w:val="00E41E55"/>
    <w:rsid w:val="00E428E8"/>
    <w:rsid w:val="00E43DE7"/>
    <w:rsid w:val="00E44AA4"/>
    <w:rsid w:val="00E45351"/>
    <w:rsid w:val="00E46BDF"/>
    <w:rsid w:val="00E47E99"/>
    <w:rsid w:val="00E52C0C"/>
    <w:rsid w:val="00E566A2"/>
    <w:rsid w:val="00E56D58"/>
    <w:rsid w:val="00E63270"/>
    <w:rsid w:val="00E6456E"/>
    <w:rsid w:val="00E66225"/>
    <w:rsid w:val="00E67265"/>
    <w:rsid w:val="00E70631"/>
    <w:rsid w:val="00E715AE"/>
    <w:rsid w:val="00E7308E"/>
    <w:rsid w:val="00E754B6"/>
    <w:rsid w:val="00E8693D"/>
    <w:rsid w:val="00E87B43"/>
    <w:rsid w:val="00E92636"/>
    <w:rsid w:val="00EA14D6"/>
    <w:rsid w:val="00EA2952"/>
    <w:rsid w:val="00EA3A96"/>
    <w:rsid w:val="00EA6766"/>
    <w:rsid w:val="00EC22F8"/>
    <w:rsid w:val="00EC47EB"/>
    <w:rsid w:val="00EC6CD1"/>
    <w:rsid w:val="00EE0E2C"/>
    <w:rsid w:val="00EE1DAD"/>
    <w:rsid w:val="00EE2090"/>
    <w:rsid w:val="00EE3563"/>
    <w:rsid w:val="00EE40FA"/>
    <w:rsid w:val="00EE63B6"/>
    <w:rsid w:val="00EE7096"/>
    <w:rsid w:val="00EE75DA"/>
    <w:rsid w:val="00EE7E42"/>
    <w:rsid w:val="00EF3C9E"/>
    <w:rsid w:val="00EF4B7D"/>
    <w:rsid w:val="00F0099A"/>
    <w:rsid w:val="00F0319B"/>
    <w:rsid w:val="00F0485A"/>
    <w:rsid w:val="00F110B3"/>
    <w:rsid w:val="00F11B05"/>
    <w:rsid w:val="00F154ED"/>
    <w:rsid w:val="00F20B3F"/>
    <w:rsid w:val="00F227EE"/>
    <w:rsid w:val="00F24FDA"/>
    <w:rsid w:val="00F27AD8"/>
    <w:rsid w:val="00F3088B"/>
    <w:rsid w:val="00F30B33"/>
    <w:rsid w:val="00F30E2E"/>
    <w:rsid w:val="00F32AFD"/>
    <w:rsid w:val="00F3644A"/>
    <w:rsid w:val="00F40BAB"/>
    <w:rsid w:val="00F457BD"/>
    <w:rsid w:val="00F5327C"/>
    <w:rsid w:val="00F53B69"/>
    <w:rsid w:val="00F56A65"/>
    <w:rsid w:val="00F61183"/>
    <w:rsid w:val="00F636A4"/>
    <w:rsid w:val="00F83070"/>
    <w:rsid w:val="00F83F38"/>
    <w:rsid w:val="00F8469E"/>
    <w:rsid w:val="00F87532"/>
    <w:rsid w:val="00F91032"/>
    <w:rsid w:val="00F9121B"/>
    <w:rsid w:val="00F93D09"/>
    <w:rsid w:val="00FA0D4A"/>
    <w:rsid w:val="00FA1691"/>
    <w:rsid w:val="00FA266F"/>
    <w:rsid w:val="00FB374C"/>
    <w:rsid w:val="00FB40CD"/>
    <w:rsid w:val="00FC6099"/>
    <w:rsid w:val="00FC611B"/>
    <w:rsid w:val="00FD0CB9"/>
    <w:rsid w:val="00FD40C4"/>
    <w:rsid w:val="00FD7850"/>
    <w:rsid w:val="00FE2213"/>
    <w:rsid w:val="00FE4C5E"/>
    <w:rsid w:val="00FF3496"/>
    <w:rsid w:val="00FF3E0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4">
      <o:colormenu v:ext="edit" fillcolor="none [663]"/>
    </o:shapedefaults>
    <o:shapelayout v:ext="edit">
      <o:idmap v:ext="edit" data="1"/>
      <o:rules v:ext="edit">
        <o:r id="V:Rule5" type="callout" idref="#_x0000_s1079"/>
        <o:r id="V:Rule6" type="callout" idref="#_x0000_s1075"/>
        <o:r id="V:Rule7" type="callout" idref="#_x0000_s1073"/>
        <o:r id="V:Rule9" type="callout" idref="#_x0000_s1074"/>
        <o:r id="V:Rule10" type="callout" idref="#_x0000_s1080"/>
        <o:r id="V:Rule11" type="callout" idref="#_x0000_s1072"/>
        <o:r id="V:Rule12" type="callout" idref="#_x0000_s1081"/>
        <o:r id="V:Rule13" type="callout" idref="#_x0000_s1091"/>
        <o:r id="V:Rule14" type="callout" idref="#_x0000_s1092"/>
        <o:r id="V:Rule15" type="callout" idref="#_x0000_s1093"/>
        <o:r id="V:Rule16" type="connector" idref="#_x0000_s1082"/>
        <o:r id="V:Rule17" type="connector" idref="#_x0000_s1054"/>
        <o:r id="V:Rule18" type="connector" idref="#_x0000_s1055"/>
        <o:r id="V:Rule19" type="connector" idref="#_x0000_s1053"/>
        <o:r id="V:Rule20" type="connector" idref="#_x0000_s105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Classic 1"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02C"/>
  </w:style>
  <w:style w:type="paragraph" w:styleId="Ttulo1">
    <w:name w:val="heading 1"/>
    <w:basedOn w:val="Normal"/>
    <w:next w:val="Normal"/>
    <w:link w:val="Ttulo1Car"/>
    <w:uiPriority w:val="9"/>
    <w:qFormat/>
    <w:rsid w:val="009E40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9E40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unhideWhenUsed/>
    <w:qFormat/>
    <w:rsid w:val="009E40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unhideWhenUsed/>
    <w:qFormat/>
    <w:rsid w:val="009E40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unhideWhenUsed/>
    <w:qFormat/>
    <w:rsid w:val="009E40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unhideWhenUsed/>
    <w:qFormat/>
    <w:rsid w:val="009E40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9E40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9E40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9E40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E402C"/>
    <w:rPr>
      <w:rFonts w:eastAsiaTheme="majorEastAsia" w:cstheme="majorBidi"/>
      <w:caps/>
      <w:color w:val="632423" w:themeColor="accent2" w:themeShade="80"/>
      <w:spacing w:val="20"/>
      <w:sz w:val="28"/>
      <w:szCs w:val="28"/>
    </w:rPr>
  </w:style>
  <w:style w:type="paragraph" w:styleId="Encabezado">
    <w:name w:val="header"/>
    <w:basedOn w:val="Normal"/>
    <w:link w:val="EncabezadoCar"/>
    <w:uiPriority w:val="99"/>
    <w:unhideWhenUsed/>
    <w:rsid w:val="00FC609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C6099"/>
    <w:rPr>
      <w:lang w:val="es-MX"/>
    </w:rPr>
  </w:style>
  <w:style w:type="paragraph" w:styleId="Piedepgina">
    <w:name w:val="footer"/>
    <w:basedOn w:val="Normal"/>
    <w:link w:val="PiedepginaCar"/>
    <w:uiPriority w:val="99"/>
    <w:unhideWhenUsed/>
    <w:rsid w:val="00FC609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C6099"/>
    <w:rPr>
      <w:lang w:val="es-MX"/>
    </w:rPr>
  </w:style>
  <w:style w:type="character" w:customStyle="1" w:styleId="Ttulo2Car">
    <w:name w:val="Título 2 Car"/>
    <w:basedOn w:val="Fuentedeprrafopredeter"/>
    <w:link w:val="Ttulo2"/>
    <w:uiPriority w:val="9"/>
    <w:rsid w:val="009E402C"/>
    <w:rPr>
      <w:caps/>
      <w:color w:val="632423" w:themeColor="accent2" w:themeShade="80"/>
      <w:spacing w:val="15"/>
      <w:sz w:val="24"/>
      <w:szCs w:val="24"/>
    </w:rPr>
  </w:style>
  <w:style w:type="paragraph" w:styleId="Subttulo">
    <w:name w:val="Subtitle"/>
    <w:basedOn w:val="Normal"/>
    <w:next w:val="Normal"/>
    <w:link w:val="SubttuloCar"/>
    <w:uiPriority w:val="11"/>
    <w:qFormat/>
    <w:rsid w:val="009E40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9E402C"/>
    <w:rPr>
      <w:rFonts w:eastAsiaTheme="majorEastAsia" w:cstheme="majorBidi"/>
      <w:caps/>
      <w:spacing w:val="20"/>
      <w:sz w:val="18"/>
      <w:szCs w:val="18"/>
    </w:rPr>
  </w:style>
  <w:style w:type="paragraph" w:styleId="Ttulo">
    <w:name w:val="Title"/>
    <w:basedOn w:val="Normal"/>
    <w:next w:val="Normal"/>
    <w:link w:val="TtuloCar"/>
    <w:uiPriority w:val="10"/>
    <w:qFormat/>
    <w:rsid w:val="009E40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9E402C"/>
    <w:rPr>
      <w:rFonts w:eastAsiaTheme="majorEastAsia" w:cstheme="majorBidi"/>
      <w:caps/>
      <w:color w:val="632423" w:themeColor="accent2" w:themeShade="80"/>
      <w:spacing w:val="50"/>
      <w:sz w:val="44"/>
      <w:szCs w:val="44"/>
    </w:rPr>
  </w:style>
  <w:style w:type="character" w:styleId="Textoennegrita">
    <w:name w:val="Strong"/>
    <w:uiPriority w:val="22"/>
    <w:qFormat/>
    <w:rsid w:val="009E402C"/>
    <w:rPr>
      <w:b/>
      <w:bCs/>
      <w:color w:val="943634" w:themeColor="accent2" w:themeShade="BF"/>
      <w:spacing w:val="5"/>
    </w:rPr>
  </w:style>
  <w:style w:type="character" w:styleId="nfasissutil">
    <w:name w:val="Subtle Emphasis"/>
    <w:uiPriority w:val="19"/>
    <w:qFormat/>
    <w:rsid w:val="009E402C"/>
    <w:rPr>
      <w:i/>
      <w:iCs/>
    </w:rPr>
  </w:style>
  <w:style w:type="character" w:styleId="Hipervnculo">
    <w:name w:val="Hyperlink"/>
    <w:basedOn w:val="Fuentedeprrafopredeter"/>
    <w:uiPriority w:val="99"/>
    <w:rsid w:val="00FC6099"/>
    <w:rPr>
      <w:color w:val="0000FF"/>
      <w:u w:val="single"/>
    </w:rPr>
  </w:style>
  <w:style w:type="paragraph" w:styleId="Textonotapie">
    <w:name w:val="footnote text"/>
    <w:basedOn w:val="Normal"/>
    <w:link w:val="TextonotapieCar"/>
    <w:uiPriority w:val="99"/>
    <w:unhideWhenUsed/>
    <w:rsid w:val="00FC6099"/>
    <w:pPr>
      <w:spacing w:after="0" w:line="240" w:lineRule="auto"/>
    </w:pPr>
    <w:rPr>
      <w:rFonts w:ascii="Cambria" w:eastAsia="Times New Roman" w:hAnsi="Cambria" w:cs="Times New Roman"/>
      <w:sz w:val="20"/>
      <w:szCs w:val="20"/>
    </w:rPr>
  </w:style>
  <w:style w:type="character" w:customStyle="1" w:styleId="TextonotapieCar">
    <w:name w:val="Texto nota pie Car"/>
    <w:basedOn w:val="Fuentedeprrafopredeter"/>
    <w:link w:val="Textonotapie"/>
    <w:uiPriority w:val="99"/>
    <w:rsid w:val="00FC6099"/>
    <w:rPr>
      <w:rFonts w:ascii="Cambria" w:eastAsia="Times New Roman" w:hAnsi="Cambria" w:cs="Times New Roman"/>
      <w:sz w:val="20"/>
      <w:szCs w:val="20"/>
      <w:lang w:val="en-US" w:bidi="en-US"/>
    </w:rPr>
  </w:style>
  <w:style w:type="character" w:styleId="Refdenotaalpie">
    <w:name w:val="footnote reference"/>
    <w:basedOn w:val="Fuentedeprrafopredeter"/>
    <w:uiPriority w:val="99"/>
    <w:unhideWhenUsed/>
    <w:rsid w:val="00FC6099"/>
    <w:rPr>
      <w:vertAlign w:val="superscript"/>
    </w:rPr>
  </w:style>
  <w:style w:type="table" w:styleId="Tablaclsica1">
    <w:name w:val="Table Classic 1"/>
    <w:basedOn w:val="Tablanormal"/>
    <w:rsid w:val="00FC6099"/>
    <w:rPr>
      <w:rFonts w:ascii="Cambria" w:eastAsia="Times New Roman" w:hAnsi="Cambria" w:cs="Times New Roman"/>
      <w:sz w:val="20"/>
      <w:szCs w:val="20"/>
      <w:lang w:eastAsia="es-ES"/>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media2-nfasis1">
    <w:name w:val="Medium List 2 Accent 1"/>
    <w:basedOn w:val="Tablanormal"/>
    <w:uiPriority w:val="66"/>
    <w:rsid w:val="00FC6099"/>
    <w:pPr>
      <w:spacing w:after="0" w:line="240" w:lineRule="auto"/>
    </w:pPr>
    <w:rPr>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TablaWeb2">
    <w:name w:val="Table Web 2"/>
    <w:basedOn w:val="Tablanormal"/>
    <w:rsid w:val="00FC6099"/>
    <w:rPr>
      <w:rFonts w:ascii="Cambria" w:eastAsia="Times New Roman" w:hAnsi="Cambria" w:cs="Times New Roman"/>
      <w:sz w:val="20"/>
      <w:szCs w:val="20"/>
      <w:lang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tulo3Car">
    <w:name w:val="Título 3 Car"/>
    <w:basedOn w:val="Fuentedeprrafopredeter"/>
    <w:link w:val="Ttulo3"/>
    <w:uiPriority w:val="9"/>
    <w:rsid w:val="009E40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rsid w:val="009E402C"/>
    <w:rPr>
      <w:rFonts w:eastAsiaTheme="majorEastAsia" w:cstheme="majorBidi"/>
      <w:caps/>
      <w:color w:val="622423" w:themeColor="accent2" w:themeShade="7F"/>
      <w:spacing w:val="10"/>
    </w:rPr>
  </w:style>
  <w:style w:type="paragraph" w:styleId="NormalWeb">
    <w:name w:val="Normal (Web)"/>
    <w:basedOn w:val="Normal"/>
    <w:uiPriority w:val="99"/>
    <w:unhideWhenUsed/>
    <w:rsid w:val="00FC6099"/>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9E402C"/>
    <w:pPr>
      <w:ind w:left="720"/>
      <w:contextualSpacing/>
    </w:pPr>
  </w:style>
  <w:style w:type="character" w:styleId="nfasisintenso">
    <w:name w:val="Intense Emphasis"/>
    <w:uiPriority w:val="21"/>
    <w:qFormat/>
    <w:rsid w:val="009E402C"/>
    <w:rPr>
      <w:i/>
      <w:iCs/>
      <w:caps/>
      <w:spacing w:val="10"/>
      <w:sz w:val="20"/>
      <w:szCs w:val="20"/>
    </w:rPr>
  </w:style>
  <w:style w:type="character" w:styleId="Ttulodellibro">
    <w:name w:val="Book Title"/>
    <w:uiPriority w:val="33"/>
    <w:qFormat/>
    <w:rsid w:val="009E402C"/>
    <w:rPr>
      <w:caps/>
      <w:color w:val="622423" w:themeColor="accent2" w:themeShade="7F"/>
      <w:spacing w:val="5"/>
      <w:u w:color="622423" w:themeColor="accent2" w:themeShade="7F"/>
    </w:rPr>
  </w:style>
  <w:style w:type="paragraph" w:styleId="Textodeglobo">
    <w:name w:val="Balloon Text"/>
    <w:basedOn w:val="Normal"/>
    <w:link w:val="TextodegloboCar"/>
    <w:uiPriority w:val="99"/>
    <w:semiHidden/>
    <w:unhideWhenUsed/>
    <w:rsid w:val="00FC60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6099"/>
    <w:rPr>
      <w:rFonts w:ascii="Tahoma" w:hAnsi="Tahoma" w:cs="Tahoma"/>
      <w:sz w:val="16"/>
      <w:szCs w:val="16"/>
      <w:lang w:val="es-MX"/>
    </w:rPr>
  </w:style>
  <w:style w:type="character" w:customStyle="1" w:styleId="Ttulo5Car">
    <w:name w:val="Título 5 Car"/>
    <w:basedOn w:val="Fuentedeprrafopredeter"/>
    <w:link w:val="Ttulo5"/>
    <w:uiPriority w:val="9"/>
    <w:rsid w:val="009E402C"/>
    <w:rPr>
      <w:rFonts w:eastAsiaTheme="majorEastAsia" w:cstheme="majorBidi"/>
      <w:caps/>
      <w:color w:val="622423" w:themeColor="accent2" w:themeShade="7F"/>
      <w:spacing w:val="10"/>
    </w:rPr>
  </w:style>
  <w:style w:type="character" w:styleId="Hipervnculovisitado">
    <w:name w:val="FollowedHyperlink"/>
    <w:basedOn w:val="Fuentedeprrafopredeter"/>
    <w:uiPriority w:val="99"/>
    <w:semiHidden/>
    <w:unhideWhenUsed/>
    <w:rsid w:val="00B7516B"/>
    <w:rPr>
      <w:color w:val="FFAA00"/>
      <w:u w:val="single"/>
    </w:rPr>
  </w:style>
  <w:style w:type="paragraph" w:customStyle="1" w:styleId="pbody">
    <w:name w:val="pbody"/>
    <w:basedOn w:val="Normal"/>
    <w:rsid w:val="00B7516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pbody1">
    <w:name w:val="pbody1"/>
    <w:basedOn w:val="Normal"/>
    <w:rsid w:val="00B7516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octoggle">
    <w:name w:val="toctoggle"/>
    <w:basedOn w:val="Fuentedeprrafopredeter"/>
    <w:rsid w:val="00B7516B"/>
  </w:style>
  <w:style w:type="character" w:customStyle="1" w:styleId="tocnumber">
    <w:name w:val="tocnumber"/>
    <w:basedOn w:val="Fuentedeprrafopredeter"/>
    <w:rsid w:val="00B7516B"/>
  </w:style>
  <w:style w:type="character" w:customStyle="1" w:styleId="toctext">
    <w:name w:val="toctext"/>
    <w:basedOn w:val="Fuentedeprrafopredeter"/>
    <w:rsid w:val="00B7516B"/>
  </w:style>
  <w:style w:type="character" w:customStyle="1" w:styleId="mw-headline">
    <w:name w:val="mw-headline"/>
    <w:basedOn w:val="Fuentedeprrafopredeter"/>
    <w:rsid w:val="00B7516B"/>
  </w:style>
  <w:style w:type="character" w:customStyle="1" w:styleId="editsection">
    <w:name w:val="editsection"/>
    <w:basedOn w:val="Fuentedeprrafopredeter"/>
    <w:rsid w:val="00B7516B"/>
  </w:style>
  <w:style w:type="character" w:customStyle="1" w:styleId="destacado">
    <w:name w:val="destacado"/>
    <w:basedOn w:val="Fuentedeprrafopredeter"/>
    <w:rsid w:val="00B7516B"/>
  </w:style>
  <w:style w:type="paragraph" w:customStyle="1" w:styleId="catlinks">
    <w:name w:val="catlinks"/>
    <w:basedOn w:val="Normal"/>
    <w:rsid w:val="00B7516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z-Principiodelformulario">
    <w:name w:val="HTML Top of Form"/>
    <w:basedOn w:val="Normal"/>
    <w:next w:val="Normal"/>
    <w:link w:val="z-PrincipiodelformularioCar"/>
    <w:hidden/>
    <w:uiPriority w:val="99"/>
    <w:semiHidden/>
    <w:unhideWhenUsed/>
    <w:rsid w:val="00B7516B"/>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B7516B"/>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B7516B"/>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B7516B"/>
    <w:rPr>
      <w:rFonts w:ascii="Arial" w:eastAsia="Times New Roman" w:hAnsi="Arial" w:cs="Arial"/>
      <w:vanish/>
      <w:sz w:val="16"/>
      <w:szCs w:val="16"/>
      <w:lang w:eastAsia="es-ES"/>
    </w:rPr>
  </w:style>
  <w:style w:type="paragraph" w:styleId="Epgrafe">
    <w:name w:val="caption"/>
    <w:basedOn w:val="Normal"/>
    <w:next w:val="Normal"/>
    <w:uiPriority w:val="35"/>
    <w:unhideWhenUsed/>
    <w:qFormat/>
    <w:rsid w:val="009E402C"/>
    <w:rPr>
      <w:caps/>
      <w:spacing w:val="10"/>
      <w:sz w:val="18"/>
      <w:szCs w:val="18"/>
    </w:rPr>
  </w:style>
  <w:style w:type="paragraph" w:styleId="Textonotaalfinal">
    <w:name w:val="endnote text"/>
    <w:basedOn w:val="Normal"/>
    <w:link w:val="TextonotaalfinalCar"/>
    <w:uiPriority w:val="99"/>
    <w:unhideWhenUsed/>
    <w:rsid w:val="00B7516B"/>
    <w:pPr>
      <w:spacing w:after="0" w:line="240" w:lineRule="auto"/>
    </w:pPr>
    <w:rPr>
      <w:rFonts w:ascii="Cambria" w:eastAsia="Times New Roman" w:hAnsi="Cambria" w:cs="Times New Roman"/>
      <w:sz w:val="20"/>
      <w:szCs w:val="20"/>
    </w:rPr>
  </w:style>
  <w:style w:type="character" w:customStyle="1" w:styleId="TextonotaalfinalCar">
    <w:name w:val="Texto nota al final Car"/>
    <w:basedOn w:val="Fuentedeprrafopredeter"/>
    <w:link w:val="Textonotaalfinal"/>
    <w:uiPriority w:val="99"/>
    <w:rsid w:val="00B7516B"/>
    <w:rPr>
      <w:rFonts w:ascii="Cambria" w:eastAsia="Times New Roman" w:hAnsi="Cambria" w:cs="Times New Roman"/>
      <w:sz w:val="20"/>
      <w:szCs w:val="20"/>
      <w:lang w:val="en-US" w:bidi="en-US"/>
    </w:rPr>
  </w:style>
  <w:style w:type="character" w:styleId="Refdenotaalfinal">
    <w:name w:val="endnote reference"/>
    <w:basedOn w:val="Fuentedeprrafopredeter"/>
    <w:uiPriority w:val="99"/>
    <w:semiHidden/>
    <w:unhideWhenUsed/>
    <w:rsid w:val="00B7516B"/>
    <w:rPr>
      <w:vertAlign w:val="superscript"/>
    </w:rPr>
  </w:style>
  <w:style w:type="paragraph" w:styleId="Citadestacada">
    <w:name w:val="Intense Quote"/>
    <w:basedOn w:val="Normal"/>
    <w:next w:val="Normal"/>
    <w:link w:val="CitadestacadaCar"/>
    <w:uiPriority w:val="30"/>
    <w:qFormat/>
    <w:rsid w:val="009E40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9E402C"/>
    <w:rPr>
      <w:rFonts w:eastAsiaTheme="majorEastAsia" w:cstheme="majorBidi"/>
      <w:caps/>
      <w:color w:val="622423" w:themeColor="accent2" w:themeShade="7F"/>
      <w:spacing w:val="5"/>
      <w:sz w:val="20"/>
      <w:szCs w:val="20"/>
    </w:rPr>
  </w:style>
  <w:style w:type="character" w:styleId="nfasis">
    <w:name w:val="Emphasis"/>
    <w:uiPriority w:val="20"/>
    <w:qFormat/>
    <w:rsid w:val="009E402C"/>
    <w:rPr>
      <w:caps/>
      <w:spacing w:val="5"/>
      <w:sz w:val="20"/>
      <w:szCs w:val="20"/>
    </w:rPr>
  </w:style>
  <w:style w:type="character" w:styleId="Referenciaintensa">
    <w:name w:val="Intense Reference"/>
    <w:uiPriority w:val="32"/>
    <w:qFormat/>
    <w:rsid w:val="009E402C"/>
    <w:rPr>
      <w:rFonts w:asciiTheme="minorHAnsi" w:eastAsiaTheme="minorEastAsia" w:hAnsiTheme="minorHAnsi" w:cstheme="minorBidi"/>
      <w:b/>
      <w:bCs/>
      <w:i/>
      <w:iCs/>
      <w:color w:val="622423" w:themeColor="accent2" w:themeShade="7F"/>
    </w:rPr>
  </w:style>
  <w:style w:type="paragraph" w:styleId="Cita">
    <w:name w:val="Quote"/>
    <w:basedOn w:val="Normal"/>
    <w:next w:val="Normal"/>
    <w:link w:val="CitaCar"/>
    <w:uiPriority w:val="29"/>
    <w:qFormat/>
    <w:rsid w:val="009E402C"/>
    <w:rPr>
      <w:i/>
      <w:iCs/>
    </w:rPr>
  </w:style>
  <w:style w:type="character" w:customStyle="1" w:styleId="CitaCar">
    <w:name w:val="Cita Car"/>
    <w:basedOn w:val="Fuentedeprrafopredeter"/>
    <w:link w:val="Cita"/>
    <w:uiPriority w:val="29"/>
    <w:rsid w:val="009E402C"/>
    <w:rPr>
      <w:rFonts w:eastAsiaTheme="majorEastAsia" w:cstheme="majorBidi"/>
      <w:i/>
      <w:iCs/>
    </w:rPr>
  </w:style>
  <w:style w:type="character" w:styleId="Referenciasutil">
    <w:name w:val="Subtle Reference"/>
    <w:basedOn w:val="Fuentedeprrafopredeter"/>
    <w:uiPriority w:val="31"/>
    <w:qFormat/>
    <w:rsid w:val="009E402C"/>
    <w:rPr>
      <w:rFonts w:asciiTheme="minorHAnsi" w:eastAsiaTheme="minorEastAsia" w:hAnsiTheme="minorHAnsi" w:cstheme="minorBidi"/>
      <w:i/>
      <w:iCs/>
      <w:color w:val="622423" w:themeColor="accent2" w:themeShade="7F"/>
    </w:rPr>
  </w:style>
  <w:style w:type="table" w:styleId="Tablaconcuadrcula">
    <w:name w:val="Table Grid"/>
    <w:basedOn w:val="Tablanormal"/>
    <w:uiPriority w:val="59"/>
    <w:rsid w:val="00CA11A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independiente">
    <w:name w:val="Body Text"/>
    <w:link w:val="TextoindependienteCar"/>
    <w:uiPriority w:val="99"/>
    <w:semiHidden/>
    <w:unhideWhenUsed/>
    <w:rsid w:val="00EE3563"/>
    <w:pPr>
      <w:spacing w:after="180" w:line="300" w:lineRule="auto"/>
      <w:jc w:val="center"/>
    </w:pPr>
    <w:rPr>
      <w:rFonts w:ascii="Georgia" w:eastAsia="Times New Roman" w:hAnsi="Georgia" w:cs="Times New Roman"/>
      <w:i/>
      <w:iCs/>
      <w:color w:val="000000"/>
      <w:kern w:val="28"/>
      <w:sz w:val="47"/>
      <w:szCs w:val="56"/>
      <w:lang w:val="es-MX" w:eastAsia="es-MX"/>
    </w:rPr>
  </w:style>
  <w:style w:type="character" w:customStyle="1" w:styleId="TextoindependienteCar">
    <w:name w:val="Texto independiente Car"/>
    <w:basedOn w:val="Fuentedeprrafopredeter"/>
    <w:link w:val="Textoindependiente"/>
    <w:uiPriority w:val="99"/>
    <w:semiHidden/>
    <w:rsid w:val="00EE3563"/>
    <w:rPr>
      <w:rFonts w:ascii="Georgia" w:eastAsia="Times New Roman" w:hAnsi="Georgia" w:cs="Times New Roman"/>
      <w:i/>
      <w:iCs/>
      <w:color w:val="000000"/>
      <w:kern w:val="28"/>
      <w:sz w:val="47"/>
      <w:szCs w:val="56"/>
      <w:lang w:val="es-MX" w:eastAsia="es-MX"/>
    </w:rPr>
  </w:style>
  <w:style w:type="paragraph" w:customStyle="1" w:styleId="msoaccenttext5">
    <w:name w:val="msoaccenttext5"/>
    <w:rsid w:val="00EE3563"/>
    <w:pPr>
      <w:spacing w:after="0" w:line="240" w:lineRule="auto"/>
    </w:pPr>
    <w:rPr>
      <w:rFonts w:ascii="Georgia" w:eastAsia="Times New Roman" w:hAnsi="Georgia" w:cs="Times New Roman"/>
      <w:b/>
      <w:bCs/>
      <w:color w:val="000000"/>
      <w:kern w:val="28"/>
      <w:sz w:val="16"/>
      <w:szCs w:val="16"/>
      <w:lang w:val="es-MX" w:eastAsia="es-MX"/>
    </w:rPr>
  </w:style>
  <w:style w:type="paragraph" w:styleId="Sinespaciado">
    <w:name w:val="No Spacing"/>
    <w:basedOn w:val="Normal"/>
    <w:link w:val="SinespaciadoCar"/>
    <w:uiPriority w:val="1"/>
    <w:qFormat/>
    <w:rsid w:val="009E402C"/>
    <w:pPr>
      <w:spacing w:after="0" w:line="240" w:lineRule="auto"/>
    </w:pPr>
  </w:style>
  <w:style w:type="paragraph" w:styleId="TtulodeTDC">
    <w:name w:val="TOC Heading"/>
    <w:basedOn w:val="Ttulo1"/>
    <w:next w:val="Normal"/>
    <w:uiPriority w:val="39"/>
    <w:unhideWhenUsed/>
    <w:qFormat/>
    <w:rsid w:val="009E402C"/>
    <w:pPr>
      <w:outlineLvl w:val="9"/>
    </w:pPr>
  </w:style>
  <w:style w:type="paragraph" w:styleId="TDC2">
    <w:name w:val="toc 2"/>
    <w:basedOn w:val="Normal"/>
    <w:next w:val="Normal"/>
    <w:autoRedefine/>
    <w:uiPriority w:val="39"/>
    <w:unhideWhenUsed/>
    <w:qFormat/>
    <w:rsid w:val="003E713D"/>
    <w:pPr>
      <w:spacing w:after="100"/>
      <w:ind w:left="220"/>
    </w:pPr>
  </w:style>
  <w:style w:type="paragraph" w:styleId="TDC3">
    <w:name w:val="toc 3"/>
    <w:basedOn w:val="Normal"/>
    <w:next w:val="Normal"/>
    <w:autoRedefine/>
    <w:uiPriority w:val="39"/>
    <w:unhideWhenUsed/>
    <w:qFormat/>
    <w:rsid w:val="003E713D"/>
    <w:pPr>
      <w:spacing w:after="100"/>
      <w:ind w:left="440"/>
    </w:pPr>
  </w:style>
  <w:style w:type="paragraph" w:styleId="TDC1">
    <w:name w:val="toc 1"/>
    <w:basedOn w:val="Normal"/>
    <w:next w:val="Normal"/>
    <w:autoRedefine/>
    <w:uiPriority w:val="39"/>
    <w:unhideWhenUsed/>
    <w:qFormat/>
    <w:rsid w:val="003E713D"/>
    <w:pPr>
      <w:spacing w:after="100"/>
    </w:pPr>
  </w:style>
  <w:style w:type="character" w:customStyle="1" w:styleId="Ttulo6Car">
    <w:name w:val="Título 6 Car"/>
    <w:basedOn w:val="Fuentedeprrafopredeter"/>
    <w:link w:val="Ttulo6"/>
    <w:uiPriority w:val="9"/>
    <w:rsid w:val="009E40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9E40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9E40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9E402C"/>
    <w:rPr>
      <w:rFonts w:eastAsiaTheme="majorEastAsia" w:cstheme="majorBidi"/>
      <w:i/>
      <w:iCs/>
      <w:caps/>
      <w:spacing w:val="10"/>
      <w:sz w:val="20"/>
      <w:szCs w:val="20"/>
    </w:rPr>
  </w:style>
  <w:style w:type="character" w:customStyle="1" w:styleId="SinespaciadoCar">
    <w:name w:val="Sin espaciado Car"/>
    <w:basedOn w:val="Fuentedeprrafopredeter"/>
    <w:link w:val="Sinespaciado"/>
    <w:uiPriority w:val="1"/>
    <w:rsid w:val="009E402C"/>
  </w:style>
  <w:style w:type="character" w:styleId="Refdecomentario">
    <w:name w:val="annotation reference"/>
    <w:basedOn w:val="Fuentedeprrafopredeter"/>
    <w:uiPriority w:val="99"/>
    <w:semiHidden/>
    <w:unhideWhenUsed/>
    <w:rsid w:val="00DE42F9"/>
    <w:rPr>
      <w:sz w:val="16"/>
      <w:szCs w:val="16"/>
    </w:rPr>
  </w:style>
  <w:style w:type="paragraph" w:styleId="Textocomentario">
    <w:name w:val="annotation text"/>
    <w:basedOn w:val="Normal"/>
    <w:link w:val="TextocomentarioCar"/>
    <w:uiPriority w:val="99"/>
    <w:semiHidden/>
    <w:unhideWhenUsed/>
    <w:rsid w:val="00DE42F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E42F9"/>
    <w:rPr>
      <w:sz w:val="20"/>
      <w:szCs w:val="20"/>
    </w:rPr>
  </w:style>
  <w:style w:type="paragraph" w:styleId="Asuntodelcomentario">
    <w:name w:val="annotation subject"/>
    <w:basedOn w:val="Textocomentario"/>
    <w:next w:val="Textocomentario"/>
    <w:link w:val="AsuntodelcomentarioCar"/>
    <w:uiPriority w:val="99"/>
    <w:semiHidden/>
    <w:unhideWhenUsed/>
    <w:rsid w:val="00DE42F9"/>
    <w:rPr>
      <w:b/>
      <w:bCs/>
    </w:rPr>
  </w:style>
  <w:style w:type="character" w:customStyle="1" w:styleId="AsuntodelcomentarioCar">
    <w:name w:val="Asunto del comentario Car"/>
    <w:basedOn w:val="TextocomentarioCar"/>
    <w:link w:val="Asuntodelcomentario"/>
    <w:uiPriority w:val="99"/>
    <w:semiHidden/>
    <w:rsid w:val="00DE42F9"/>
    <w:rPr>
      <w:b/>
      <w:bCs/>
    </w:rPr>
  </w:style>
  <w:style w:type="paragraph" w:styleId="Mapadeldocumento">
    <w:name w:val="Document Map"/>
    <w:basedOn w:val="Normal"/>
    <w:link w:val="MapadeldocumentoCar"/>
    <w:uiPriority w:val="99"/>
    <w:semiHidden/>
    <w:unhideWhenUsed/>
    <w:rsid w:val="000D3DF9"/>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0D3DF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s.wikipedia.org/wiki/Zecharia_Sitchin" TargetMode="External"/><Relationship Id="rId21" Type="http://schemas.openxmlformats.org/officeDocument/2006/relationships/hyperlink" Target="http://www.tsering.cl/hermandad/metafisica/galeria_djwalkool.htm" TargetMode="External"/><Relationship Id="rId42" Type="http://schemas.openxmlformats.org/officeDocument/2006/relationships/hyperlink" Target="http://www.tsering.cl/hermandad/metafisica/galeria_jesus.htm" TargetMode="External"/><Relationship Id="rId63" Type="http://schemas.openxmlformats.org/officeDocument/2006/relationships/hyperlink" Target="http://es.wikipedia.org/wiki/Rayos_infrarrojos" TargetMode="External"/><Relationship Id="rId84" Type="http://schemas.openxmlformats.org/officeDocument/2006/relationships/image" Target="media/image21.jpeg"/><Relationship Id="rId138" Type="http://schemas.openxmlformats.org/officeDocument/2006/relationships/image" Target="media/image39.jpeg"/><Relationship Id="rId159" Type="http://schemas.openxmlformats.org/officeDocument/2006/relationships/image" Target="media/image47.jpeg"/><Relationship Id="rId170" Type="http://schemas.openxmlformats.org/officeDocument/2006/relationships/image" Target="media/image56.jpeg"/><Relationship Id="rId191" Type="http://schemas.openxmlformats.org/officeDocument/2006/relationships/hyperlink" Target="http://www2.whidbey.com/TheosophicalLiterature/sjconceptos.htm" TargetMode="External"/><Relationship Id="rId205" Type="http://schemas.openxmlformats.org/officeDocument/2006/relationships/hyperlink" Target="http://www.bibliotecapleyades.com" TargetMode="External"/><Relationship Id="rId226" Type="http://schemas.openxmlformats.org/officeDocument/2006/relationships/glossaryDocument" Target="glossary/document.xml"/><Relationship Id="rId107" Type="http://schemas.openxmlformats.org/officeDocument/2006/relationships/image" Target="media/image26.gif"/><Relationship Id="rId11" Type="http://schemas.openxmlformats.org/officeDocument/2006/relationships/diagramQuickStyle" Target="diagrams/quickStyle1.xml"/><Relationship Id="rId32" Type="http://schemas.openxmlformats.org/officeDocument/2006/relationships/hyperlink" Target="http://www.tsering.cl/hermandad/metafisica/galeria_jofiel.htm" TargetMode="External"/><Relationship Id="rId53" Type="http://schemas.openxmlformats.org/officeDocument/2006/relationships/hyperlink" Target="http://es.wikipedia.org/wiki/Metro" TargetMode="External"/><Relationship Id="rId74" Type="http://schemas.openxmlformats.org/officeDocument/2006/relationships/hyperlink" Target="http://es.wikipedia.org/wiki/Radiofrecuencia" TargetMode="External"/><Relationship Id="rId128" Type="http://schemas.openxmlformats.org/officeDocument/2006/relationships/image" Target="media/image34.jpeg"/><Relationship Id="rId149" Type="http://schemas.openxmlformats.org/officeDocument/2006/relationships/image" Target="media/image43.jpeg"/><Relationship Id="rId5" Type="http://schemas.openxmlformats.org/officeDocument/2006/relationships/webSettings" Target="webSettings.xml"/><Relationship Id="rId95" Type="http://schemas.openxmlformats.org/officeDocument/2006/relationships/hyperlink" Target="http://es.wikipedia.org/wiki/Garganta" TargetMode="External"/><Relationship Id="rId160" Type="http://schemas.openxmlformats.org/officeDocument/2006/relationships/image" Target="media/image48.jpeg"/><Relationship Id="rId181" Type="http://schemas.openxmlformats.org/officeDocument/2006/relationships/image" Target="media/image66.jpeg"/><Relationship Id="rId216" Type="http://schemas.openxmlformats.org/officeDocument/2006/relationships/hyperlink" Target="http://www.bibliotecapleyades.net" TargetMode="External"/><Relationship Id="rId211" Type="http://schemas.openxmlformats.org/officeDocument/2006/relationships/hyperlink" Target="http://www.terra.cl/ovnis/index.cfm" TargetMode="External"/><Relationship Id="rId22" Type="http://schemas.openxmlformats.org/officeDocument/2006/relationships/image" Target="media/image6.jpeg"/><Relationship Id="rId27" Type="http://schemas.openxmlformats.org/officeDocument/2006/relationships/hyperlink" Target="http://www.tsering.cl/hermandad/metafisica/galeria_morya.htm" TargetMode="External"/><Relationship Id="rId43" Type="http://schemas.openxmlformats.org/officeDocument/2006/relationships/hyperlink" Target="http://www.tsering.cl/hermandad/metafisica/galeria_ladynada.htm" TargetMode="External"/><Relationship Id="rId48" Type="http://schemas.openxmlformats.org/officeDocument/2006/relationships/image" Target="media/image10.jpeg"/><Relationship Id="rId64" Type="http://schemas.openxmlformats.org/officeDocument/2006/relationships/hyperlink" Target="http://es.wikipedia.org/wiki/Radiaci%C3%B3n_microondas" TargetMode="External"/><Relationship Id="rId69" Type="http://schemas.openxmlformats.org/officeDocument/2006/relationships/hyperlink" Target="http://es.wikipedia.org/wiki/Onda_Corta" TargetMode="External"/><Relationship Id="rId113" Type="http://schemas.openxmlformats.org/officeDocument/2006/relationships/hyperlink" Target="http://es.wikipedia.org/wiki/Brahma" TargetMode="External"/><Relationship Id="rId118" Type="http://schemas.openxmlformats.org/officeDocument/2006/relationships/hyperlink" Target="http://es.wikipedia.org/wiki/Cielo_(religi&#195;&#179;n)" TargetMode="External"/><Relationship Id="rId134" Type="http://schemas.openxmlformats.org/officeDocument/2006/relationships/hyperlink" Target="http://www.bibliotecapleyades.net/esp_sociopol_secretgov.htm" TargetMode="External"/><Relationship Id="rId139" Type="http://schemas.openxmlformats.org/officeDocument/2006/relationships/hyperlink" Target="http://es.wikipedia.org/wiki/Imagen:USA_Great_Seal_Reverse.png" TargetMode="External"/><Relationship Id="rId80" Type="http://schemas.openxmlformats.org/officeDocument/2006/relationships/image" Target="media/image17.gif"/><Relationship Id="rId85" Type="http://schemas.openxmlformats.org/officeDocument/2006/relationships/hyperlink" Target="http://es.wikipedia.org/wiki/Elemento" TargetMode="External"/><Relationship Id="rId150" Type="http://schemas.openxmlformats.org/officeDocument/2006/relationships/hyperlink" Target="/wiki/Sol" TargetMode="External"/><Relationship Id="rId155" Type="http://schemas.openxmlformats.org/officeDocument/2006/relationships/hyperlink" Target="/wiki/Bacteria" TargetMode="External"/><Relationship Id="rId171" Type="http://schemas.openxmlformats.org/officeDocument/2006/relationships/hyperlink" Target="http://www.mundoparanormal.com/docs/enigmas/circulos_ingleses02big.html" TargetMode="External"/><Relationship Id="rId176" Type="http://schemas.openxmlformats.org/officeDocument/2006/relationships/image" Target="media/image61.jpeg"/><Relationship Id="rId192" Type="http://schemas.openxmlformats.org/officeDocument/2006/relationships/hyperlink" Target="http://www.geocities.com/engvaj" TargetMode="External"/><Relationship Id="rId197" Type="http://schemas.openxmlformats.org/officeDocument/2006/relationships/hyperlink" Target="http://mx.answers.yahoo.com/questions" TargetMode="External"/><Relationship Id="rId206" Type="http://schemas.openxmlformats.org/officeDocument/2006/relationships/hyperlink" Target="http://www.adesenios.net" TargetMode="External"/><Relationship Id="rId227" Type="http://schemas.openxmlformats.org/officeDocument/2006/relationships/theme" Target="theme/theme1.xml"/><Relationship Id="rId201" Type="http://schemas.openxmlformats.org/officeDocument/2006/relationships/hyperlink" Target="http://www.portalplanetasedna.com.ar" TargetMode="External"/><Relationship Id="rId222" Type="http://schemas.openxmlformats.org/officeDocument/2006/relationships/hyperlink" Target="http://www.bibliotecapleyades.net/sumer_anunnaki/reptiles/reptiles21.htm" TargetMode="External"/><Relationship Id="rId12" Type="http://schemas.openxmlformats.org/officeDocument/2006/relationships/diagramColors" Target="diagrams/colors1.xml"/><Relationship Id="rId17" Type="http://schemas.openxmlformats.org/officeDocument/2006/relationships/hyperlink" Target="http://www.tsering.cl/hermandad/metafisica/galeria_maitreya.htm" TargetMode="External"/><Relationship Id="rId33" Type="http://schemas.openxmlformats.org/officeDocument/2006/relationships/hyperlink" Target="http://www.tsering.cl/hermandad/metafisica/galeria_ladyrowena.htm" TargetMode="External"/><Relationship Id="rId38" Type="http://schemas.openxmlformats.org/officeDocument/2006/relationships/hyperlink" Target="http://www.tsering.cl/hermandad/metafisica/galeria_gabriel.htm" TargetMode="External"/><Relationship Id="rId59" Type="http://schemas.openxmlformats.org/officeDocument/2006/relationships/hyperlink" Target="http://es.wikipedia.org/wiki/Ultravioleta" TargetMode="External"/><Relationship Id="rId103" Type="http://schemas.openxmlformats.org/officeDocument/2006/relationships/image" Target="media/image25.gif"/><Relationship Id="rId108" Type="http://schemas.openxmlformats.org/officeDocument/2006/relationships/hyperlink" Target="http://es.wikipedia.org/wiki/Hueso_sacro" TargetMode="External"/><Relationship Id="rId124" Type="http://schemas.openxmlformats.org/officeDocument/2006/relationships/image" Target="media/image31.jpeg"/><Relationship Id="rId129" Type="http://schemas.openxmlformats.org/officeDocument/2006/relationships/image" Target="media/image35.jpeg"/><Relationship Id="rId54" Type="http://schemas.openxmlformats.org/officeDocument/2006/relationships/hyperlink" Target="http://es.wikipedia.org/wiki/Hercio" TargetMode="External"/><Relationship Id="rId70" Type="http://schemas.openxmlformats.org/officeDocument/2006/relationships/hyperlink" Target="http://es.wikipedia.org/wiki/Radiofrecuencia" TargetMode="External"/><Relationship Id="rId75" Type="http://schemas.openxmlformats.org/officeDocument/2006/relationships/hyperlink" Target="http://es.wikipedia.org/wiki/VLF" TargetMode="External"/><Relationship Id="rId91" Type="http://schemas.openxmlformats.org/officeDocument/2006/relationships/hyperlink" Target="http://es.wikipedia.org/wiki/Percepci%C3%B3n_extrasensorial" TargetMode="External"/><Relationship Id="rId96" Type="http://schemas.openxmlformats.org/officeDocument/2006/relationships/hyperlink" Target="http://es.wikipedia.org/w/index.php?title=Sadashiva&amp;action=edit&amp;redlink=1" TargetMode="External"/><Relationship Id="rId140" Type="http://schemas.openxmlformats.org/officeDocument/2006/relationships/image" Target="media/image40.png"/><Relationship Id="rId145" Type="http://schemas.openxmlformats.org/officeDocument/2006/relationships/hyperlink" Target="/wiki/Cambio_clim%C3%A1tico" TargetMode="External"/><Relationship Id="rId161" Type="http://schemas.openxmlformats.org/officeDocument/2006/relationships/image" Target="media/image49.jpeg"/><Relationship Id="rId166" Type="http://schemas.openxmlformats.org/officeDocument/2006/relationships/image" Target="media/image54.jpeg"/><Relationship Id="rId182" Type="http://schemas.openxmlformats.org/officeDocument/2006/relationships/image" Target="media/image67.jpeg"/><Relationship Id="rId187" Type="http://schemas.openxmlformats.org/officeDocument/2006/relationships/hyperlink" Target="mailto:erich_libro2012@cambiodimensional.com" TargetMode="External"/><Relationship Id="rId217" Type="http://schemas.openxmlformats.org/officeDocument/2006/relationships/hyperlink" Target="http://www.formarse.com.ar/conspiraciones/proyecto"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www2.whidbey.com/TheosophicalLiterature/sjconceptos.htm" TargetMode="External"/><Relationship Id="rId23" Type="http://schemas.openxmlformats.org/officeDocument/2006/relationships/image" Target="media/image7.jpeg"/><Relationship Id="rId28" Type="http://schemas.openxmlformats.org/officeDocument/2006/relationships/hyperlink" Target="http://www.tsering.cl/hermandad/metafisica/galeria_ladymiriam.htm" TargetMode="External"/><Relationship Id="rId49" Type="http://schemas.openxmlformats.org/officeDocument/2006/relationships/image" Target="media/image11.jpeg"/><Relationship Id="rId114" Type="http://schemas.openxmlformats.org/officeDocument/2006/relationships/hyperlink" Target="http://es.wikipedia.org/wiki/Gane%E1%B9%A3a" TargetMode="External"/><Relationship Id="rId119" Type="http://schemas.openxmlformats.org/officeDocument/2006/relationships/hyperlink" Target="http://es.wikipedia.org/wiki/Imagen:Annunaki.jpg" TargetMode="External"/><Relationship Id="rId44" Type="http://schemas.openxmlformats.org/officeDocument/2006/relationships/hyperlink" Target="http://www.tsering.cl/hermandad/metafisica/galeria_uriel.htm" TargetMode="External"/><Relationship Id="rId60" Type="http://schemas.openxmlformats.org/officeDocument/2006/relationships/hyperlink" Target="http://es.wikipedia.org/wiki/Luz" TargetMode="External"/><Relationship Id="rId65" Type="http://schemas.openxmlformats.org/officeDocument/2006/relationships/hyperlink" Target="http://es.wikipedia.org/wiki/UHF" TargetMode="External"/><Relationship Id="rId81" Type="http://schemas.openxmlformats.org/officeDocument/2006/relationships/image" Target="media/image18.gif"/><Relationship Id="rId86" Type="http://schemas.openxmlformats.org/officeDocument/2006/relationships/hyperlink" Target="http://es.wikipedia.org/wiki/Coronilla" TargetMode="External"/><Relationship Id="rId130" Type="http://schemas.openxmlformats.org/officeDocument/2006/relationships/hyperlink" Target="javascript:getPage('esp_vida_alien_19a4.htm',718,480);" TargetMode="External"/><Relationship Id="rId135" Type="http://schemas.openxmlformats.org/officeDocument/2006/relationships/hyperlink" Target="http://es.wikipedia.org/wiki/Imagen:Adam_Weishaupt01.jpg" TargetMode="External"/><Relationship Id="rId151" Type="http://schemas.openxmlformats.org/officeDocument/2006/relationships/hyperlink" Target="/wiki/Oscurecimiento_global" TargetMode="External"/><Relationship Id="rId156" Type="http://schemas.openxmlformats.org/officeDocument/2006/relationships/image" Target="media/image44.jpeg"/><Relationship Id="rId177" Type="http://schemas.openxmlformats.org/officeDocument/2006/relationships/image" Target="media/image62.gif"/><Relationship Id="rId198" Type="http://schemas.openxmlformats.org/officeDocument/2006/relationships/hyperlink" Target="http://sumer.artideas.com" TargetMode="External"/><Relationship Id="rId172" Type="http://schemas.openxmlformats.org/officeDocument/2006/relationships/image" Target="media/image57.jpeg"/><Relationship Id="rId193" Type="http://schemas.openxmlformats.org/officeDocument/2006/relationships/hyperlink" Target="http://www.laeff.inta.es/imagenes/emspecsmall.jpg" TargetMode="External"/><Relationship Id="rId202" Type="http://schemas.openxmlformats.org/officeDocument/2006/relationships/hyperlink" Target="http://www.bibliotecapleyades.com" TargetMode="External"/><Relationship Id="rId207" Type="http://schemas.openxmlformats.org/officeDocument/2006/relationships/hyperlink" Target="http://www.bibliotecapleyades.net/imagenes_aliens/esp" TargetMode="External"/><Relationship Id="rId223" Type="http://schemas.openxmlformats.org/officeDocument/2006/relationships/header" Target="header1.xml"/><Relationship Id="rId13" Type="http://schemas.openxmlformats.org/officeDocument/2006/relationships/hyperlink" Target="http://www.tsering.cl/hermandad/metafisica/jerarquia_maestros.htm" TargetMode="External"/><Relationship Id="rId18" Type="http://schemas.openxmlformats.org/officeDocument/2006/relationships/hyperlink" Target="http://www.tsering.cl/hermandad/metafisica/galeria_morya.htm" TargetMode="External"/><Relationship Id="rId39" Type="http://schemas.openxmlformats.org/officeDocument/2006/relationships/hyperlink" Target="http://www.tsering.cl/hermandad/metafisica/galeria_hilarion.htm" TargetMode="External"/><Relationship Id="rId109" Type="http://schemas.openxmlformats.org/officeDocument/2006/relationships/hyperlink" Target="http://es.wikipedia.org/wiki/Vishnu" TargetMode="External"/><Relationship Id="rId34" Type="http://schemas.openxmlformats.org/officeDocument/2006/relationships/hyperlink" Target="http://www.tsering.cl/hermandad/metafisica/galeria_pabloeneciano.htm" TargetMode="External"/><Relationship Id="rId50" Type="http://schemas.openxmlformats.org/officeDocument/2006/relationships/image" Target="media/image12.jpeg"/><Relationship Id="rId55" Type="http://schemas.openxmlformats.org/officeDocument/2006/relationships/hyperlink" Target="http://es.wikipedia.org/wiki/Julio_%28unidad%29" TargetMode="External"/><Relationship Id="rId76" Type="http://schemas.openxmlformats.org/officeDocument/2006/relationships/hyperlink" Target="http://es.wikipedia.org/wiki/Radiofrecuencia" TargetMode="External"/><Relationship Id="rId97" Type="http://schemas.openxmlformats.org/officeDocument/2006/relationships/hyperlink" Target="http://es.wikipedia.org/wiki/Imagen:Chakra05.gif" TargetMode="External"/><Relationship Id="rId104" Type="http://schemas.openxmlformats.org/officeDocument/2006/relationships/hyperlink" Target="http://es.wikipedia.org/wiki/Plexo_solar" TargetMode="External"/><Relationship Id="rId120" Type="http://schemas.openxmlformats.org/officeDocument/2006/relationships/image" Target="media/image29.jpeg"/><Relationship Id="rId125" Type="http://schemas.openxmlformats.org/officeDocument/2006/relationships/hyperlink" Target="http://www.bibliotecapleyades.net/mistic/sas.htm" TargetMode="External"/><Relationship Id="rId141" Type="http://schemas.openxmlformats.org/officeDocument/2006/relationships/image" Target="media/image41.jpeg"/><Relationship Id="rId146" Type="http://schemas.openxmlformats.org/officeDocument/2006/relationships/hyperlink" Target="/wiki/Radar" TargetMode="External"/><Relationship Id="rId167" Type="http://schemas.openxmlformats.org/officeDocument/2006/relationships/image" Target="media/image55.jpeg"/><Relationship Id="rId188" Type="http://schemas.openxmlformats.org/officeDocument/2006/relationships/image" Target="media/image71.jpeg"/><Relationship Id="rId7" Type="http://schemas.openxmlformats.org/officeDocument/2006/relationships/endnotes" Target="endnotes.xml"/><Relationship Id="rId71" Type="http://schemas.openxmlformats.org/officeDocument/2006/relationships/hyperlink" Target="http://es.wikipedia.org/wiki/Onda_Media" TargetMode="External"/><Relationship Id="rId92" Type="http://schemas.openxmlformats.org/officeDocument/2006/relationships/hyperlink" Target="http://es.wikipedia.org/w/index.php?title=Sambhu&amp;action=edit&amp;redlink=1" TargetMode="External"/><Relationship Id="rId162" Type="http://schemas.openxmlformats.org/officeDocument/2006/relationships/image" Target="media/image50.jpeg"/><Relationship Id="rId183" Type="http://schemas.openxmlformats.org/officeDocument/2006/relationships/image" Target="media/image68.png"/><Relationship Id="rId213" Type="http://schemas.openxmlformats.org/officeDocument/2006/relationships/hyperlink" Target="http://www.ordeniluminati.com/illuminati.htm" TargetMode="External"/><Relationship Id="rId218" Type="http://schemas.openxmlformats.org/officeDocument/2006/relationships/hyperlink" Target="http://neo.jpl.nasa.gov/" TargetMode="External"/><Relationship Id="rId2" Type="http://schemas.openxmlformats.org/officeDocument/2006/relationships/numbering" Target="numbering.xml"/><Relationship Id="rId29" Type="http://schemas.openxmlformats.org/officeDocument/2006/relationships/hyperlink" Target="http://www.tsering.cl/hermandad/metafisica/galeria_arcangel-miguel.htm" TargetMode="External"/><Relationship Id="rId24" Type="http://schemas.openxmlformats.org/officeDocument/2006/relationships/image" Target="media/image8.png"/><Relationship Id="rId40" Type="http://schemas.openxmlformats.org/officeDocument/2006/relationships/hyperlink" Target="http://www.tsering.cl/hermandad/metafisica/galeria_rafael.htm" TargetMode="External"/><Relationship Id="rId45" Type="http://schemas.openxmlformats.org/officeDocument/2006/relationships/hyperlink" Target="http://www.tsering.cl/hermandad/metafisica/galeria_kwanyin.htm" TargetMode="External"/><Relationship Id="rId66" Type="http://schemas.openxmlformats.org/officeDocument/2006/relationships/hyperlink" Target="http://es.wikipedia.org/wiki/Radiofrecuencia" TargetMode="External"/><Relationship Id="rId87" Type="http://schemas.openxmlformats.org/officeDocument/2006/relationships/hyperlink" Target="http://es.wikipedia.org/w/index.php?title=Paramashiva&amp;action=edit&amp;redlink=1" TargetMode="External"/><Relationship Id="rId110" Type="http://schemas.openxmlformats.org/officeDocument/2006/relationships/hyperlink" Target="http://es.wikipedia.org/wiki/Imagen:Chakra02.gif" TargetMode="External"/><Relationship Id="rId115" Type="http://schemas.openxmlformats.org/officeDocument/2006/relationships/hyperlink" Target="http://es.wikipedia.org/wiki/Imagen:Chakra01.gif" TargetMode="External"/><Relationship Id="rId131" Type="http://schemas.openxmlformats.org/officeDocument/2006/relationships/hyperlink" Target="http://www.bibliotecapleyades.net/vida_alien/alien_zetareticuli.htm" TargetMode="External"/><Relationship Id="rId136" Type="http://schemas.openxmlformats.org/officeDocument/2006/relationships/image" Target="media/image38.jpeg"/><Relationship Id="rId157" Type="http://schemas.openxmlformats.org/officeDocument/2006/relationships/image" Target="media/image45.jpeg"/><Relationship Id="rId178" Type="http://schemas.openxmlformats.org/officeDocument/2006/relationships/image" Target="media/image63.gif"/><Relationship Id="rId61" Type="http://schemas.openxmlformats.org/officeDocument/2006/relationships/hyperlink" Target="http://es.wikipedia.org/wiki/Rayos_infrarrojos" TargetMode="External"/><Relationship Id="rId82" Type="http://schemas.openxmlformats.org/officeDocument/2006/relationships/image" Target="media/image19.png"/><Relationship Id="rId152" Type="http://schemas.openxmlformats.org/officeDocument/2006/relationships/hyperlink" Target="/wiki/Genocidio" TargetMode="External"/><Relationship Id="rId173" Type="http://schemas.openxmlformats.org/officeDocument/2006/relationships/image" Target="media/image58.jpeg"/><Relationship Id="rId194" Type="http://schemas.openxmlformats.org/officeDocument/2006/relationships/hyperlink" Target="http://es.wikipedia.org/wiki/Calendario_maya" TargetMode="External"/><Relationship Id="rId199" Type="http://schemas.openxmlformats.org/officeDocument/2006/relationships/hyperlink" Target="http://www.adesenios.net" TargetMode="External"/><Relationship Id="rId203" Type="http://schemas.openxmlformats.org/officeDocument/2006/relationships/hyperlink" Target="http://www.bibliotecapleyades.net/esp" TargetMode="External"/><Relationship Id="rId208" Type="http://schemas.openxmlformats.org/officeDocument/2006/relationships/hyperlink" Target="http://www.complotsymisterios.com.ar" TargetMode="External"/><Relationship Id="rId19" Type="http://schemas.openxmlformats.org/officeDocument/2006/relationships/image" Target="media/image5.jpeg"/><Relationship Id="rId224" Type="http://schemas.openxmlformats.org/officeDocument/2006/relationships/footer" Target="footer1.xml"/><Relationship Id="rId14" Type="http://schemas.openxmlformats.org/officeDocument/2006/relationships/image" Target="media/image2.jpeg"/><Relationship Id="rId30" Type="http://schemas.openxmlformats.org/officeDocument/2006/relationships/hyperlink" Target="http://www.tsering.cl/hermandad/metafisica/galeria_koothoomi.htm" TargetMode="External"/><Relationship Id="rId35" Type="http://schemas.openxmlformats.org/officeDocument/2006/relationships/hyperlink" Target="http://www.tsering.cl/hermandad/metafisica/galeria_chamuel.htm" TargetMode="External"/><Relationship Id="rId56" Type="http://schemas.openxmlformats.org/officeDocument/2006/relationships/hyperlink" Target="http://es.wikipedia.org/wiki/Rayos_gamma" TargetMode="External"/><Relationship Id="rId77" Type="http://schemas.openxmlformats.org/officeDocument/2006/relationships/image" Target="media/image14.gif"/><Relationship Id="rId100" Type="http://schemas.openxmlformats.org/officeDocument/2006/relationships/hyperlink" Target="http://es.wikipedia.org/wiki/Pulm%C3%B3n" TargetMode="External"/><Relationship Id="rId105" Type="http://schemas.openxmlformats.org/officeDocument/2006/relationships/hyperlink" Target="http://es.wikipedia.org/wiki/Rudra" TargetMode="External"/><Relationship Id="rId126" Type="http://schemas.openxmlformats.org/officeDocument/2006/relationships/image" Target="media/image32.png"/><Relationship Id="rId147" Type="http://schemas.openxmlformats.org/officeDocument/2006/relationships/hyperlink" Target="/wiki/Guerra_biol%C3%B3gica" TargetMode="External"/><Relationship Id="rId168" Type="http://schemas.openxmlformats.org/officeDocument/2006/relationships/hyperlink" Target="/wiki/Yoduro_de_plata" TargetMode="External"/><Relationship Id="rId8" Type="http://schemas.openxmlformats.org/officeDocument/2006/relationships/image" Target="media/image1.png"/><Relationship Id="rId51" Type="http://schemas.openxmlformats.org/officeDocument/2006/relationships/hyperlink" Target="http://es.wikipedia.org/wiki/Imagen:Electromagnetic_spectrum-es.svg" TargetMode="External"/><Relationship Id="rId72" Type="http://schemas.openxmlformats.org/officeDocument/2006/relationships/hyperlink" Target="http://es.wikipedia.org/wiki/Radiofrecuencia" TargetMode="External"/><Relationship Id="rId93" Type="http://schemas.openxmlformats.org/officeDocument/2006/relationships/hyperlink" Target="http://es.wikipedia.org/wiki/Imagen:Chakra06.gif" TargetMode="External"/><Relationship Id="rId98" Type="http://schemas.openxmlformats.org/officeDocument/2006/relationships/image" Target="media/image24.gif"/><Relationship Id="rId121" Type="http://schemas.openxmlformats.org/officeDocument/2006/relationships/hyperlink" Target="javascript:getPage('anu_8_imagenes.htm#1',315,392);" TargetMode="External"/><Relationship Id="rId142" Type="http://schemas.openxmlformats.org/officeDocument/2006/relationships/image" Target="media/image42.jpeg"/><Relationship Id="rId163" Type="http://schemas.openxmlformats.org/officeDocument/2006/relationships/image" Target="media/image51.jpeg"/><Relationship Id="rId184" Type="http://schemas.openxmlformats.org/officeDocument/2006/relationships/image" Target="media/image69.jpeg"/><Relationship Id="rId189" Type="http://schemas.openxmlformats.org/officeDocument/2006/relationships/hyperlink" Target="http://wikipedia.com" TargetMode="External"/><Relationship Id="rId219" Type="http://schemas.openxmlformats.org/officeDocument/2006/relationships/hyperlink" Target="mailto:redluz-admin@elistas.net" TargetMode="External"/><Relationship Id="rId3" Type="http://schemas.openxmlformats.org/officeDocument/2006/relationships/styles" Target="styles.xml"/><Relationship Id="rId214" Type="http://schemas.openxmlformats.org/officeDocument/2006/relationships/hyperlink" Target="http://www.tibetano.miarroba.com" TargetMode="External"/><Relationship Id="rId25" Type="http://schemas.openxmlformats.org/officeDocument/2006/relationships/hyperlink" Target="http://www.tsering.cl/hermandad/metafisica/galeria_pabloeneciano.htm" TargetMode="External"/><Relationship Id="rId46" Type="http://schemas.openxmlformats.org/officeDocument/2006/relationships/hyperlink" Target="http://www.tsering.cl/hermandad/metafisica/galeria_saintgermain.htm" TargetMode="External"/><Relationship Id="rId67" Type="http://schemas.openxmlformats.org/officeDocument/2006/relationships/hyperlink" Target="http://es.wikipedia.org/wiki/VHF" TargetMode="External"/><Relationship Id="rId116" Type="http://schemas.openxmlformats.org/officeDocument/2006/relationships/image" Target="media/image28.gif"/><Relationship Id="rId137" Type="http://schemas.openxmlformats.org/officeDocument/2006/relationships/hyperlink" Target="http://es.wikipedia.org/wiki/Imagen:Dollarnote_siegel_hq.jpg" TargetMode="External"/><Relationship Id="rId158" Type="http://schemas.openxmlformats.org/officeDocument/2006/relationships/image" Target="media/image46.jpeg"/><Relationship Id="rId20" Type="http://schemas.openxmlformats.org/officeDocument/2006/relationships/hyperlink" Target="http://www.tsering.cl/hermandad/metafisica/galeria_koothoomi.htm" TargetMode="External"/><Relationship Id="rId41" Type="http://schemas.openxmlformats.org/officeDocument/2006/relationships/hyperlink" Target="http://www.tsering.cl/hermandad/metafisica/galeria_juanelamado.htm" TargetMode="External"/><Relationship Id="rId62" Type="http://schemas.openxmlformats.org/officeDocument/2006/relationships/hyperlink" Target="http://es.wikipedia.org/wiki/Rayos_infrarrojos" TargetMode="External"/><Relationship Id="rId83" Type="http://schemas.openxmlformats.org/officeDocument/2006/relationships/image" Target="media/image20.png"/><Relationship Id="rId88" Type="http://schemas.openxmlformats.org/officeDocument/2006/relationships/hyperlink" Target="http://es.wikipedia.org/wiki/Imagen:Chakra07.gif" TargetMode="External"/><Relationship Id="rId111" Type="http://schemas.openxmlformats.org/officeDocument/2006/relationships/image" Target="media/image27.gif"/><Relationship Id="rId132" Type="http://schemas.openxmlformats.org/officeDocument/2006/relationships/image" Target="media/image36.jpeg"/><Relationship Id="rId153" Type="http://schemas.openxmlformats.org/officeDocument/2006/relationships/hyperlink" Target="/wiki/Bario" TargetMode="External"/><Relationship Id="rId174" Type="http://schemas.openxmlformats.org/officeDocument/2006/relationships/image" Target="media/image59.jpeg"/><Relationship Id="rId179" Type="http://schemas.openxmlformats.org/officeDocument/2006/relationships/image" Target="media/image64.jpeg"/><Relationship Id="rId195" Type="http://schemas.openxmlformats.org/officeDocument/2006/relationships/hyperlink" Target="http://www.mundoparanormal.com/docs/enigmas/circulos_ingleses" TargetMode="External"/><Relationship Id="rId209" Type="http://schemas.openxmlformats.org/officeDocument/2006/relationships/hyperlink" Target="http://www.creationresearch.org/board.html" TargetMode="External"/><Relationship Id="rId190" Type="http://schemas.openxmlformats.org/officeDocument/2006/relationships/hyperlink" Target="http://www.bibliotecapleydes.net/esp" TargetMode="External"/><Relationship Id="rId204" Type="http://schemas.openxmlformats.org/officeDocument/2006/relationships/hyperlink" Target="http://www.bibliotecapleyades.net" TargetMode="External"/><Relationship Id="rId220" Type="http://schemas.openxmlformats.org/officeDocument/2006/relationships/hyperlink" Target="http://www.enigmas.com.ar" TargetMode="External"/><Relationship Id="rId225" Type="http://schemas.openxmlformats.org/officeDocument/2006/relationships/fontTable" Target="fontTable.xml"/><Relationship Id="rId15" Type="http://schemas.openxmlformats.org/officeDocument/2006/relationships/image" Target="media/image3.jpeg"/><Relationship Id="rId36" Type="http://schemas.openxmlformats.org/officeDocument/2006/relationships/hyperlink" Target="http://www.tsering.cl/hermandad/metafisica/galeria_santo-aeolus.htm" TargetMode="External"/><Relationship Id="rId57" Type="http://schemas.openxmlformats.org/officeDocument/2006/relationships/hyperlink" Target="http://es.wikipedia.org/wiki/Rayos_X" TargetMode="External"/><Relationship Id="rId106" Type="http://schemas.openxmlformats.org/officeDocument/2006/relationships/hyperlink" Target="http://es.wikipedia.org/wiki/Imagen:Chakra03.gif" TargetMode="External"/><Relationship Id="rId127" Type="http://schemas.openxmlformats.org/officeDocument/2006/relationships/image" Target="media/image33.jpeg"/><Relationship Id="rId10" Type="http://schemas.openxmlformats.org/officeDocument/2006/relationships/diagramLayout" Target="diagrams/layout1.xml"/><Relationship Id="rId31" Type="http://schemas.openxmlformats.org/officeDocument/2006/relationships/hyperlink" Target="http://www.tsering.cl/hermandad/metafisica/galeria_lanto.htm" TargetMode="External"/><Relationship Id="rId52" Type="http://schemas.openxmlformats.org/officeDocument/2006/relationships/image" Target="media/image13.png"/><Relationship Id="rId73" Type="http://schemas.openxmlformats.org/officeDocument/2006/relationships/hyperlink" Target="http://es.wikipedia.org/w/index.php?title=Onda_Larga&amp;action=edit&amp;redlink=1" TargetMode="External"/><Relationship Id="rId78" Type="http://schemas.openxmlformats.org/officeDocument/2006/relationships/image" Target="media/image15.gif"/><Relationship Id="rId94" Type="http://schemas.openxmlformats.org/officeDocument/2006/relationships/image" Target="media/image23.gif"/><Relationship Id="rId99" Type="http://schemas.openxmlformats.org/officeDocument/2006/relationships/hyperlink" Target="http://es.wikipedia.org/wiki/Coraz%C3%B3n" TargetMode="External"/><Relationship Id="rId101" Type="http://schemas.openxmlformats.org/officeDocument/2006/relationships/hyperlink" Target="http://es.wikipedia.org/wiki/Isha" TargetMode="External"/><Relationship Id="rId122" Type="http://schemas.openxmlformats.org/officeDocument/2006/relationships/image" Target="media/image30.gif"/><Relationship Id="rId143" Type="http://schemas.openxmlformats.org/officeDocument/2006/relationships/hyperlink" Target="/wiki/Cirroestrato" TargetMode="External"/><Relationship Id="rId148" Type="http://schemas.openxmlformats.org/officeDocument/2006/relationships/hyperlink" Target="/wiki/Guerra_qu%C3%ADmica" TargetMode="External"/><Relationship Id="rId164" Type="http://schemas.openxmlformats.org/officeDocument/2006/relationships/image" Target="media/image52.jpeg"/><Relationship Id="rId169" Type="http://schemas.openxmlformats.org/officeDocument/2006/relationships/hyperlink" Target="/w/index.php?title=Fumigaci%C3%B3n_a%C3%A9rea&amp;action=edit&amp;redlink=1" TargetMode="External"/><Relationship Id="rId185" Type="http://schemas.openxmlformats.org/officeDocument/2006/relationships/image" Target="media/image70.jpeg"/><Relationship Id="rId4" Type="http://schemas.openxmlformats.org/officeDocument/2006/relationships/settings" Target="settings.xml"/><Relationship Id="rId9" Type="http://schemas.openxmlformats.org/officeDocument/2006/relationships/diagramData" Target="diagrams/data1.xml"/><Relationship Id="rId180" Type="http://schemas.openxmlformats.org/officeDocument/2006/relationships/image" Target="media/image65.jpeg"/><Relationship Id="rId210" Type="http://schemas.openxmlformats.org/officeDocument/2006/relationships/hyperlink" Target="http://www.bibliotecapleyades.net/esp_cintur&#243;n_fotones" TargetMode="External"/><Relationship Id="rId215" Type="http://schemas.openxmlformats.org/officeDocument/2006/relationships/hyperlink" Target="http://www.hispavista.com/Naturaleza" TargetMode="External"/><Relationship Id="rId26" Type="http://schemas.openxmlformats.org/officeDocument/2006/relationships/image" Target="media/image9.jpeg"/><Relationship Id="rId47" Type="http://schemas.openxmlformats.org/officeDocument/2006/relationships/hyperlink" Target="http://www.tsering.cl/hermandad/metafisica/galeria_zadquiel.htm" TargetMode="External"/><Relationship Id="rId68" Type="http://schemas.openxmlformats.org/officeDocument/2006/relationships/hyperlink" Target="http://es.wikipedia.org/wiki/Radiofrecuencia" TargetMode="External"/><Relationship Id="rId89" Type="http://schemas.openxmlformats.org/officeDocument/2006/relationships/image" Target="media/image22.gif"/><Relationship Id="rId112" Type="http://schemas.openxmlformats.org/officeDocument/2006/relationships/hyperlink" Target="http://es.wikipedia.org/wiki/Ra%C3%ADz" TargetMode="External"/><Relationship Id="rId133" Type="http://schemas.openxmlformats.org/officeDocument/2006/relationships/image" Target="media/image37.jpeg"/><Relationship Id="rId154" Type="http://schemas.openxmlformats.org/officeDocument/2006/relationships/hyperlink" Target="/wiki/Aluminio" TargetMode="External"/><Relationship Id="rId175" Type="http://schemas.openxmlformats.org/officeDocument/2006/relationships/image" Target="media/image60.jpeg"/><Relationship Id="rId196" Type="http://schemas.openxmlformats.org/officeDocument/2006/relationships/hyperlink" Target="http://www.meta-religion.com" TargetMode="External"/><Relationship Id="rId200" Type="http://schemas.openxmlformats.org/officeDocument/2006/relationships/hyperlink" Target="http://www.violetearthacademy.com" TargetMode="External"/><Relationship Id="rId16" Type="http://schemas.openxmlformats.org/officeDocument/2006/relationships/image" Target="media/image4.jpeg"/><Relationship Id="rId221" Type="http://schemas.openxmlformats.org/officeDocument/2006/relationships/hyperlink" Target="http://www.bibliotecapleyades.net/vida_alien/esp_vida_alien_18" TargetMode="External"/><Relationship Id="rId37" Type="http://schemas.openxmlformats.org/officeDocument/2006/relationships/hyperlink" Target="http://www.tsering.cl/hermandad/metafisica/galeria_serapis-bey.htm" TargetMode="External"/><Relationship Id="rId58" Type="http://schemas.openxmlformats.org/officeDocument/2006/relationships/hyperlink" Target="http://es.wikipedia.org/wiki/Ultravioleta" TargetMode="External"/><Relationship Id="rId79" Type="http://schemas.openxmlformats.org/officeDocument/2006/relationships/image" Target="media/image16.gif"/><Relationship Id="rId102" Type="http://schemas.openxmlformats.org/officeDocument/2006/relationships/hyperlink" Target="http://es.wikipedia.org/wiki/Imagen:Chakra04.gif" TargetMode="External"/><Relationship Id="rId123" Type="http://schemas.openxmlformats.org/officeDocument/2006/relationships/hyperlink" Target="javascript:getPage('anu_8_imagenes.htm#3',289,280);" TargetMode="External"/><Relationship Id="rId144" Type="http://schemas.openxmlformats.org/officeDocument/2006/relationships/hyperlink" Target="/wiki/Clima" TargetMode="External"/><Relationship Id="rId90" Type="http://schemas.openxmlformats.org/officeDocument/2006/relationships/hyperlink" Target="http://es.wikipedia.org/wiki/Tercer_ojo" TargetMode="External"/><Relationship Id="rId165" Type="http://schemas.openxmlformats.org/officeDocument/2006/relationships/image" Target="media/image53.jpeg"/><Relationship Id="rId186" Type="http://schemas.openxmlformats.org/officeDocument/2006/relationships/hyperlink" Target="mailto:erich_libro2012@yahoo.com.mx"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bibliotecapleyades.net/esp_cintur&#243;n_fotones" TargetMode="External"/><Relationship Id="rId13" Type="http://schemas.openxmlformats.org/officeDocument/2006/relationships/hyperlink" Target="http://www.bibliotecapleyades.com" TargetMode="External"/><Relationship Id="rId18" Type="http://schemas.openxmlformats.org/officeDocument/2006/relationships/hyperlink" Target="http://www.adesenios.net" TargetMode="External"/><Relationship Id="rId3" Type="http://schemas.openxmlformats.org/officeDocument/2006/relationships/hyperlink" Target="http://www.creationresearch.org/board.html" TargetMode="External"/><Relationship Id="rId7" Type="http://schemas.openxmlformats.org/officeDocument/2006/relationships/hyperlink" Target="http://www.mundoparanormal.com/docs/enigmas/circulos_ingleses" TargetMode="External"/><Relationship Id="rId12" Type="http://schemas.openxmlformats.org/officeDocument/2006/relationships/hyperlink" Target="http://www.terra.cl/ovnis/index.cfm" TargetMode="External"/><Relationship Id="rId17" Type="http://schemas.openxmlformats.org/officeDocument/2006/relationships/hyperlink" Target="http://www.bibliotecapleydes.net/esp" TargetMode="External"/><Relationship Id="rId2" Type="http://schemas.openxmlformats.org/officeDocument/2006/relationships/hyperlink" Target="http://wikipedia.com" TargetMode="External"/><Relationship Id="rId16" Type="http://schemas.openxmlformats.org/officeDocument/2006/relationships/hyperlink" Target="http://www.bibliotecapleyades.com" TargetMode="External"/><Relationship Id="rId1" Type="http://schemas.openxmlformats.org/officeDocument/2006/relationships/hyperlink" Target="http://www.hispavista.com/Naturaleza" TargetMode="External"/><Relationship Id="rId6" Type="http://schemas.openxmlformats.org/officeDocument/2006/relationships/hyperlink" Target="http://www.formarse.com.ar/conspiraciones/proyectohaarp" TargetMode="External"/><Relationship Id="rId11" Type="http://schemas.openxmlformats.org/officeDocument/2006/relationships/hyperlink" Target="http://www.adesenios.net" TargetMode="External"/><Relationship Id="rId5" Type="http://schemas.openxmlformats.org/officeDocument/2006/relationships/hyperlink" Target="http://www.portalplanetasedna.com.ar" TargetMode="External"/><Relationship Id="rId15" Type="http://schemas.openxmlformats.org/officeDocument/2006/relationships/hyperlink" Target="http://www.bibliotecapleyades.net" TargetMode="External"/><Relationship Id="rId10" Type="http://schemas.openxmlformats.org/officeDocument/2006/relationships/hyperlink" Target="http://www.terra.cl/ovnis/index.cfm" TargetMode="External"/><Relationship Id="rId19" Type="http://schemas.openxmlformats.org/officeDocument/2006/relationships/hyperlink" Target="http://es.wikipedia.org/wiki/Wilhelm_Reich" TargetMode="External"/><Relationship Id="rId4" Type="http://schemas.openxmlformats.org/officeDocument/2006/relationships/hyperlink" Target="http://www.violetearthacademy.com" TargetMode="External"/><Relationship Id="rId9" Type="http://schemas.openxmlformats.org/officeDocument/2006/relationships/hyperlink" Target="http://es.wikipedia.org/wiki/Calendario_maya" TargetMode="External"/><Relationship Id="rId14" Type="http://schemas.openxmlformats.org/officeDocument/2006/relationships/hyperlink" Target="http://www.bibliotecapleyades.net"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353227C-E719-4586-8171-6BFB84C089DB}" type="doc">
      <dgm:prSet loTypeId="urn:microsoft.com/office/officeart/2005/8/layout/target3" loCatId="relationship" qsTypeId="urn:microsoft.com/office/officeart/2005/8/quickstyle/simple1" qsCatId="simple" csTypeId="urn:microsoft.com/office/officeart/2005/8/colors/accent1_2" csCatId="accent1" phldr="1"/>
      <dgm:spPr/>
      <dgm:t>
        <a:bodyPr/>
        <a:lstStyle/>
        <a:p>
          <a:endParaRPr lang="es-ES"/>
        </a:p>
      </dgm:t>
    </dgm:pt>
    <dgm:pt modelId="{B784211F-48FD-440E-8A30-F618EAD4FBB5}">
      <dgm:prSet phldrT="[Texto]"/>
      <dgm:spPr/>
      <dgm:t>
        <a:bodyPr/>
        <a:lstStyle/>
        <a:p>
          <a:pPr algn="ctr"/>
          <a:r>
            <a:rPr lang="es-ES"/>
            <a:t>Teosofía</a:t>
          </a:r>
        </a:p>
      </dgm:t>
    </dgm:pt>
    <dgm:pt modelId="{4FB40CA0-B4FB-4461-9522-12DDD851091E}" type="parTrans" cxnId="{D517C537-C32D-4A2C-9614-65C30191F09E}">
      <dgm:prSet/>
      <dgm:spPr/>
      <dgm:t>
        <a:bodyPr/>
        <a:lstStyle/>
        <a:p>
          <a:pPr algn="ctr"/>
          <a:endParaRPr lang="es-ES"/>
        </a:p>
      </dgm:t>
    </dgm:pt>
    <dgm:pt modelId="{C2C18CE9-8CFA-421C-9B3C-E8CB54FA6C33}" type="sibTrans" cxnId="{D517C537-C32D-4A2C-9614-65C30191F09E}">
      <dgm:prSet/>
      <dgm:spPr/>
      <dgm:t>
        <a:bodyPr/>
        <a:lstStyle/>
        <a:p>
          <a:pPr algn="ctr"/>
          <a:endParaRPr lang="es-ES"/>
        </a:p>
      </dgm:t>
    </dgm:pt>
    <dgm:pt modelId="{CFF6CA63-BC82-4DC1-B043-7A4EE8119C0F}">
      <dgm:prSet phldrT="[Texto]"/>
      <dgm:spPr/>
      <dgm:t>
        <a:bodyPr/>
        <a:lstStyle/>
        <a:p>
          <a:pPr algn="ctr"/>
          <a:r>
            <a:rPr lang="es-ES"/>
            <a:t>Metafísica</a:t>
          </a:r>
        </a:p>
      </dgm:t>
    </dgm:pt>
    <dgm:pt modelId="{E0FAD7D2-3005-4B2C-AE7C-61D341B0C975}" type="parTrans" cxnId="{C9786D8B-59C4-48DF-BD1B-6A49A89362FA}">
      <dgm:prSet/>
      <dgm:spPr/>
      <dgm:t>
        <a:bodyPr/>
        <a:lstStyle/>
        <a:p>
          <a:pPr algn="ctr"/>
          <a:endParaRPr lang="es-ES"/>
        </a:p>
      </dgm:t>
    </dgm:pt>
    <dgm:pt modelId="{C6A6EDBC-ED5C-400D-844E-61C68F720C87}" type="sibTrans" cxnId="{C9786D8B-59C4-48DF-BD1B-6A49A89362FA}">
      <dgm:prSet/>
      <dgm:spPr/>
      <dgm:t>
        <a:bodyPr/>
        <a:lstStyle/>
        <a:p>
          <a:pPr algn="ctr"/>
          <a:endParaRPr lang="es-ES"/>
        </a:p>
      </dgm:t>
    </dgm:pt>
    <dgm:pt modelId="{95994E17-A938-4A24-9671-62AC12AFCF0C}">
      <dgm:prSet phldrT="[Texto]"/>
      <dgm:spPr/>
      <dgm:t>
        <a:bodyPr/>
        <a:lstStyle/>
        <a:p>
          <a:pPr algn="ctr"/>
          <a:r>
            <a:rPr lang="es-ES"/>
            <a:t>Ciencia </a:t>
          </a:r>
        </a:p>
      </dgm:t>
    </dgm:pt>
    <dgm:pt modelId="{B706F8DC-3FF8-4788-AAF4-9A80DBE5401B}" type="sibTrans" cxnId="{83FC13AB-444D-45C4-9A28-3A18693DD37B}">
      <dgm:prSet/>
      <dgm:spPr/>
      <dgm:t>
        <a:bodyPr/>
        <a:lstStyle/>
        <a:p>
          <a:pPr algn="ctr"/>
          <a:endParaRPr lang="es-ES"/>
        </a:p>
      </dgm:t>
    </dgm:pt>
    <dgm:pt modelId="{DC66B6C5-93EC-4942-B2BB-F2B4201DE175}" type="parTrans" cxnId="{83FC13AB-444D-45C4-9A28-3A18693DD37B}">
      <dgm:prSet/>
      <dgm:spPr/>
      <dgm:t>
        <a:bodyPr/>
        <a:lstStyle/>
        <a:p>
          <a:pPr algn="ctr"/>
          <a:endParaRPr lang="es-ES"/>
        </a:p>
      </dgm:t>
    </dgm:pt>
    <dgm:pt modelId="{CF2330D5-B115-4B4F-8241-B8A1E0F13642}" type="pres">
      <dgm:prSet presAssocID="{C353227C-E719-4586-8171-6BFB84C089DB}" presName="Name0" presStyleCnt="0">
        <dgm:presLayoutVars>
          <dgm:chMax val="7"/>
          <dgm:dir/>
          <dgm:animLvl val="lvl"/>
          <dgm:resizeHandles val="exact"/>
        </dgm:presLayoutVars>
      </dgm:prSet>
      <dgm:spPr/>
      <dgm:t>
        <a:bodyPr/>
        <a:lstStyle/>
        <a:p>
          <a:endParaRPr lang="es-ES"/>
        </a:p>
      </dgm:t>
    </dgm:pt>
    <dgm:pt modelId="{0328292D-D20D-4258-9DAA-17B9B895E7C3}" type="pres">
      <dgm:prSet presAssocID="{B784211F-48FD-440E-8A30-F618EAD4FBB5}" presName="circle1" presStyleLbl="node1" presStyleIdx="0" presStyleCnt="3"/>
      <dgm:spPr/>
    </dgm:pt>
    <dgm:pt modelId="{F695932E-3E96-4F4D-A463-F73260020045}" type="pres">
      <dgm:prSet presAssocID="{B784211F-48FD-440E-8A30-F618EAD4FBB5}" presName="space" presStyleCnt="0"/>
      <dgm:spPr/>
    </dgm:pt>
    <dgm:pt modelId="{7BDD3F0E-161E-4186-8A0A-E81508E5305F}" type="pres">
      <dgm:prSet presAssocID="{B784211F-48FD-440E-8A30-F618EAD4FBB5}" presName="rect1" presStyleLbl="alignAcc1" presStyleIdx="0" presStyleCnt="3"/>
      <dgm:spPr/>
      <dgm:t>
        <a:bodyPr/>
        <a:lstStyle/>
        <a:p>
          <a:endParaRPr lang="es-ES"/>
        </a:p>
      </dgm:t>
    </dgm:pt>
    <dgm:pt modelId="{EC5A06B5-3DA8-48DD-8796-D8314321110D}" type="pres">
      <dgm:prSet presAssocID="{CFF6CA63-BC82-4DC1-B043-7A4EE8119C0F}" presName="vertSpace2" presStyleLbl="node1" presStyleIdx="0" presStyleCnt="3"/>
      <dgm:spPr/>
    </dgm:pt>
    <dgm:pt modelId="{557C34E8-2EA6-480A-B89D-57E1B93EFEE1}" type="pres">
      <dgm:prSet presAssocID="{CFF6CA63-BC82-4DC1-B043-7A4EE8119C0F}" presName="circle2" presStyleLbl="node1" presStyleIdx="1" presStyleCnt="3"/>
      <dgm:spPr/>
    </dgm:pt>
    <dgm:pt modelId="{FEED7EB1-0ADC-4DCC-86DF-C03B5FC2FAFA}" type="pres">
      <dgm:prSet presAssocID="{CFF6CA63-BC82-4DC1-B043-7A4EE8119C0F}" presName="rect2" presStyleLbl="alignAcc1" presStyleIdx="1" presStyleCnt="3"/>
      <dgm:spPr/>
      <dgm:t>
        <a:bodyPr/>
        <a:lstStyle/>
        <a:p>
          <a:endParaRPr lang="es-ES"/>
        </a:p>
      </dgm:t>
    </dgm:pt>
    <dgm:pt modelId="{AEFA62DF-FA84-4C60-8140-01093CF01B29}" type="pres">
      <dgm:prSet presAssocID="{95994E17-A938-4A24-9671-62AC12AFCF0C}" presName="vertSpace3" presStyleLbl="node1" presStyleIdx="1" presStyleCnt="3"/>
      <dgm:spPr/>
    </dgm:pt>
    <dgm:pt modelId="{4B268AE4-2F94-4479-B3E1-0C20AC2538C2}" type="pres">
      <dgm:prSet presAssocID="{95994E17-A938-4A24-9671-62AC12AFCF0C}" presName="circle3" presStyleLbl="node1" presStyleIdx="2" presStyleCnt="3"/>
      <dgm:spPr/>
    </dgm:pt>
    <dgm:pt modelId="{031ACEAF-3C75-473F-8C5A-35684EE4AA18}" type="pres">
      <dgm:prSet presAssocID="{95994E17-A938-4A24-9671-62AC12AFCF0C}" presName="rect3" presStyleLbl="alignAcc1" presStyleIdx="2" presStyleCnt="3"/>
      <dgm:spPr/>
      <dgm:t>
        <a:bodyPr/>
        <a:lstStyle/>
        <a:p>
          <a:endParaRPr lang="es-ES"/>
        </a:p>
      </dgm:t>
    </dgm:pt>
    <dgm:pt modelId="{B65A381E-1DD4-4ADF-B79C-14A99FA181CF}" type="pres">
      <dgm:prSet presAssocID="{B784211F-48FD-440E-8A30-F618EAD4FBB5}" presName="rect1ParTxNoCh" presStyleLbl="alignAcc1" presStyleIdx="2" presStyleCnt="3">
        <dgm:presLayoutVars>
          <dgm:chMax val="1"/>
          <dgm:bulletEnabled val="1"/>
        </dgm:presLayoutVars>
      </dgm:prSet>
      <dgm:spPr/>
      <dgm:t>
        <a:bodyPr/>
        <a:lstStyle/>
        <a:p>
          <a:endParaRPr lang="es-ES"/>
        </a:p>
      </dgm:t>
    </dgm:pt>
    <dgm:pt modelId="{B5117F6D-9809-4537-9CEE-78664210B428}" type="pres">
      <dgm:prSet presAssocID="{CFF6CA63-BC82-4DC1-B043-7A4EE8119C0F}" presName="rect2ParTxNoCh" presStyleLbl="alignAcc1" presStyleIdx="2" presStyleCnt="3">
        <dgm:presLayoutVars>
          <dgm:chMax val="1"/>
          <dgm:bulletEnabled val="1"/>
        </dgm:presLayoutVars>
      </dgm:prSet>
      <dgm:spPr/>
      <dgm:t>
        <a:bodyPr/>
        <a:lstStyle/>
        <a:p>
          <a:endParaRPr lang="es-ES"/>
        </a:p>
      </dgm:t>
    </dgm:pt>
    <dgm:pt modelId="{653ED573-5AFB-4AD6-99DE-895199D68186}" type="pres">
      <dgm:prSet presAssocID="{95994E17-A938-4A24-9671-62AC12AFCF0C}" presName="rect3ParTxNoCh" presStyleLbl="alignAcc1" presStyleIdx="2" presStyleCnt="3">
        <dgm:presLayoutVars>
          <dgm:chMax val="1"/>
          <dgm:bulletEnabled val="1"/>
        </dgm:presLayoutVars>
      </dgm:prSet>
      <dgm:spPr/>
      <dgm:t>
        <a:bodyPr/>
        <a:lstStyle/>
        <a:p>
          <a:endParaRPr lang="es-ES"/>
        </a:p>
      </dgm:t>
    </dgm:pt>
  </dgm:ptLst>
  <dgm:cxnLst>
    <dgm:cxn modelId="{D517C537-C32D-4A2C-9614-65C30191F09E}" srcId="{C353227C-E719-4586-8171-6BFB84C089DB}" destId="{B784211F-48FD-440E-8A30-F618EAD4FBB5}" srcOrd="0" destOrd="0" parTransId="{4FB40CA0-B4FB-4461-9522-12DDD851091E}" sibTransId="{C2C18CE9-8CFA-421C-9B3C-E8CB54FA6C33}"/>
    <dgm:cxn modelId="{C9786D8B-59C4-48DF-BD1B-6A49A89362FA}" srcId="{C353227C-E719-4586-8171-6BFB84C089DB}" destId="{CFF6CA63-BC82-4DC1-B043-7A4EE8119C0F}" srcOrd="1" destOrd="0" parTransId="{E0FAD7D2-3005-4B2C-AE7C-61D341B0C975}" sibTransId="{C6A6EDBC-ED5C-400D-844E-61C68F720C87}"/>
    <dgm:cxn modelId="{83FC13AB-444D-45C4-9A28-3A18693DD37B}" srcId="{C353227C-E719-4586-8171-6BFB84C089DB}" destId="{95994E17-A938-4A24-9671-62AC12AFCF0C}" srcOrd="2" destOrd="0" parTransId="{DC66B6C5-93EC-4942-B2BB-F2B4201DE175}" sibTransId="{B706F8DC-3FF8-4788-AAF4-9A80DBE5401B}"/>
    <dgm:cxn modelId="{AC450317-82DC-42C2-AEB3-2304B81A5D35}" type="presOf" srcId="{95994E17-A938-4A24-9671-62AC12AFCF0C}" destId="{031ACEAF-3C75-473F-8C5A-35684EE4AA18}" srcOrd="0" destOrd="0" presId="urn:microsoft.com/office/officeart/2005/8/layout/target3"/>
    <dgm:cxn modelId="{38F3BBEA-AE04-4B84-972D-A1EDC43A6746}" type="presOf" srcId="{CFF6CA63-BC82-4DC1-B043-7A4EE8119C0F}" destId="{FEED7EB1-0ADC-4DCC-86DF-C03B5FC2FAFA}" srcOrd="0" destOrd="0" presId="urn:microsoft.com/office/officeart/2005/8/layout/target3"/>
    <dgm:cxn modelId="{1DFF2540-5BD0-4C72-B20A-36F92AFC4B25}" type="presOf" srcId="{B784211F-48FD-440E-8A30-F618EAD4FBB5}" destId="{7BDD3F0E-161E-4186-8A0A-E81508E5305F}" srcOrd="0" destOrd="0" presId="urn:microsoft.com/office/officeart/2005/8/layout/target3"/>
    <dgm:cxn modelId="{49F912FF-D37F-429B-AA12-11ECD0A6E725}" type="presOf" srcId="{95994E17-A938-4A24-9671-62AC12AFCF0C}" destId="{653ED573-5AFB-4AD6-99DE-895199D68186}" srcOrd="1" destOrd="0" presId="urn:microsoft.com/office/officeart/2005/8/layout/target3"/>
    <dgm:cxn modelId="{9DE6FDBE-13B2-432D-B99F-B221E427CDC1}" type="presOf" srcId="{C353227C-E719-4586-8171-6BFB84C089DB}" destId="{CF2330D5-B115-4B4F-8241-B8A1E0F13642}" srcOrd="0" destOrd="0" presId="urn:microsoft.com/office/officeart/2005/8/layout/target3"/>
    <dgm:cxn modelId="{6AAB6070-B3D0-4172-A8E5-1A828104BBA1}" type="presOf" srcId="{CFF6CA63-BC82-4DC1-B043-7A4EE8119C0F}" destId="{B5117F6D-9809-4537-9CEE-78664210B428}" srcOrd="1" destOrd="0" presId="urn:microsoft.com/office/officeart/2005/8/layout/target3"/>
    <dgm:cxn modelId="{89855DE3-34C3-4EAF-94CD-E7128B032523}" type="presOf" srcId="{B784211F-48FD-440E-8A30-F618EAD4FBB5}" destId="{B65A381E-1DD4-4ADF-B79C-14A99FA181CF}" srcOrd="1" destOrd="0" presId="urn:microsoft.com/office/officeart/2005/8/layout/target3"/>
    <dgm:cxn modelId="{6AA9F5E6-C27B-4928-9D47-375F67808E20}" type="presParOf" srcId="{CF2330D5-B115-4B4F-8241-B8A1E0F13642}" destId="{0328292D-D20D-4258-9DAA-17B9B895E7C3}" srcOrd="0" destOrd="0" presId="urn:microsoft.com/office/officeart/2005/8/layout/target3"/>
    <dgm:cxn modelId="{77DB40F3-4670-477E-A3FC-1F8567BE72E6}" type="presParOf" srcId="{CF2330D5-B115-4B4F-8241-B8A1E0F13642}" destId="{F695932E-3E96-4F4D-A463-F73260020045}" srcOrd="1" destOrd="0" presId="urn:microsoft.com/office/officeart/2005/8/layout/target3"/>
    <dgm:cxn modelId="{3111F89A-2BFC-47DD-8DF7-240222531A19}" type="presParOf" srcId="{CF2330D5-B115-4B4F-8241-B8A1E0F13642}" destId="{7BDD3F0E-161E-4186-8A0A-E81508E5305F}" srcOrd="2" destOrd="0" presId="urn:microsoft.com/office/officeart/2005/8/layout/target3"/>
    <dgm:cxn modelId="{A317A981-1781-4BF9-B304-EFE0F16D8252}" type="presParOf" srcId="{CF2330D5-B115-4B4F-8241-B8A1E0F13642}" destId="{EC5A06B5-3DA8-48DD-8796-D8314321110D}" srcOrd="3" destOrd="0" presId="urn:microsoft.com/office/officeart/2005/8/layout/target3"/>
    <dgm:cxn modelId="{C6B527F3-8585-4F93-BE66-33194104E0F9}" type="presParOf" srcId="{CF2330D5-B115-4B4F-8241-B8A1E0F13642}" destId="{557C34E8-2EA6-480A-B89D-57E1B93EFEE1}" srcOrd="4" destOrd="0" presId="urn:microsoft.com/office/officeart/2005/8/layout/target3"/>
    <dgm:cxn modelId="{8B21EC1E-A470-4C5D-9680-1277F8882847}" type="presParOf" srcId="{CF2330D5-B115-4B4F-8241-B8A1E0F13642}" destId="{FEED7EB1-0ADC-4DCC-86DF-C03B5FC2FAFA}" srcOrd="5" destOrd="0" presId="urn:microsoft.com/office/officeart/2005/8/layout/target3"/>
    <dgm:cxn modelId="{5DC9713B-A8D3-404A-9684-470BE477F2DF}" type="presParOf" srcId="{CF2330D5-B115-4B4F-8241-B8A1E0F13642}" destId="{AEFA62DF-FA84-4C60-8140-01093CF01B29}" srcOrd="6" destOrd="0" presId="urn:microsoft.com/office/officeart/2005/8/layout/target3"/>
    <dgm:cxn modelId="{8EA10232-5938-4C64-B0CD-FEDB222F097E}" type="presParOf" srcId="{CF2330D5-B115-4B4F-8241-B8A1E0F13642}" destId="{4B268AE4-2F94-4479-B3E1-0C20AC2538C2}" srcOrd="7" destOrd="0" presId="urn:microsoft.com/office/officeart/2005/8/layout/target3"/>
    <dgm:cxn modelId="{0573F2C4-8F1F-4FB5-A2AC-0479F69C2FEF}" type="presParOf" srcId="{CF2330D5-B115-4B4F-8241-B8A1E0F13642}" destId="{031ACEAF-3C75-473F-8C5A-35684EE4AA18}" srcOrd="8" destOrd="0" presId="urn:microsoft.com/office/officeart/2005/8/layout/target3"/>
    <dgm:cxn modelId="{7181642F-1E21-4285-B4CF-6B4C9FF16AF0}" type="presParOf" srcId="{CF2330D5-B115-4B4F-8241-B8A1E0F13642}" destId="{B65A381E-1DD4-4ADF-B79C-14A99FA181CF}" srcOrd="9" destOrd="0" presId="urn:microsoft.com/office/officeart/2005/8/layout/target3"/>
    <dgm:cxn modelId="{86156349-5831-4D40-A912-738A2EF11883}" type="presParOf" srcId="{CF2330D5-B115-4B4F-8241-B8A1E0F13642}" destId="{B5117F6D-9809-4537-9CEE-78664210B428}" srcOrd="10" destOrd="0" presId="urn:microsoft.com/office/officeart/2005/8/layout/target3"/>
    <dgm:cxn modelId="{02F96A1C-4198-4E67-BFA9-26D7AD416801}" type="presParOf" srcId="{CF2330D5-B115-4B4F-8241-B8A1E0F13642}" destId="{653ED573-5AFB-4AD6-99DE-895199D68186}" srcOrd="11" destOrd="0" presId="urn:microsoft.com/office/officeart/2005/8/layout/target3"/>
  </dgm:cxnLst>
  <dgm:bg/>
  <dgm:whole/>
</dgm:dataModel>
</file>

<file path=word/diagrams/layout1.xml><?xml version="1.0" encoding="utf-8"?>
<dgm:layoutDef xmlns:dgm="http://schemas.openxmlformats.org/drawingml/2006/diagram" xmlns:a="http://schemas.openxmlformats.org/drawingml/2006/main" uniqueId="urn:microsoft.com/office/officeart/2005/8/layout/target3">
  <dgm:title val=""/>
  <dgm:desc val=""/>
  <dgm:catLst>
    <dgm:cat type="relationship" pri="11000"/>
    <dgm:cat type="list" pri="22000"/>
    <dgm:cat type="convert"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tyleData>
  <dgm:clrData>
    <dgm:dataModel>
      <dgm:ptLst>
        <dgm:pt modelId="0" type="doc"/>
        <dgm:pt modelId="1"/>
        <dgm:pt modelId="11"/>
        <dgm:pt modelId="12"/>
        <dgm:pt modelId="2"/>
        <dgm:pt modelId="21"/>
        <dgm:pt modelId="22"/>
        <dgm:pt modelId="3"/>
        <dgm:pt modelId="31"/>
        <dgm:pt modelId="32"/>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clrData>
  <dgm:layoutNode name="Name0">
    <dgm:varLst>
      <dgm:chMax val="7"/>
      <dgm:dir/>
      <dgm:animLvl val="lvl"/>
      <dgm:resizeHandles val="exact"/>
    </dgm:varLst>
    <dgm:alg type="composite"/>
    <dgm:shape xmlns:r="http://schemas.openxmlformats.org/officeDocument/2006/relationships" r:blip="">
      <dgm:adjLst/>
    </dgm:shape>
    <dgm:presOf/>
    <dgm:choose name="Name1">
      <dgm:if name="Name2" func="var" arg="dir" op="equ" val="norm">
        <dgm:choose name="Name3">
          <dgm:if name="Name4" axis="ch" ptType="node" func="cnt" op="equ" val="1">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rect1ParTx" refType="r" refFor="ch" refForName="space"/>
              <dgm:constr type="w" for="ch" forName="rect1ParTx" refType="w" refFor="ch" refForName="rect1" fact="0.5"/>
              <dgm:constr type="t" for="ch" forName="rect1ParTx" refType="t" refFor="ch" refForName="rect1"/>
              <dgm:constr type="b" for="ch" forName="rect1ParTx" refType="b" refFor="ch" refForName="rect1"/>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5" axis="ch" ptType="node" func="cnt" op="equ" val="2">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rect2ParTx" refType="r" refFor="ch" refForName="space"/>
              <dgm:constr type="w" for="ch" forName="rect2ParTx" refType="w" refFor="ch" refForName="rect2" fact="0.5"/>
              <dgm:constr type="t" for="ch" forName="rect2ParTx" refType="t" refFor="ch" refForName="rect2"/>
              <dgm:constr type="b" for="ch" forName="rect2ParTx" refType="b" refFor="ch" refForName="rect2"/>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b" refFor="ch" refForName="rect2"/>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6" axis="ch" ptType="node" func="cnt" op="equ" val="3">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rect3ParTx" refType="r" refFor="ch" refForName="space"/>
              <dgm:constr type="w" for="ch" forName="rect3ParTx" refType="w" refFor="ch" refForName="rect3" fact="0.5"/>
              <dgm:constr type="t" for="ch" forName="rect3ParTx" refType="t" refFor="ch" refForName="rect3"/>
              <dgm:constr type="b" for="ch" forName="rect3ParTx" refType="b" refFor="ch" refForName="rect3"/>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b" refFor="ch" refForName="rect3"/>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7" axis="ch" ptType="node" func="cnt" op="equ" val="4">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rect4ParTx" refType="r" refFor="ch" refForName="space"/>
              <dgm:constr type="w" for="ch" forName="rect4ParTx" refType="w" refFor="ch" refForName="rect4" fact="0.5"/>
              <dgm:constr type="t" for="ch" forName="rect4ParTx" refType="t" refFor="ch" refForName="rect4"/>
              <dgm:constr type="b" for="ch" forName="rect4ParTx" refType="b" refFor="ch" refForName="rect4"/>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b" refFor="ch" refForName="rect4"/>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8" axis="ch" ptType="node" func="cnt" op="equ" val="5">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rect5ParTx" refType="r" refFor="ch" refForName="space"/>
              <dgm:constr type="w" for="ch" forName="rect5ParTx" refType="w" refFor="ch" refForName="rect5" fact="0.5"/>
              <dgm:constr type="t" for="ch" forName="rect5ParTx" refType="t" refFor="ch" refForName="rect5"/>
              <dgm:constr type="b" for="ch" forName="rect5ParTx" refType="b" refFor="ch" refForName="rect5"/>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b" refFor="ch" refForName="rect5"/>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9" axis="ch" ptType="node" func="cnt" op="equ" val="6">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rect6ParTx" refType="r" refFor="ch" refForName="space"/>
              <dgm:constr type="w" for="ch" forName="rect6ParTx" refType="w" refFor="ch" refForName="rect6" fact="0.5"/>
              <dgm:constr type="t" for="ch" forName="rect6ParTx" refType="t" refFor="ch" refForName="rect6"/>
              <dgm:constr type="b" for="ch" forName="rect6ParTx" refType="b" refFor="ch" refForName="rect6"/>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b" refFor="ch" refForName="rect6"/>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10" axis="ch" ptType="node" func="cnt" op="gte" val="7">
            <dgm:constrLst>
              <dgm:constr type="userA" refType="w" fact="0.3"/>
              <dgm:constr type="w" for="ch" forName="circle1" refType="userA" fact="2"/>
              <dgm:constr type="h" for="ch" forName="circle1" refType="w" refFor="ch" refForName="circle1" op="equ"/>
              <dgm:constr type="l" for="ch" forName="circle1"/>
              <dgm:constr type="ctrY" for="ch" forName="circle1" refType="h" fact="0.5"/>
              <dgm:constr type="l" for="ch" forName="space" refType="ctrX" refFor="ch" refForName="circle1"/>
              <dgm:constr type="w" for="ch" forName="space"/>
              <dgm:constr type="h" for="ch" forName="space" refType="h" refFor="ch" refForName="circle1"/>
              <dgm:constr type="b" for="ch" forName="space" refType="b" refFor="ch" refForName="circle1"/>
              <dgm:constr type="l" for="ch" forName="rect1" refType="r" refFor="ch" refForName="space"/>
              <dgm:constr type="r" for="ch" forName="rect1" refType="w"/>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l"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l" for="ch" forName="rect2" refType="r" refFor="ch" refForName="space"/>
              <dgm:constr type="r" for="ch" forName="rect2" refType="w"/>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l"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l" for="ch" forName="rect3" refType="r" refFor="ch" refForName="space"/>
              <dgm:constr type="r" for="ch" forName="rect3" refType="w"/>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l"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l" for="ch" forName="rect4" refType="r" refFor="ch" refForName="space"/>
              <dgm:constr type="r" for="ch" forName="rect4" refType="w"/>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l"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l" for="ch" forName="rect5" refType="r" refFor="ch" refForName="space"/>
              <dgm:constr type="r" for="ch" forName="rect5" refType="w"/>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l"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l" for="ch" forName="rect6" refType="r" refFor="ch" refForName="space"/>
              <dgm:constr type="r" for="ch" forName="rect6" refType="w"/>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l"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l" for="ch" forName="rect7" refType="r" refFor="ch" refForName="space"/>
              <dgm:constr type="r" for="ch" forName="rect7" refType="w"/>
              <dgm:constr type="h" for="ch" forName="rect7" refType="h" refFor="ch" refForName="circle7"/>
              <dgm:constr type="hOff" for="ch" forName="rect7" refType="hOff" refFor="ch" refForName="circle7"/>
              <dgm:constr type="b" for="ch" forName="rect7" refType="b" refFor="ch" refForName="circle7"/>
              <dgm:constr type="l" for="ch" forName="rect7ParTx" refType="r" refFor="ch" refForName="space"/>
              <dgm:constr type="w" for="ch" forName="rect7ParTx" refType="w" refFor="ch" refForName="rect7" fact="0.5"/>
              <dgm:constr type="t" for="ch" forName="rect7ParTx" refType="t" refFor="ch" refForName="rect7"/>
              <dgm:constr type="b" for="ch" forName="rect7ParTx" refType="b" refFor="ch" refForName="rect7"/>
              <dgm:constr type="l" for="ch" forName="rect7ChTx" refType="r" refFor="ch" refForName="rect7ParTx"/>
              <dgm:constr type="w" for="ch" forName="rect7ChTx" refType="w" refFor="ch" refForName="rect7ParTx"/>
              <dgm:constr type="t" for="ch" forName="rect7ChTx" refType="t" refFor="ch" refForName="rect7ParTx"/>
              <dgm:constr type="b" for="ch" forName="rect7ChTx" refType="b" refFor="ch" refForName="rect7ParTx"/>
              <dgm:constr type="l" for="ch" forName="rect7ParTxNoCh" refType="r" refFor="ch" refForName="space"/>
              <dgm:constr type="w" for="ch" forName="rect7ParTxNoCh" refType="w" refFor="ch" refForName="rect7"/>
              <dgm:constr type="t" for="ch" forName="rect7ParTxNoCh" refType="t" refFor="ch" refForName="rect7"/>
              <dgm:constr type="b" for="ch" forName="rect7ParTxNoCh" refType="b" refFor="ch" refForName="rect7"/>
              <dgm:constr type="l" for="ch" forName="rect1ParTx" refType="r" refFor="ch" refForName="space"/>
              <dgm:constr type="w" for="ch" forName="rect1ParTx" refType="w" refFor="ch" refForName="rect1" fact="0.5"/>
              <dgm:constr type="t" for="ch" forName="rect1ParTx" refType="t" refFor="ch" refForName="rect1"/>
              <dgm:constr type="b" for="ch" forName="rect1ParTx" refType="t" refFor="ch" refForName="rect2"/>
              <dgm:constr type="l" for="ch" forName="rect1ChTx" refType="r" refFor="ch" refForName="rect1ParTx"/>
              <dgm:constr type="w" for="ch" forName="rect1ChTx" refType="w" refFor="ch" refForName="rect1ParTx"/>
              <dgm:constr type="t" for="ch" forName="rect1ChTx" refType="t" refFor="ch" refForName="rect1ParTx"/>
              <dgm:constr type="b" for="ch" forName="rect1ChTx" refType="b" refFor="ch" refForName="rect1ParTx"/>
              <dgm:constr type="l" for="ch" forName="rect1ParTxNoCh" refType="r" refFor="ch" refForName="space"/>
              <dgm:constr type="w" for="ch" forName="rect1ParTxNoCh" refType="w" refFor="ch" refForName="rect1"/>
              <dgm:constr type="t" for="ch" forName="rect1ParTxNoCh" refType="t" refFor="ch" refForName="rect1"/>
              <dgm:constr type="b" for="ch" forName="rect1ParTxNoCh" refType="t" refFor="ch" refForName="rect2"/>
              <dgm:constr type="l" for="ch" forName="rect2ParTx" refType="r" refFor="ch" refForName="space"/>
              <dgm:constr type="w" for="ch" forName="rect2ParTx" refType="w" refFor="ch" refForName="rect2" fact="0.5"/>
              <dgm:constr type="t" for="ch" forName="rect2ParTx" refType="t" refFor="ch" refForName="rect2"/>
              <dgm:constr type="b" for="ch" forName="rect2ParTx" refType="t" refFor="ch" refForName="rect3"/>
              <dgm:constr type="l" for="ch" forName="rect2ChTx" refType="r" refFor="ch" refForName="rect2ParTx"/>
              <dgm:constr type="w" for="ch" forName="rect2ChTx" refType="w" refFor="ch" refForName="rect2ParTx"/>
              <dgm:constr type="t" for="ch" forName="rect2ChTx" refType="t" refFor="ch" refForName="rect2ParTx"/>
              <dgm:constr type="b" for="ch" forName="rect2ChTx" refType="b" refFor="ch" refForName="rect2ParTx"/>
              <dgm:constr type="l" for="ch" forName="rect2ParTxNoCh" refType="r" refFor="ch" refForName="space"/>
              <dgm:constr type="w" for="ch" forName="rect2ParTxNoCh" refType="w" refFor="ch" refForName="rect2"/>
              <dgm:constr type="t" for="ch" forName="rect2ParTxNoCh" refType="t" refFor="ch" refForName="rect2"/>
              <dgm:constr type="b" for="ch" forName="rect2ParTxNoCh" refType="t" refFor="ch" refForName="rect3"/>
              <dgm:constr type="l" for="ch" forName="rect3ParTx" refType="r" refFor="ch" refForName="space"/>
              <dgm:constr type="w" for="ch" forName="rect3ParTx" refType="w" refFor="ch" refForName="rect3" fact="0.5"/>
              <dgm:constr type="t" for="ch" forName="rect3ParTx" refType="t" refFor="ch" refForName="rect3"/>
              <dgm:constr type="b" for="ch" forName="rect3ParTx" refType="t" refFor="ch" refForName="rect4"/>
              <dgm:constr type="l" for="ch" forName="rect3ChTx" refType="r" refFor="ch" refForName="rect3ParTx"/>
              <dgm:constr type="w" for="ch" forName="rect3ChTx" refType="w" refFor="ch" refForName="rect3ParTx"/>
              <dgm:constr type="t" for="ch" forName="rect3ChTx" refType="t" refFor="ch" refForName="rect3ParTx"/>
              <dgm:constr type="b" for="ch" forName="rect3ChTx" refType="b" refFor="ch" refForName="rect3ParTx"/>
              <dgm:constr type="l" for="ch" forName="rect3ParTxNoCh" refType="r" refFor="ch" refForName="space"/>
              <dgm:constr type="w" for="ch" forName="rect3ParTxNoCh" refType="w" refFor="ch" refForName="rect3"/>
              <dgm:constr type="t" for="ch" forName="rect3ParTxNoCh" refType="t" refFor="ch" refForName="rect3"/>
              <dgm:constr type="b" for="ch" forName="rect3ParTxNoCh" refType="t" refFor="ch" refForName="rect4"/>
              <dgm:constr type="l" for="ch" forName="rect4ParTx" refType="r" refFor="ch" refForName="space"/>
              <dgm:constr type="w" for="ch" forName="rect4ParTx" refType="w" refFor="ch" refForName="rect4" fact="0.5"/>
              <dgm:constr type="t" for="ch" forName="rect4ParTx" refType="t" refFor="ch" refForName="rect4"/>
              <dgm:constr type="b" for="ch" forName="rect4ParTx" refType="t" refFor="ch" refForName="rect5"/>
              <dgm:constr type="l" for="ch" forName="rect4ChTx" refType="r" refFor="ch" refForName="rect4ParTx"/>
              <dgm:constr type="w" for="ch" forName="rect4ChTx" refType="w" refFor="ch" refForName="rect4ParTx"/>
              <dgm:constr type="t" for="ch" forName="rect4ChTx" refType="t" refFor="ch" refForName="rect4ParTx"/>
              <dgm:constr type="b" for="ch" forName="rect4ChTx" refType="b" refFor="ch" refForName="rect4ParTx"/>
              <dgm:constr type="l" for="ch" forName="rect4ParTxNoCh" refType="r" refFor="ch" refForName="space"/>
              <dgm:constr type="w" for="ch" forName="rect4ParTxNoCh" refType="w" refFor="ch" refForName="rect4"/>
              <dgm:constr type="t" for="ch" forName="rect4ParTxNoCh" refType="t" refFor="ch" refForName="rect4"/>
              <dgm:constr type="b" for="ch" forName="rect4ParTxNoCh" refType="t" refFor="ch" refForName="rect5"/>
              <dgm:constr type="l" for="ch" forName="rect5ParTx" refType="r" refFor="ch" refForName="space"/>
              <dgm:constr type="w" for="ch" forName="rect5ParTx" refType="w" refFor="ch" refForName="rect5" fact="0.5"/>
              <dgm:constr type="t" for="ch" forName="rect5ParTx" refType="t" refFor="ch" refForName="rect5"/>
              <dgm:constr type="b" for="ch" forName="rect5ParTx" refType="t" refFor="ch" refForName="rect6"/>
              <dgm:constr type="l" for="ch" forName="rect5ChTx" refType="r" refFor="ch" refForName="rect5ParTx"/>
              <dgm:constr type="w" for="ch" forName="rect5ChTx" refType="w" refFor="ch" refForName="rect5ParTx"/>
              <dgm:constr type="t" for="ch" forName="rect5ChTx" refType="t" refFor="ch" refForName="rect5ParTx"/>
              <dgm:constr type="b" for="ch" forName="rect5ChTx" refType="b" refFor="ch" refForName="rect5ParTx"/>
              <dgm:constr type="l" for="ch" forName="rect5ParTxNoCh" refType="r" refFor="ch" refForName="space"/>
              <dgm:constr type="w" for="ch" forName="rect5ParTxNoCh" refType="w" refFor="ch" refForName="rect5"/>
              <dgm:constr type="t" for="ch" forName="rect5ParTxNoCh" refType="t" refFor="ch" refForName="rect5"/>
              <dgm:constr type="b" for="ch" forName="rect5ParTxNoCh" refType="t" refFor="ch" refForName="rect6"/>
              <dgm:constr type="l" for="ch" forName="rect6ParTx" refType="r" refFor="ch" refForName="space"/>
              <dgm:constr type="w" for="ch" forName="rect6ParTx" refType="w" refFor="ch" refForName="rect6" fact="0.5"/>
              <dgm:constr type="t" for="ch" forName="rect6ParTx" refType="t" refFor="ch" refForName="rect6"/>
              <dgm:constr type="b" for="ch" forName="rect6ParTx" refType="t" refFor="ch" refForName="rect7"/>
              <dgm:constr type="l" for="ch" forName="rect6ChTx" refType="r" refFor="ch" refForName="rect6ParTx"/>
              <dgm:constr type="w" for="ch" forName="rect6ChTx" refType="w" refFor="ch" refForName="rect6ParTx"/>
              <dgm:constr type="t" for="ch" forName="rect6ChTx" refType="t" refFor="ch" refForName="rect6ParTx"/>
              <dgm:constr type="b" for="ch" forName="rect6ChTx" refType="b" refFor="ch" refForName="rect6ParTx"/>
              <dgm:constr type="l" for="ch" forName="rect6ParTxNoCh" refType="r"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11">
            <dgm:constrLst/>
          </dgm:else>
        </dgm:choose>
      </dgm:if>
      <dgm:else name="Name12">
        <dgm:choose name="Name13">
          <dgm:if name="Name14" axis="ch" ptType="node" func="cnt" op="equ" val="1">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r" for="ch" forName="rect1ParTx" refType="l" refFor="ch" refForName="space"/>
              <dgm:constr type="w" for="ch" forName="rect1ParTx" refType="w" refFor="ch" refForName="rect1" fact="0.5"/>
              <dgm:constr type="t" for="ch" forName="rect1ParTx" refType="t" refFor="ch" refForName="rect1"/>
              <dgm:constr type="b" for="ch" forName="rect1ParTx" refType="b" refFor="ch" refForName="rect1"/>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b" refFor="ch" refForName="rect1"/>
              <dgm:constr type="primFontSz" for="ch" op="equ" val="65"/>
              <dgm:constr type="secFontSz" for="ch" op="equ" val="65"/>
            </dgm:constrLst>
          </dgm:if>
          <dgm:if name="Name15" axis="ch" ptType="node" func="cnt" op="equ" val="2">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5"/>
              <dgm:constr type="hOff" for="ch" forName="circle2" refType="h" refFor="ch" refForName="vertSpace2" fact="-0.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r" for="ch" forName="rect2ParTx" refType="l" refFor="ch" refForName="space"/>
              <dgm:constr type="w" for="ch" forName="rect2ParTx" refType="w" refFor="ch" refForName="rect2" fact="0.5"/>
              <dgm:constr type="t" for="ch" forName="rect2ParTx" refType="t" refFor="ch" refForName="rect2"/>
              <dgm:constr type="b" for="ch" forName="rect2ParTx" refType="b" refFor="ch" refForName="rect2"/>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b" refFor="ch" refForName="rect2"/>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primFontSz" for="ch" op="equ" val="65"/>
              <dgm:constr type="secFontSz" for="ch" op="equ" val="65"/>
            </dgm:constrLst>
          </dgm:if>
          <dgm:if name="Name16" axis="ch" ptType="node" func="cnt" op="equ" val="3">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66667"/>
              <dgm:constr type="hOff" for="ch" forName="circle2" refType="h" refFor="ch" refForName="vertSpace2" fact="-0.33333"/>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33333"/>
              <dgm:constr type="hOff" for="ch" forName="circle3" refType="h" refFor="ch" refForName="vertSpace2" fact="-0.66667"/>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r" for="ch" forName="rect3ParTx" refType="l" refFor="ch" refForName="space"/>
              <dgm:constr type="w" for="ch" forName="rect3ParTx" refType="w" refFor="ch" refForName="rect3" fact="0.5"/>
              <dgm:constr type="t" for="ch" forName="rect3ParTx" refType="t" refFor="ch" refForName="rect3"/>
              <dgm:constr type="b" for="ch" forName="rect3ParTx" refType="b" refFor="ch" refForName="rect3"/>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b" refFor="ch" refForName="rect3"/>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primFontSz" for="ch" op="equ" val="65"/>
              <dgm:constr type="secFontSz" for="ch" op="equ" val="65"/>
            </dgm:constrLst>
          </dgm:if>
          <dgm:if name="Name17" axis="ch" ptType="node" func="cnt" op="equ" val="4">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75"/>
              <dgm:constr type="hOff" for="ch" forName="circle2" refType="h" refFor="ch" refForName="vertSpace2" fact="-0.25"/>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5"/>
              <dgm:constr type="hOff" for="ch" forName="circle3" refType="h" refFor="ch" refForName="vertSpace2" fact="-0.5"/>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25"/>
              <dgm:constr type="hOff" for="ch" forName="circle4" refType="h" refFor="ch" refForName="vertSpace2" fact="-0.7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r" for="ch" forName="rect4ParTx" refType="l" refFor="ch" refForName="space"/>
              <dgm:constr type="w" for="ch" forName="rect4ParTx" refType="w" refFor="ch" refForName="rect4" fact="0.5"/>
              <dgm:constr type="t" for="ch" forName="rect4ParTx" refType="t" refFor="ch" refForName="rect4"/>
              <dgm:constr type="b" for="ch" forName="rect4ParTx" refType="b" refFor="ch" refForName="rect4"/>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b" refFor="ch" refForName="rect4"/>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primFontSz" for="ch" op="equ" val="65"/>
              <dgm:constr type="secFontSz" for="ch" op="equ" val="65"/>
            </dgm:constrLst>
          </dgm:if>
          <dgm:if name="Name18" axis="ch" ptType="node" func="cnt" op="equ" val="5">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
              <dgm:constr type="hOff" for="ch" forName="circle2" refType="h" refFor="ch" refForName="vertSpace2" fact="-0.2"/>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
              <dgm:constr type="hOff" for="ch" forName="circle3" refType="h" refFor="ch" refForName="vertSpace2" fact="-0.4"/>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4"/>
              <dgm:constr type="hOff" for="ch" forName="circle4" refType="h" refFor="ch" refForName="vertSpace2" fact="-0.6"/>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2"/>
              <dgm:constr type="hOff" for="ch" forName="circle5" refType="h" refFor="ch" refForName="vertSpace2" fact="-0.8"/>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r" for="ch" forName="rect5ParTx" refType="l" refFor="ch" refForName="space"/>
              <dgm:constr type="w" for="ch" forName="rect5ParTx" refType="w" refFor="ch" refForName="rect5" fact="0.5"/>
              <dgm:constr type="t" for="ch" forName="rect5ParTx" refType="t" refFor="ch" refForName="rect5"/>
              <dgm:constr type="b" for="ch" forName="rect5ParTx" refType="b" refFor="ch" refForName="rect5"/>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b" refFor="ch" refForName="rect5"/>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primFontSz" for="ch" op="equ" val="65"/>
              <dgm:constr type="secFontSz" for="ch" op="equ" val="65"/>
            </dgm:constrLst>
          </dgm:if>
          <dgm:if name="Name19" axis="ch" ptType="node" func="cnt" op="equ" val="6">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3333"/>
              <dgm:constr type="hOff" for="ch" forName="circle2" refType="h" refFor="ch" refForName="vertSpace2" fact="-0.16667"/>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66667"/>
              <dgm:constr type="hOff" for="ch" forName="circle3" refType="h" refFor="ch" refForName="vertSpace2" fact="-0.33333"/>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
              <dgm:constr type="hOff" for="ch" forName="circle4" refType="h" refFor="ch" refForName="vertSpace2" fact="-0.5"/>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33333"/>
              <dgm:constr type="hOff" for="ch" forName="circle5" refType="h" refFor="ch" refForName="vertSpace2" fact="-0.66667"/>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16667"/>
              <dgm:constr type="hOff" for="ch" forName="circle6" refType="h" refFor="ch" refForName="vertSpace2" fact="-0.83333"/>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r" for="ch" forName="rect6ParTx" refType="l" refFor="ch" refForName="space"/>
              <dgm:constr type="w" for="ch" forName="rect6ParTx" refType="w" refFor="ch" refForName="rect6" fact="0.5"/>
              <dgm:constr type="t" for="ch" forName="rect6ParTx" refType="t" refFor="ch" refForName="rect6"/>
              <dgm:constr type="b" for="ch" forName="rect6ParTx" refType="b" refFor="ch" refForName="rect6"/>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b" refFor="ch" refForName="rect6"/>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primFontSz" for="ch" op="equ" val="65"/>
              <dgm:constr type="secFontSz" for="ch" op="equ" val="65"/>
            </dgm:constrLst>
          </dgm:if>
          <dgm:if name="Name20" axis="ch" ptType="node" func="cnt" op="gte" val="7">
            <dgm:constrLst>
              <dgm:constr type="userA" refType="w" fact="0.3"/>
              <dgm:constr type="w" for="ch" forName="circle1" refType="userA" fact="2"/>
              <dgm:constr type="h" for="ch" forName="circle1" refType="w" refFor="ch" refForName="circle1" op="equ"/>
              <dgm:constr type="r" for="ch" forName="circle1" refType="w"/>
              <dgm:constr type="ctrY" for="ch" forName="circle1" refType="h" fact="0.5"/>
              <dgm:constr type="r" for="ch" forName="space" refType="ctrX" refFor="ch" refForName="circle1"/>
              <dgm:constr type="w" for="ch" forName="space"/>
              <dgm:constr type="h" for="ch" forName="space" refType="h" refFor="ch" refForName="circle1"/>
              <dgm:constr type="b" for="ch" forName="space" refType="b" refFor="ch" refForName="circle1"/>
              <dgm:constr type="r" for="ch" forName="rect1" refType="l" refFor="ch" refForName="space"/>
              <dgm:constr type="l" for="ch" forName="rect1"/>
              <dgm:constr type="h" for="ch" forName="rect1" refType="h" refFor="ch" refForName="circle1"/>
              <dgm:constr type="b" for="ch" forName="rect1" refType="b" refFor="ch" refForName="circle1"/>
              <dgm:constr type="l" for="ch" forName="vertSpace2"/>
              <dgm:constr type="w" for="ch" forName="vertSpace2" refType="w"/>
              <dgm:constr type="h" for="ch" forName="vertSpace2" refType="h" refFor="ch" refForName="circle1" fact="0.05"/>
              <dgm:constr type="b" for="ch" forName="vertSpace2" refType="b" refFor="ch" refForName="circle1"/>
              <dgm:constr type="ctrX" for="ch" forName="circle2" refType="r" refFor="ch" refForName="space"/>
              <dgm:constr type="h" for="ch" forName="circle2" refType="h" refFor="ch" refForName="circle1" fact="0.85714"/>
              <dgm:constr type="hOff" for="ch" forName="circle2" refType="h" refFor="ch" refForName="vertSpace2" fact="-0.14286"/>
              <dgm:constr type="w" for="ch" forName="circle2" refType="h" refFor="ch" refForName="circle2" op="equ"/>
              <dgm:constr type="wOff" for="ch" forName="circle2" refType="hOff" refFor="ch" refForName="circle2" op="equ"/>
              <dgm:constr type="b" for="ch" forName="circle2" refType="t" refFor="ch" refForName="vertSpace2"/>
              <dgm:constr type="r" for="ch" forName="rect2" refType="l" refFor="ch" refForName="space"/>
              <dgm:constr type="l" for="ch" forName="rect2"/>
              <dgm:constr type="h" for="ch" forName="rect2" refType="h" refFor="ch" refForName="circle2"/>
              <dgm:constr type="hOff" for="ch" forName="rect2" refType="hOff" refFor="ch" refForName="circle2"/>
              <dgm:constr type="b" for="ch" forName="rect2" refType="b" refFor="ch" refForName="circle2"/>
              <dgm:constr type="l" for="ch" forName="vertSpace3"/>
              <dgm:constr type="w" for="ch" forName="vertSpace3" refType="w"/>
              <dgm:constr type="h" for="ch" forName="vertSpace3" refType="h" refFor="ch" refForName="vertSpace2"/>
              <dgm:constr type="b" for="ch" forName="vertSpace3" refType="t" refFor="ch" refForName="vertSpace2"/>
              <dgm:constr type="ctrX" for="ch" forName="circle3" refType="r" refFor="ch" refForName="space"/>
              <dgm:constr type="h" for="ch" forName="circle3" refType="h" refFor="ch" refForName="circle1" fact="0.71429"/>
              <dgm:constr type="hOff" for="ch" forName="circle3" refType="h" refFor="ch" refForName="vertSpace2" fact="-0.28571"/>
              <dgm:constr type="w" for="ch" forName="circle3" refType="h" refFor="ch" refForName="circle3" op="equ"/>
              <dgm:constr type="wOff" for="ch" forName="circle3" refType="hOff" refFor="ch" refForName="circle3" op="equ"/>
              <dgm:constr type="b" for="ch" forName="circle3" refType="t" refFor="ch" refForName="vertSpace3"/>
              <dgm:constr type="r" for="ch" forName="rect3" refType="l" refFor="ch" refForName="space"/>
              <dgm:constr type="l" for="ch" forName="rect3"/>
              <dgm:constr type="h" for="ch" forName="rect3" refType="h" refFor="ch" refForName="circle3"/>
              <dgm:constr type="hOff" for="ch" forName="rect3" refType="hOff" refFor="ch" refForName="circle3"/>
              <dgm:constr type="b" for="ch" forName="rect3" refType="b" refFor="ch" refForName="circle3"/>
              <dgm:constr type="l" for="ch" forName="vertSpace4"/>
              <dgm:constr type="w" for="ch" forName="vertSpace4" refType="w"/>
              <dgm:constr type="h" for="ch" forName="vertSpace4" refType="h" refFor="ch" refForName="vertSpace3"/>
              <dgm:constr type="b" for="ch" forName="vertSpace4" refType="t" refFor="ch" refForName="vertSpace3"/>
              <dgm:constr type="ctrX" for="ch" forName="circle4" refType="r" refFor="ch" refForName="space"/>
              <dgm:constr type="h" for="ch" forName="circle4" refType="h" refFor="ch" refForName="circle1" fact="0.57143"/>
              <dgm:constr type="hOff" for="ch" forName="circle4" refType="h" refFor="ch" refForName="vertSpace2" fact="-0.42857"/>
              <dgm:constr type="w" for="ch" forName="circle4" refType="h" refFor="ch" refForName="circle4" op="equ"/>
              <dgm:constr type="wOff" for="ch" forName="circle4" refType="hOff" refFor="ch" refForName="circle4" op="equ"/>
              <dgm:constr type="b" for="ch" forName="circle4" refType="t" refFor="ch" refForName="vertSpace4"/>
              <dgm:constr type="r" for="ch" forName="rect4" refType="l" refFor="ch" refForName="space"/>
              <dgm:constr type="l" for="ch" forName="rect4"/>
              <dgm:constr type="h" for="ch" forName="rect4" refType="h" refFor="ch" refForName="circle4"/>
              <dgm:constr type="hOff" for="ch" forName="rect4" refType="hOff" refFor="ch" refForName="circle4"/>
              <dgm:constr type="b" for="ch" forName="rect4" refType="b" refFor="ch" refForName="circle4"/>
              <dgm:constr type="l" for="ch" forName="vertSpace5"/>
              <dgm:constr type="w" for="ch" forName="vertSpace5" refType="w"/>
              <dgm:constr type="h" for="ch" forName="vertSpace5" refType="h" refFor="ch" refForName="vertSpace4"/>
              <dgm:constr type="b" for="ch" forName="vertSpace5" refType="t" refFor="ch" refForName="vertSpace4"/>
              <dgm:constr type="ctrX" for="ch" forName="circle5" refType="r" refFor="ch" refForName="space"/>
              <dgm:constr type="h" for="ch" forName="circle5" refType="h" refFor="ch" refForName="circle1" fact="0.42857"/>
              <dgm:constr type="hOff" for="ch" forName="circle5" refType="h" refFor="ch" refForName="vertSpace2" fact="-0.57143"/>
              <dgm:constr type="w" for="ch" forName="circle5" refType="h" refFor="ch" refForName="circle5" op="equ"/>
              <dgm:constr type="wOff" for="ch" forName="circle5" refType="hOff" refFor="ch" refForName="circle5" op="equ"/>
              <dgm:constr type="b" for="ch" forName="circle5" refType="t" refFor="ch" refForName="vertSpace5"/>
              <dgm:constr type="r" for="ch" forName="rect5" refType="l" refFor="ch" refForName="space"/>
              <dgm:constr type="l" for="ch" forName="rect5"/>
              <dgm:constr type="h" for="ch" forName="rect5" refType="h" refFor="ch" refForName="circle5"/>
              <dgm:constr type="hOff" for="ch" forName="rect5" refType="hOff" refFor="ch" refForName="circle5"/>
              <dgm:constr type="b" for="ch" forName="rect5" refType="b" refFor="ch" refForName="circle5"/>
              <dgm:constr type="l" for="ch" forName="vertSpace6"/>
              <dgm:constr type="w" for="ch" forName="vertSpace6" refType="w"/>
              <dgm:constr type="h" for="ch" forName="vertSpace6" refType="h" refFor="ch" refForName="vertSpace5"/>
              <dgm:constr type="b" for="ch" forName="vertSpace6" refType="t" refFor="ch" refForName="vertSpace5"/>
              <dgm:constr type="ctrX" for="ch" forName="circle6" refType="r" refFor="ch" refForName="space"/>
              <dgm:constr type="h" for="ch" forName="circle6" refType="h" refFor="ch" refForName="circle1" fact="0.28571"/>
              <dgm:constr type="hOff" for="ch" forName="circle6" refType="h" refFor="ch" refForName="vertSpace2" fact="-0.71429"/>
              <dgm:constr type="w" for="ch" forName="circle6" refType="h" refFor="ch" refForName="circle6" op="equ"/>
              <dgm:constr type="wOff" for="ch" forName="circle6" refType="hOff" refFor="ch" refForName="circle6" op="equ"/>
              <dgm:constr type="b" for="ch" forName="circle6" refType="t" refFor="ch" refForName="vertSpace6"/>
              <dgm:constr type="r" for="ch" forName="rect6" refType="l" refFor="ch" refForName="space"/>
              <dgm:constr type="l" for="ch" forName="rect6"/>
              <dgm:constr type="h" for="ch" forName="rect6" refType="h" refFor="ch" refForName="circle6"/>
              <dgm:constr type="hOff" for="ch" forName="rect6" refType="hOff" refFor="ch" refForName="circle6"/>
              <dgm:constr type="b" for="ch" forName="rect6" refType="b" refFor="ch" refForName="circle6"/>
              <dgm:constr type="l" for="ch" forName="vertSpace7"/>
              <dgm:constr type="w" for="ch" forName="vertSpace7" refType="w"/>
              <dgm:constr type="h" for="ch" forName="vertSpace7" refType="h" refFor="ch" refForName="vertSpace6"/>
              <dgm:constr type="b" for="ch" forName="vertSpace7" refType="t" refFor="ch" refForName="vertSpace6"/>
              <dgm:constr type="ctrX" for="ch" forName="circle7" refType="r" refFor="ch" refForName="space"/>
              <dgm:constr type="h" for="ch" forName="circle7" refType="h" refFor="ch" refForName="circle1" fact="0.14286"/>
              <dgm:constr type="hOff" for="ch" forName="circle7" refType="h" refFor="ch" refForName="vertSpace2" fact="-0.85714"/>
              <dgm:constr type="w" for="ch" forName="circle7" refType="h" refFor="ch" refForName="circle7" op="equ"/>
              <dgm:constr type="wOff" for="ch" forName="circle7" refType="hOff" refFor="ch" refForName="circle7" op="equ"/>
              <dgm:constr type="b" for="ch" forName="circle7" refType="t" refFor="ch" refForName="vertSpace7"/>
              <dgm:constr type="r" for="ch" forName="rect7" refType="l" refFor="ch" refForName="space"/>
              <dgm:constr type="l" for="ch" forName="rect7"/>
              <dgm:constr type="h" for="ch" forName="rect7" refType="h" refFor="ch" refForName="circle7"/>
              <dgm:constr type="hOff" for="ch" forName="rect7" refType="hOff" refFor="ch" refForName="circle7"/>
              <dgm:constr type="b" for="ch" forName="rect7" refType="b" refFor="ch" refForName="circle7"/>
              <dgm:constr type="r" for="ch" forName="rect7ParTx" refType="l" refFor="ch" refForName="space"/>
              <dgm:constr type="w" for="ch" forName="rect7ParTx" refType="w" refFor="ch" refForName="rect7" fact="0.5"/>
              <dgm:constr type="t" for="ch" forName="rect7ParTx" refType="t" refFor="ch" refForName="rect7"/>
              <dgm:constr type="b" for="ch" forName="rect7ParTx" refType="b" refFor="ch" refForName="rect7"/>
              <dgm:constr type="r" for="ch" forName="rect7ChTx" refType="l" refFor="ch" refForName="rect7ParTx"/>
              <dgm:constr type="w" for="ch" forName="rect7ChTx" refType="w" refFor="ch" refForName="rect7ParTx"/>
              <dgm:constr type="t" for="ch" forName="rect7ChTx" refType="t" refFor="ch" refForName="rect7ParTx"/>
              <dgm:constr type="b" for="ch" forName="rect7ChTx" refType="b" refFor="ch" refForName="rect7ParTx"/>
              <dgm:constr type="r" for="ch" forName="rect7ParTxNoCh" refType="l" refFor="ch" refForName="space"/>
              <dgm:constr type="w" for="ch" forName="rect7ParTxNoCh" refType="w" refFor="ch" refForName="rect7"/>
              <dgm:constr type="t" for="ch" forName="rect7ParTxNoCh" refType="t" refFor="ch" refForName="rect7"/>
              <dgm:constr type="b" for="ch" forName="rect7ParTxNoCh" refType="b" refFor="ch" refForName="rect7"/>
              <dgm:constr type="r" for="ch" forName="rect1ParTx" refType="l" refFor="ch" refForName="space"/>
              <dgm:constr type="w" for="ch" forName="rect1ParTx" refType="w" refFor="ch" refForName="rect1" fact="0.5"/>
              <dgm:constr type="t" for="ch" forName="rect1ParTx" refType="t" refFor="ch" refForName="rect1"/>
              <dgm:constr type="b" for="ch" forName="rect1ParTx" refType="t" refFor="ch" refForName="rect2"/>
              <dgm:constr type="r" for="ch" forName="rect1ChTx" refType="l" refFor="ch" refForName="rect1ParTx"/>
              <dgm:constr type="w" for="ch" forName="rect1ChTx" refType="w" refFor="ch" refForName="rect1ParTx"/>
              <dgm:constr type="t" for="ch" forName="rect1ChTx" refType="t" refFor="ch" refForName="rect1ParTx"/>
              <dgm:constr type="b" for="ch" forName="rect1ChTx" refType="b" refFor="ch" refForName="rect1ParTx"/>
              <dgm:constr type="r" for="ch" forName="rect1ParTxNoCh" refType="l" refFor="ch" refForName="space"/>
              <dgm:constr type="w" for="ch" forName="rect1ParTxNoCh" refType="w" refFor="ch" refForName="rect1"/>
              <dgm:constr type="t" for="ch" forName="rect1ParTxNoCh" refType="t" refFor="ch" refForName="rect1"/>
              <dgm:constr type="b" for="ch" forName="rect1ParTxNoCh" refType="t" refFor="ch" refForName="rect2"/>
              <dgm:constr type="r" for="ch" forName="rect2ParTx" refType="l" refFor="ch" refForName="space"/>
              <dgm:constr type="w" for="ch" forName="rect2ParTx" refType="w" refFor="ch" refForName="rect2" fact="0.5"/>
              <dgm:constr type="t" for="ch" forName="rect2ParTx" refType="t" refFor="ch" refForName="rect2"/>
              <dgm:constr type="b" for="ch" forName="rect2ParTx" refType="t" refFor="ch" refForName="rect3"/>
              <dgm:constr type="r" for="ch" forName="rect2ChTx" refType="l" refFor="ch" refForName="rect2ParTx"/>
              <dgm:constr type="w" for="ch" forName="rect2ChTx" refType="w" refFor="ch" refForName="rect2ParTx"/>
              <dgm:constr type="t" for="ch" forName="rect2ChTx" refType="t" refFor="ch" refForName="rect2ParTx"/>
              <dgm:constr type="b" for="ch" forName="rect2ChTx" refType="b" refFor="ch" refForName="rect2ParTx"/>
              <dgm:constr type="r" for="ch" forName="rect2ParTxNoCh" refType="l" refFor="ch" refForName="space"/>
              <dgm:constr type="w" for="ch" forName="rect2ParTxNoCh" refType="w" refFor="ch" refForName="rect2"/>
              <dgm:constr type="t" for="ch" forName="rect2ParTxNoCh" refType="t" refFor="ch" refForName="rect2"/>
              <dgm:constr type="b" for="ch" forName="rect2ParTxNoCh" refType="t" refFor="ch" refForName="rect3"/>
              <dgm:constr type="r" for="ch" forName="rect3ParTx" refType="l" refFor="ch" refForName="space"/>
              <dgm:constr type="w" for="ch" forName="rect3ParTx" refType="w" refFor="ch" refForName="rect3" fact="0.5"/>
              <dgm:constr type="t" for="ch" forName="rect3ParTx" refType="t" refFor="ch" refForName="rect3"/>
              <dgm:constr type="b" for="ch" forName="rect3ParTx" refType="t" refFor="ch" refForName="rect4"/>
              <dgm:constr type="r" for="ch" forName="rect3ChTx" refType="l" refFor="ch" refForName="rect3ParTx"/>
              <dgm:constr type="w" for="ch" forName="rect3ChTx" refType="w" refFor="ch" refForName="rect3ParTx"/>
              <dgm:constr type="t" for="ch" forName="rect3ChTx" refType="t" refFor="ch" refForName="rect3ParTx"/>
              <dgm:constr type="b" for="ch" forName="rect3ChTx" refType="b" refFor="ch" refForName="rect3ParTx"/>
              <dgm:constr type="r" for="ch" forName="rect3ParTxNoCh" refType="l" refFor="ch" refForName="space"/>
              <dgm:constr type="w" for="ch" forName="rect3ParTxNoCh" refType="w" refFor="ch" refForName="rect3"/>
              <dgm:constr type="t" for="ch" forName="rect3ParTxNoCh" refType="t" refFor="ch" refForName="rect3"/>
              <dgm:constr type="b" for="ch" forName="rect3ParTxNoCh" refType="t" refFor="ch" refForName="rect4"/>
              <dgm:constr type="r" for="ch" forName="rect4ParTx" refType="l" refFor="ch" refForName="space"/>
              <dgm:constr type="w" for="ch" forName="rect4ParTx" refType="w" refFor="ch" refForName="rect4" fact="0.5"/>
              <dgm:constr type="t" for="ch" forName="rect4ParTx" refType="t" refFor="ch" refForName="rect4"/>
              <dgm:constr type="b" for="ch" forName="rect4ParTx" refType="t" refFor="ch" refForName="rect5"/>
              <dgm:constr type="r" for="ch" forName="rect4ChTx" refType="l" refFor="ch" refForName="rect4ParTx"/>
              <dgm:constr type="w" for="ch" forName="rect4ChTx" refType="w" refFor="ch" refForName="rect4ParTx"/>
              <dgm:constr type="t" for="ch" forName="rect4ChTx" refType="t" refFor="ch" refForName="rect4ParTx"/>
              <dgm:constr type="b" for="ch" forName="rect4ChTx" refType="b" refFor="ch" refForName="rect4ParTx"/>
              <dgm:constr type="r" for="ch" forName="rect4ParTxNoCh" refType="l" refFor="ch" refForName="space"/>
              <dgm:constr type="w" for="ch" forName="rect4ParTxNoCh" refType="w" refFor="ch" refForName="rect4"/>
              <dgm:constr type="t" for="ch" forName="rect4ParTxNoCh" refType="t" refFor="ch" refForName="rect4"/>
              <dgm:constr type="b" for="ch" forName="rect4ParTxNoCh" refType="t" refFor="ch" refForName="rect5"/>
              <dgm:constr type="r" for="ch" forName="rect5ParTx" refType="l" refFor="ch" refForName="space"/>
              <dgm:constr type="w" for="ch" forName="rect5ParTx" refType="w" refFor="ch" refForName="rect5" fact="0.5"/>
              <dgm:constr type="t" for="ch" forName="rect5ParTx" refType="t" refFor="ch" refForName="rect5"/>
              <dgm:constr type="b" for="ch" forName="rect5ParTx" refType="t" refFor="ch" refForName="rect6"/>
              <dgm:constr type="r" for="ch" forName="rect5ChTx" refType="l" refFor="ch" refForName="rect5ParTx"/>
              <dgm:constr type="w" for="ch" forName="rect5ChTx" refType="w" refFor="ch" refForName="rect5ParTx"/>
              <dgm:constr type="t" for="ch" forName="rect5ChTx" refType="t" refFor="ch" refForName="rect5ParTx"/>
              <dgm:constr type="b" for="ch" forName="rect5ChTx" refType="b" refFor="ch" refForName="rect5ParTx"/>
              <dgm:constr type="r" for="ch" forName="rect5ParTxNoCh" refType="l" refFor="ch" refForName="space"/>
              <dgm:constr type="w" for="ch" forName="rect5ParTxNoCh" refType="w" refFor="ch" refForName="rect5"/>
              <dgm:constr type="t" for="ch" forName="rect5ParTxNoCh" refType="t" refFor="ch" refForName="rect5"/>
              <dgm:constr type="b" for="ch" forName="rect5ParTxNoCh" refType="t" refFor="ch" refForName="rect6"/>
              <dgm:constr type="r" for="ch" forName="rect6ParTx" refType="l" refFor="ch" refForName="space"/>
              <dgm:constr type="w" for="ch" forName="rect6ParTx" refType="w" refFor="ch" refForName="rect6" fact="0.5"/>
              <dgm:constr type="t" for="ch" forName="rect6ParTx" refType="t" refFor="ch" refForName="rect6"/>
              <dgm:constr type="b" for="ch" forName="rect6ParTx" refType="t" refFor="ch" refForName="rect7"/>
              <dgm:constr type="r" for="ch" forName="rect6ChTx" refType="l" refFor="ch" refForName="rect6ParTx"/>
              <dgm:constr type="w" for="ch" forName="rect6ChTx" refType="w" refFor="ch" refForName="rect6ParTx"/>
              <dgm:constr type="t" for="ch" forName="rect6ChTx" refType="t" refFor="ch" refForName="rect6ParTx"/>
              <dgm:constr type="b" for="ch" forName="rect6ChTx" refType="b" refFor="ch" refForName="rect6ParTx"/>
              <dgm:constr type="r" for="ch" forName="rect6ParTxNoCh" refType="l" refFor="ch" refForName="space"/>
              <dgm:constr type="w" for="ch" forName="rect6ParTxNoCh" refType="w" refFor="ch" refForName="rect6"/>
              <dgm:constr type="t" for="ch" forName="rect6ParTxNoCh" refType="t" refFor="ch" refForName="rect6"/>
              <dgm:constr type="b" for="ch" forName="rect6ParTxNoCh" refType="t" refFor="ch" refForName="rect7"/>
              <dgm:constr type="primFontSz" for="ch" op="equ" val="65"/>
              <dgm:constr type="secFontSz" for="ch" op="equ" val="65"/>
            </dgm:constrLst>
          </dgm:if>
          <dgm:else name="Name21">
            <dgm:constrLst/>
          </dgm:else>
        </dgm:choose>
      </dgm:else>
    </dgm:choose>
    <dgm:ruleLst/>
    <dgm:forEach name="Name22" axis="ch" ptType="node" cnt="1">
      <dgm:layoutNode name="circle1" styleLbl="node1">
        <dgm:alg type="sp"/>
        <dgm:choose name="Name23">
          <dgm:if name="Name24" func="var" arg="dir" op="equ" val="norm">
            <dgm:shape xmlns:r="http://schemas.openxmlformats.org/officeDocument/2006/relationships" type="pie" r:blip="">
              <dgm:adjLst>
                <dgm:adj idx="1" val="90"/>
                <dgm:adj idx="2" val="270"/>
              </dgm:adjLst>
            </dgm:shape>
          </dgm:if>
          <dgm:else name="Name25">
            <dgm:shape xmlns:r="http://schemas.openxmlformats.org/officeDocument/2006/relationships" type="pie" r:blip="">
              <dgm:adjLst>
                <dgm:adj idx="1" val="270"/>
                <dgm:adj idx="2" val="90"/>
              </dgm:adjLst>
            </dgm:shape>
          </dgm:else>
        </dgm:choose>
        <dgm:presOf/>
        <dgm:constrLst/>
        <dgm:ruleLst/>
      </dgm:layoutNode>
      <dgm:layoutNode name="space">
        <dgm:alg type="sp"/>
        <dgm:shape xmlns:r="http://schemas.openxmlformats.org/officeDocument/2006/relationships" r:blip="">
          <dgm:adjLst/>
        </dgm:shape>
        <dgm:presOf/>
        <dgm:constrLst/>
        <dgm:ruleLst/>
      </dgm:layoutNode>
      <dgm:layoutNode name="rect1" styleLbl="alignAcc1">
        <dgm:alg type="sp"/>
        <dgm:shape xmlns:r="http://schemas.openxmlformats.org/officeDocument/2006/relationships" type="rect" r:blip="">
          <dgm:adjLst/>
        </dgm:shape>
        <dgm:presOf axis="self"/>
        <dgm:constrLst/>
        <dgm:ruleLst/>
      </dgm:layoutNode>
    </dgm:forEach>
    <dgm:forEach name="Name26" axis="ch" ptType="node" st="2" cnt="1">
      <dgm:layoutNode name="vertSpace2">
        <dgm:alg type="sp"/>
        <dgm:shape xmlns:r="http://schemas.openxmlformats.org/officeDocument/2006/relationships" type="rect" r:blip="" hideGeom="1">
          <dgm:adjLst/>
        </dgm:shape>
        <dgm:presOf/>
        <dgm:constrLst/>
        <dgm:ruleLst/>
      </dgm:layoutNode>
      <dgm:layoutNode name="circle2" styleLbl="node1">
        <dgm:alg type="sp"/>
        <dgm:choose name="Name27">
          <dgm:if name="Name28" func="var" arg="dir" op="equ" val="norm">
            <dgm:shape xmlns:r="http://schemas.openxmlformats.org/officeDocument/2006/relationships" type="pie" r:blip="">
              <dgm:adjLst>
                <dgm:adj idx="1" val="90"/>
                <dgm:adj idx="2" val="270"/>
              </dgm:adjLst>
            </dgm:shape>
          </dgm:if>
          <dgm:else name="Name29">
            <dgm:shape xmlns:r="http://schemas.openxmlformats.org/officeDocument/2006/relationships" type="pie" r:blip="">
              <dgm:adjLst>
                <dgm:adj idx="1" val="270"/>
                <dgm:adj idx="2" val="90"/>
              </dgm:adjLst>
            </dgm:shape>
          </dgm:else>
        </dgm:choose>
        <dgm:presOf/>
        <dgm:constrLst/>
        <dgm:ruleLst/>
      </dgm:layoutNode>
      <dgm:layoutNode name="rect2" styleLbl="alignAcc1">
        <dgm:alg type="sp"/>
        <dgm:shape xmlns:r="http://schemas.openxmlformats.org/officeDocument/2006/relationships" type="rect" r:blip="">
          <dgm:adjLst/>
        </dgm:shape>
        <dgm:presOf axis="self"/>
        <dgm:constrLst/>
        <dgm:ruleLst/>
      </dgm:layoutNode>
    </dgm:forEach>
    <dgm:forEach name="Name30" axis="ch" ptType="node" st="3" cnt="1">
      <dgm:layoutNode name="vertSpace3">
        <dgm:alg type="sp"/>
        <dgm:shape xmlns:r="http://schemas.openxmlformats.org/officeDocument/2006/relationships" type="rect" r:blip="" hideGeom="1">
          <dgm:adjLst/>
        </dgm:shape>
        <dgm:presOf/>
        <dgm:constrLst/>
        <dgm:ruleLst/>
      </dgm:layoutNode>
      <dgm:layoutNode name="circle3" styleLbl="node1">
        <dgm:alg type="sp"/>
        <dgm:choose name="Name31">
          <dgm:if name="Name32" func="var" arg="dir" op="equ" val="norm">
            <dgm:shape xmlns:r="http://schemas.openxmlformats.org/officeDocument/2006/relationships" type="pie" r:blip="">
              <dgm:adjLst>
                <dgm:adj idx="1" val="90"/>
                <dgm:adj idx="2" val="270"/>
              </dgm:adjLst>
            </dgm:shape>
          </dgm:if>
          <dgm:else name="Name33">
            <dgm:shape xmlns:r="http://schemas.openxmlformats.org/officeDocument/2006/relationships" type="pie" r:blip="">
              <dgm:adjLst>
                <dgm:adj idx="1" val="270"/>
                <dgm:adj idx="2" val="90"/>
              </dgm:adjLst>
            </dgm:shape>
          </dgm:else>
        </dgm:choose>
        <dgm:presOf/>
        <dgm:constrLst/>
        <dgm:ruleLst/>
      </dgm:layoutNode>
      <dgm:layoutNode name="rect3" styleLbl="alignAcc1">
        <dgm:alg type="sp"/>
        <dgm:shape xmlns:r="http://schemas.openxmlformats.org/officeDocument/2006/relationships" type="rect" r:blip="">
          <dgm:adjLst/>
        </dgm:shape>
        <dgm:presOf axis="self"/>
        <dgm:constrLst/>
        <dgm:ruleLst/>
      </dgm:layoutNode>
    </dgm:forEach>
    <dgm:forEach name="Name34" axis="ch" ptType="node" st="4" cnt="1">
      <dgm:layoutNode name="vertSpace4">
        <dgm:alg type="sp"/>
        <dgm:shape xmlns:r="http://schemas.openxmlformats.org/officeDocument/2006/relationships" type="rect" r:blip="" hideGeom="1">
          <dgm:adjLst/>
        </dgm:shape>
        <dgm:presOf/>
        <dgm:constrLst/>
        <dgm:ruleLst/>
      </dgm:layoutNode>
      <dgm:layoutNode name="circle4" styleLbl="node1">
        <dgm:alg type="sp"/>
        <dgm:choose name="Name35">
          <dgm:if name="Name36" func="var" arg="dir" op="equ" val="norm">
            <dgm:shape xmlns:r="http://schemas.openxmlformats.org/officeDocument/2006/relationships" type="pie" r:blip="">
              <dgm:adjLst>
                <dgm:adj idx="1" val="90"/>
                <dgm:adj idx="2" val="270"/>
              </dgm:adjLst>
            </dgm:shape>
          </dgm:if>
          <dgm:else name="Name37">
            <dgm:shape xmlns:r="http://schemas.openxmlformats.org/officeDocument/2006/relationships" type="pie" r:blip="">
              <dgm:adjLst>
                <dgm:adj idx="1" val="270"/>
                <dgm:adj idx="2" val="90"/>
              </dgm:adjLst>
            </dgm:shape>
          </dgm:else>
        </dgm:choose>
        <dgm:presOf/>
        <dgm:constrLst/>
        <dgm:ruleLst/>
      </dgm:layoutNode>
      <dgm:layoutNode name="rect4" styleLbl="alignAcc1">
        <dgm:alg type="sp"/>
        <dgm:shape xmlns:r="http://schemas.openxmlformats.org/officeDocument/2006/relationships" type="rect" r:blip="">
          <dgm:adjLst/>
        </dgm:shape>
        <dgm:presOf axis="self"/>
        <dgm:constrLst/>
        <dgm:ruleLst/>
      </dgm:layoutNode>
    </dgm:forEach>
    <dgm:forEach name="Name38" axis="ch" ptType="node" st="5" cnt="1">
      <dgm:layoutNode name="vertSpace5">
        <dgm:alg type="sp"/>
        <dgm:shape xmlns:r="http://schemas.openxmlformats.org/officeDocument/2006/relationships" type="rect" r:blip="" hideGeom="1">
          <dgm:adjLst/>
        </dgm:shape>
        <dgm:presOf/>
        <dgm:constrLst/>
        <dgm:ruleLst/>
      </dgm:layoutNode>
      <dgm:layoutNode name="circle5" styleLbl="node1">
        <dgm:alg type="sp"/>
        <dgm:choose name="Name39">
          <dgm:if name="Name40" func="var" arg="dir" op="equ" val="norm">
            <dgm:shape xmlns:r="http://schemas.openxmlformats.org/officeDocument/2006/relationships" type="pie" r:blip="">
              <dgm:adjLst>
                <dgm:adj idx="1" val="90"/>
                <dgm:adj idx="2" val="270"/>
              </dgm:adjLst>
            </dgm:shape>
          </dgm:if>
          <dgm:else name="Name41">
            <dgm:shape xmlns:r="http://schemas.openxmlformats.org/officeDocument/2006/relationships" type="pie" r:blip="">
              <dgm:adjLst>
                <dgm:adj idx="1" val="270"/>
                <dgm:adj idx="2" val="90"/>
              </dgm:adjLst>
            </dgm:shape>
          </dgm:else>
        </dgm:choose>
        <dgm:presOf/>
        <dgm:constrLst/>
        <dgm:ruleLst/>
      </dgm:layoutNode>
      <dgm:layoutNode name="rect5" styleLbl="alignAcc1">
        <dgm:alg type="sp"/>
        <dgm:shape xmlns:r="http://schemas.openxmlformats.org/officeDocument/2006/relationships" type="rect" r:blip="">
          <dgm:adjLst/>
        </dgm:shape>
        <dgm:presOf axis="self"/>
        <dgm:constrLst/>
        <dgm:ruleLst/>
      </dgm:layoutNode>
    </dgm:forEach>
    <dgm:forEach name="Name42" axis="ch" ptType="node" st="6" cnt="1">
      <dgm:layoutNode name="vertSpace6">
        <dgm:alg type="sp"/>
        <dgm:shape xmlns:r="http://schemas.openxmlformats.org/officeDocument/2006/relationships" type="rect" r:blip="" hideGeom="1">
          <dgm:adjLst/>
        </dgm:shape>
        <dgm:presOf/>
        <dgm:constrLst/>
        <dgm:ruleLst/>
      </dgm:layoutNode>
      <dgm:layoutNode name="circle6" styleLbl="node1">
        <dgm:alg type="sp"/>
        <dgm:choose name="Name43">
          <dgm:if name="Name44" func="var" arg="dir" op="equ" val="norm">
            <dgm:shape xmlns:r="http://schemas.openxmlformats.org/officeDocument/2006/relationships" type="pie" r:blip="">
              <dgm:adjLst>
                <dgm:adj idx="1" val="90"/>
                <dgm:adj idx="2" val="270"/>
              </dgm:adjLst>
            </dgm:shape>
          </dgm:if>
          <dgm:else name="Name45">
            <dgm:shape xmlns:r="http://schemas.openxmlformats.org/officeDocument/2006/relationships" type="pie" r:blip="">
              <dgm:adjLst>
                <dgm:adj idx="1" val="270"/>
                <dgm:adj idx="2" val="90"/>
              </dgm:adjLst>
            </dgm:shape>
          </dgm:else>
        </dgm:choose>
        <dgm:presOf/>
        <dgm:constrLst/>
        <dgm:ruleLst/>
      </dgm:layoutNode>
      <dgm:layoutNode name="rect6" styleLbl="alignAcc1">
        <dgm:alg type="sp"/>
        <dgm:shape xmlns:r="http://schemas.openxmlformats.org/officeDocument/2006/relationships" type="rect" r:blip="">
          <dgm:adjLst/>
        </dgm:shape>
        <dgm:presOf axis="self"/>
        <dgm:constrLst/>
        <dgm:ruleLst/>
      </dgm:layoutNode>
    </dgm:forEach>
    <dgm:forEach name="Name46" axis="ch" ptType="node" st="7" cnt="1">
      <dgm:layoutNode name="vertSpace7">
        <dgm:alg type="sp"/>
        <dgm:shape xmlns:r="http://schemas.openxmlformats.org/officeDocument/2006/relationships" type="rect" r:blip="" hideGeom="1">
          <dgm:adjLst/>
        </dgm:shape>
        <dgm:presOf/>
        <dgm:constrLst/>
        <dgm:ruleLst/>
      </dgm:layoutNode>
      <dgm:layoutNode name="circle7" styleLbl="node1">
        <dgm:alg type="sp"/>
        <dgm:choose name="Name47">
          <dgm:if name="Name48" func="var" arg="dir" op="equ" val="norm">
            <dgm:shape xmlns:r="http://schemas.openxmlformats.org/officeDocument/2006/relationships" type="pie" r:blip="">
              <dgm:adjLst>
                <dgm:adj idx="1" val="90"/>
                <dgm:adj idx="2" val="270"/>
              </dgm:adjLst>
            </dgm:shape>
          </dgm:if>
          <dgm:else name="Name49">
            <dgm:shape xmlns:r="http://schemas.openxmlformats.org/officeDocument/2006/relationships" type="pie" r:blip="">
              <dgm:adjLst>
                <dgm:adj idx="1" val="270"/>
                <dgm:adj idx="2" val="90"/>
              </dgm:adjLst>
            </dgm:shape>
          </dgm:else>
        </dgm:choose>
        <dgm:presOf/>
        <dgm:constrLst/>
        <dgm:ruleLst/>
      </dgm:layoutNode>
      <dgm:layoutNode name="rect7" styleLbl="alignAcc1">
        <dgm:alg type="sp"/>
        <dgm:shape xmlns:r="http://schemas.openxmlformats.org/officeDocument/2006/relationships" type="rect" r:blip="">
          <dgm:adjLst/>
        </dgm:shape>
        <dgm:presOf axis="self"/>
        <dgm:constrLst/>
        <dgm:ruleLst/>
      </dgm:layoutNode>
    </dgm:forEach>
    <dgm:forEach name="Name50" axis="ch" ptType="node" cnt="1">
      <dgm:choose name="Name51">
        <dgm:if name="Name52" axis="root des" ptType="all node" func="maxDepth" op="gte" val="2">
          <dgm:layoutNode name="rect1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1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3">
          <dgm:layoutNode name="rect1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4" axis="ch" ptType="node" st="2" cnt="1">
      <dgm:choose name="Name55">
        <dgm:if name="Name56" axis="root des" ptType="all node" func="maxDepth" op="gte" val="2">
          <dgm:layoutNode name="rect2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2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57">
          <dgm:layoutNode name="rect2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58" axis="ch" ptType="node" st="3" cnt="1">
      <dgm:choose name="Name59">
        <dgm:if name="Name60" axis="root des" ptType="all node" func="maxDepth" op="gte" val="2">
          <dgm:layoutNode name="rect3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3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1">
          <dgm:layoutNode name="rect3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2" axis="ch" ptType="node" st="4" cnt="1">
      <dgm:choose name="Name63">
        <dgm:if name="Name64" axis="root des" ptType="all node" func="maxDepth" op="gte" val="2">
          <dgm:layoutNode name="rect4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4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5">
          <dgm:layoutNode name="rect4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66" axis="ch" ptType="node" st="5" cnt="1">
      <dgm:choose name="Name67">
        <dgm:if name="Name68" axis="root des" ptType="all node" func="maxDepth" op="gte" val="2">
          <dgm:layoutNode name="rect5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5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69">
          <dgm:layoutNode name="rect5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0" axis="ch" ptType="node" st="6" cnt="1">
      <dgm:choose name="Name71">
        <dgm:if name="Name72" axis="root des" ptType="all node" func="maxDepth" op="gte" val="2">
          <dgm:layoutNode name="rect6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6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3">
          <dgm:layoutNode name="rect6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forEach name="Name74" axis="ch" ptType="node" st="7" cnt="1">
      <dgm:choose name="Name75">
        <dgm:if name="Name76" axis="root des" ptType="all node" func="maxDepth" op="gte" val="2">
          <dgm:layoutNode name="rect7ParTx"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rect7ChTx" styleLbl="alignAcc1">
            <dgm:varLst>
              <dgm:bulletEnabled val="1"/>
            </dgm:varLst>
            <dgm:alg type="tx">
              <dgm:param type="stBulletLvl" val="1"/>
              <dgm:param type="txAnchorVertCh" val="mid"/>
            </dgm:alg>
            <dgm:shape xmlns:r="http://schemas.openxmlformats.org/officeDocument/2006/relationships" type="rect" r:blip="" hideGeom="1">
              <dgm:adjLst/>
            </dgm:shape>
            <dgm:presOf axis="des" ptType="node"/>
            <dgm:constrLst>
              <dgm:constr type="lMarg" refType="secFontSz" fact="0.3"/>
              <dgm:constr type="rMarg" refType="secFontSz" fact="0.3"/>
              <dgm:constr type="tMarg" refType="secFontSz" fact="0.3"/>
              <dgm:constr type="bMarg" refType="secFontSz" fact="0.3"/>
            </dgm:constrLst>
            <dgm:ruleLst>
              <dgm:rule type="secFontSz" val="5" fact="NaN" max="NaN"/>
            </dgm:ruleLst>
          </dgm:layoutNode>
        </dgm:if>
        <dgm:else name="Name77">
          <dgm:layoutNode name="rect7ParTxNoCh" styleLbl="alignAcc1">
            <dgm:varLst>
              <dgm:chMax val="1"/>
              <dgm:bulletEnabled val="1"/>
            </dgm:varLst>
            <dgm:alg type="tx"/>
            <dgm:shape xmlns:r="http://schemas.openxmlformats.org/officeDocument/2006/relationships" type="rect" r:blip="" hideGeom="1">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66246AC2382418090AF20A0DA33774E"/>
        <w:category>
          <w:name w:val="General"/>
          <w:gallery w:val="placeholder"/>
        </w:category>
        <w:types>
          <w:type w:val="bbPlcHdr"/>
        </w:types>
        <w:behaviors>
          <w:behavior w:val="content"/>
        </w:behaviors>
        <w:guid w:val="{B3E6AC9B-47AA-4662-95A6-A8FA59EC4DCB}"/>
      </w:docPartPr>
      <w:docPartBody>
        <w:p w:rsidR="00EE6A6D" w:rsidRDefault="00035760" w:rsidP="00035760">
          <w:pPr>
            <w:pStyle w:val="E66246AC2382418090AF20A0DA33774E"/>
          </w:pPr>
          <w:r>
            <w:rPr>
              <w:rFonts w:asciiTheme="majorHAnsi" w:eastAsiaTheme="majorEastAsia" w:hAnsiTheme="majorHAnsi" w:cstheme="majorBidi"/>
              <w:sz w:val="32"/>
              <w:szCs w:val="32"/>
              <w:lang w:val="es-ES"/>
            </w:rPr>
            <w:t>[Escribir el título del documento]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decorative"/>
    <w:notTrueTyp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Estrangelo Edessa">
    <w:panose1 w:val="00000000000000000000"/>
    <w:charset w:val="00"/>
    <w:family w:val="script"/>
    <w:pitch w:val="variable"/>
    <w:sig w:usb0="80002043" w:usb1="00000000" w:usb2="00000080" w:usb3="00000000" w:csb0="00000001" w:csb1="00000000"/>
  </w:font>
  <w:font w:name="Verdana">
    <w:panose1 w:val="020B0604030504040204"/>
    <w:charset w:val="00"/>
    <w:family w:val="swiss"/>
    <w:pitch w:val="variable"/>
    <w:sig w:usb0="20000287" w:usb1="00000000"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035760"/>
    <w:rsid w:val="00035760"/>
    <w:rsid w:val="00664D1C"/>
    <w:rsid w:val="008E3C4D"/>
    <w:rsid w:val="00B04CB2"/>
    <w:rsid w:val="00D22DDC"/>
    <w:rsid w:val="00EB061B"/>
    <w:rsid w:val="00EE6A6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A6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66246AC2382418090AF20A0DA33774E">
    <w:name w:val="E66246AC2382418090AF20A0DA33774E"/>
    <w:rsid w:val="0003576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86D72-BC48-45F1-B39B-42007D654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448</TotalTime>
  <Pages>1</Pages>
  <Words>72854</Words>
  <Characters>400702</Characters>
  <Application>Microsoft Office Word</Application>
  <DocSecurity>8</DocSecurity>
  <Lines>3339</Lines>
  <Paragraphs>945</Paragraphs>
  <ScaleCrop>false</ScaleCrop>
  <HeadingPairs>
    <vt:vector size="2" baseType="variant">
      <vt:variant>
        <vt:lpstr>Título</vt:lpstr>
      </vt:variant>
      <vt:variant>
        <vt:i4>1</vt:i4>
      </vt:variant>
    </vt:vector>
  </HeadingPairs>
  <TitlesOfParts>
    <vt:vector size="1" baseType="lpstr">
      <vt:lpstr>¿Cómo sobrevivir a las profecías del año 2012?</vt:lpstr>
    </vt:vector>
  </TitlesOfParts>
  <Company>Lodya</Company>
  <LinksUpToDate>false</LinksUpToDate>
  <CharactersWithSpaces>472611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¿Cómo sobrevivir a las profecías del año 2012?</dc:title>
  <dc:subject/>
  <dc:creator>Erich</dc:creator>
  <cp:keywords/>
  <dc:description/>
  <cp:lastModifiedBy>Erich</cp:lastModifiedBy>
  <cp:revision>24</cp:revision>
  <cp:lastPrinted>2002-05-15T09:07:00Z</cp:lastPrinted>
  <dcterms:created xsi:type="dcterms:W3CDTF">2010-06-21T00:08:00Z</dcterms:created>
  <dcterms:modified xsi:type="dcterms:W3CDTF">2010-06-21T07:35:00Z</dcterms:modified>
</cp:coreProperties>
</file>