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7CD2" w:rsidRPr="004A7CD2" w:rsidRDefault="004A7CD2" w:rsidP="004A7CD2">
      <w:pPr>
        <w:jc w:val="both"/>
        <w:rPr>
          <w:rFonts w:asciiTheme="minorHAnsi" w:hAnsiTheme="minorHAnsi"/>
          <w:sz w:val="24"/>
          <w:szCs w:val="24"/>
          <w:lang w:val="es-ES_tradnl"/>
        </w:rPr>
      </w:pPr>
      <w:r w:rsidRPr="004A7CD2">
        <w:rPr>
          <w:rFonts w:asciiTheme="minorHAnsi" w:hAnsiTheme="minorHAnsi"/>
          <w:sz w:val="24"/>
          <w:szCs w:val="24"/>
          <w:lang w:val="es-ES_tradnl"/>
        </w:rPr>
        <w:t xml:space="preserve">Materia: Profetas </w:t>
      </w:r>
      <w:r w:rsidRPr="004A7CD2">
        <w:rPr>
          <w:rFonts w:asciiTheme="minorHAnsi" w:hAnsiTheme="minorHAnsi"/>
          <w:sz w:val="24"/>
          <w:szCs w:val="24"/>
          <w:lang w:val="es-ES_tradnl"/>
        </w:rPr>
        <w:tab/>
      </w:r>
      <w:r w:rsidRPr="004A7CD2">
        <w:rPr>
          <w:rFonts w:asciiTheme="minorHAnsi" w:hAnsiTheme="minorHAnsi"/>
          <w:sz w:val="24"/>
          <w:szCs w:val="24"/>
          <w:lang w:val="es-ES_tradnl"/>
        </w:rPr>
        <w:tab/>
      </w:r>
      <w:r w:rsidRPr="004A7CD2">
        <w:rPr>
          <w:rFonts w:asciiTheme="minorHAnsi" w:hAnsiTheme="minorHAnsi"/>
          <w:sz w:val="24"/>
          <w:szCs w:val="24"/>
          <w:lang w:val="es-ES_tradnl"/>
        </w:rPr>
        <w:tab/>
      </w:r>
      <w:r w:rsidRPr="004A7CD2">
        <w:rPr>
          <w:rFonts w:asciiTheme="minorHAnsi" w:hAnsiTheme="minorHAnsi"/>
          <w:sz w:val="24"/>
          <w:szCs w:val="24"/>
          <w:lang w:val="es-ES_tradnl"/>
        </w:rPr>
        <w:tab/>
      </w:r>
      <w:r w:rsidRPr="004A7CD2">
        <w:rPr>
          <w:rFonts w:asciiTheme="minorHAnsi" w:hAnsiTheme="minorHAnsi"/>
          <w:sz w:val="24"/>
          <w:szCs w:val="24"/>
          <w:lang w:val="es-ES_tradnl"/>
        </w:rPr>
        <w:tab/>
      </w:r>
      <w:r w:rsidRPr="004A7CD2">
        <w:rPr>
          <w:rFonts w:asciiTheme="minorHAnsi" w:hAnsiTheme="minorHAnsi"/>
          <w:sz w:val="24"/>
          <w:szCs w:val="24"/>
          <w:lang w:val="es-ES_tradnl"/>
        </w:rPr>
        <w:tab/>
        <w:t xml:space="preserve">Ana del Carmen Ortez Siles </w:t>
      </w:r>
    </w:p>
    <w:p w:rsidR="00261233" w:rsidRPr="004A7CD2" w:rsidRDefault="004A7CD2" w:rsidP="004A7CD2">
      <w:pPr>
        <w:jc w:val="both"/>
        <w:rPr>
          <w:rFonts w:asciiTheme="minorHAnsi" w:hAnsiTheme="minorHAnsi"/>
          <w:b/>
          <w:sz w:val="24"/>
          <w:szCs w:val="24"/>
          <w:lang w:val="es-ES_tradnl"/>
        </w:rPr>
      </w:pPr>
      <w:r>
        <w:rPr>
          <w:rFonts w:asciiTheme="minorHAnsi" w:hAnsiTheme="minorHAnsi"/>
          <w:b/>
          <w:sz w:val="24"/>
          <w:szCs w:val="24"/>
          <w:lang w:val="es-ES_tradnl"/>
        </w:rPr>
        <w:t>Introducció</w:t>
      </w:r>
      <w:r w:rsidRPr="004A7CD2">
        <w:rPr>
          <w:rFonts w:asciiTheme="minorHAnsi" w:hAnsiTheme="minorHAnsi"/>
          <w:b/>
          <w:sz w:val="24"/>
          <w:szCs w:val="24"/>
          <w:lang w:val="es-ES_tradnl"/>
        </w:rPr>
        <w:t xml:space="preserve">n </w:t>
      </w:r>
    </w:p>
    <w:p w:rsidR="00261233" w:rsidRPr="004A7CD2" w:rsidRDefault="00261233" w:rsidP="004A7CD2">
      <w:pPr>
        <w:ind w:firstLine="720"/>
        <w:jc w:val="both"/>
        <w:rPr>
          <w:rFonts w:asciiTheme="minorHAnsi" w:hAnsiTheme="minorHAnsi"/>
          <w:sz w:val="24"/>
          <w:szCs w:val="24"/>
          <w:lang w:val="es-ES_tradnl"/>
        </w:rPr>
      </w:pPr>
      <w:r w:rsidRPr="004A7CD2">
        <w:rPr>
          <w:rFonts w:asciiTheme="minorHAnsi" w:hAnsiTheme="minorHAnsi"/>
          <w:sz w:val="24"/>
          <w:szCs w:val="24"/>
          <w:lang w:val="es-ES_tradnl"/>
        </w:rPr>
        <w:t xml:space="preserve">El profetismo tiene siempre su más honda raíz en una honda experiencia de Dios, quien llama y envía al </w:t>
      </w:r>
      <w:r w:rsidR="004A7CD2" w:rsidRPr="004A7CD2">
        <w:rPr>
          <w:rFonts w:asciiTheme="minorHAnsi" w:hAnsiTheme="minorHAnsi"/>
          <w:sz w:val="24"/>
          <w:szCs w:val="24"/>
          <w:lang w:val="es-ES_tradnl"/>
        </w:rPr>
        <w:t xml:space="preserve">profeta como guía de su pueblo y de este modo peculiar </w:t>
      </w:r>
      <w:r w:rsidRPr="004A7CD2">
        <w:rPr>
          <w:rFonts w:asciiTheme="minorHAnsi" w:hAnsiTheme="minorHAnsi"/>
          <w:sz w:val="24"/>
          <w:szCs w:val="24"/>
          <w:lang w:val="es-ES_tradnl"/>
        </w:rPr>
        <w:t xml:space="preserve"> pasa a ser así</w:t>
      </w:r>
      <w:r w:rsidR="004A7CD2" w:rsidRPr="004A7CD2">
        <w:rPr>
          <w:rFonts w:asciiTheme="minorHAnsi" w:hAnsiTheme="minorHAnsi"/>
          <w:sz w:val="24"/>
          <w:szCs w:val="24"/>
          <w:lang w:val="es-ES_tradnl"/>
        </w:rPr>
        <w:t xml:space="preserve"> para el pueblo la voz de Dios quien </w:t>
      </w:r>
      <w:r w:rsidRPr="004A7CD2">
        <w:rPr>
          <w:rFonts w:asciiTheme="minorHAnsi" w:hAnsiTheme="minorHAnsi"/>
          <w:sz w:val="24"/>
          <w:szCs w:val="24"/>
          <w:lang w:val="es-ES_tradnl"/>
        </w:rPr>
        <w:t xml:space="preserve">transformado por la Palabra de Dios, </w:t>
      </w:r>
      <w:r w:rsidRPr="004A7CD2">
        <w:rPr>
          <w:rFonts w:asciiTheme="minorHAnsi" w:hAnsiTheme="minorHAnsi"/>
          <w:i/>
          <w:sz w:val="24"/>
          <w:szCs w:val="24"/>
          <w:lang w:val="es-ES_tradnl"/>
        </w:rPr>
        <w:t>anuncia</w:t>
      </w:r>
      <w:r w:rsidRPr="004A7CD2">
        <w:rPr>
          <w:rFonts w:asciiTheme="minorHAnsi" w:hAnsiTheme="minorHAnsi"/>
          <w:sz w:val="24"/>
          <w:szCs w:val="24"/>
          <w:lang w:val="es-ES_tradnl"/>
        </w:rPr>
        <w:t xml:space="preserve"> el mensaje, </w:t>
      </w:r>
      <w:r w:rsidRPr="004A7CD2">
        <w:rPr>
          <w:rFonts w:asciiTheme="minorHAnsi" w:hAnsiTheme="minorHAnsi"/>
          <w:i/>
          <w:sz w:val="24"/>
          <w:szCs w:val="24"/>
          <w:lang w:val="es-ES_tradnl"/>
        </w:rPr>
        <w:t>denuncia, acusa, edifica, consuela y anima</w:t>
      </w:r>
      <w:r w:rsidRPr="004A7CD2">
        <w:rPr>
          <w:rFonts w:asciiTheme="minorHAnsi" w:hAnsiTheme="minorHAnsi"/>
          <w:sz w:val="24"/>
          <w:szCs w:val="24"/>
          <w:lang w:val="es-ES_tradnl"/>
        </w:rPr>
        <w:t>, según los exijan las condiciones socio-políticas o socio-religiosas del pueblo.</w:t>
      </w:r>
    </w:p>
    <w:p w:rsidR="00A34C37" w:rsidRPr="004A7CD2" w:rsidRDefault="004A7CD2" w:rsidP="004A7CD2">
      <w:pPr>
        <w:ind w:firstLine="720"/>
        <w:jc w:val="both"/>
        <w:rPr>
          <w:rFonts w:asciiTheme="minorHAnsi" w:hAnsiTheme="minorHAnsi"/>
          <w:sz w:val="24"/>
          <w:szCs w:val="24"/>
          <w:lang w:val="es-ES_tradnl"/>
        </w:rPr>
      </w:pPr>
      <w:r w:rsidRPr="004A7CD2">
        <w:rPr>
          <w:rFonts w:asciiTheme="minorHAnsi" w:hAnsiTheme="minorHAnsi"/>
          <w:sz w:val="24"/>
          <w:szCs w:val="24"/>
          <w:lang w:val="es-ES_tradnl"/>
        </w:rPr>
        <w:t xml:space="preserve">En el presente trabajo hago un esbozo general del testimonio Jeremías  encontrando algo novedoso de </w:t>
      </w:r>
      <w:r w:rsidR="00A34C37" w:rsidRPr="004A7CD2">
        <w:rPr>
          <w:rFonts w:asciiTheme="minorHAnsi" w:hAnsiTheme="minorHAnsi"/>
          <w:sz w:val="24"/>
          <w:szCs w:val="24"/>
          <w:lang w:val="es-ES_tradnl"/>
        </w:rPr>
        <w:t xml:space="preserve">su aportación </w:t>
      </w:r>
      <w:r w:rsidRPr="004A7CD2">
        <w:rPr>
          <w:rFonts w:asciiTheme="minorHAnsi" w:hAnsiTheme="minorHAnsi"/>
          <w:sz w:val="24"/>
          <w:szCs w:val="24"/>
          <w:lang w:val="es-ES_tradnl"/>
        </w:rPr>
        <w:t xml:space="preserve">que es </w:t>
      </w:r>
      <w:r w:rsidR="00A34C37" w:rsidRPr="004A7CD2">
        <w:rPr>
          <w:rFonts w:asciiTheme="minorHAnsi" w:hAnsiTheme="minorHAnsi"/>
          <w:sz w:val="24"/>
          <w:szCs w:val="24"/>
          <w:lang w:val="es-ES_tradnl"/>
        </w:rPr>
        <w:t xml:space="preserve">su </w:t>
      </w:r>
      <w:r w:rsidR="00A34C37" w:rsidRPr="004A7CD2">
        <w:rPr>
          <w:rFonts w:asciiTheme="minorHAnsi" w:hAnsiTheme="minorHAnsi"/>
          <w:i/>
          <w:sz w:val="24"/>
          <w:szCs w:val="24"/>
          <w:lang w:val="es-ES_tradnl"/>
        </w:rPr>
        <w:t>pasión</w:t>
      </w:r>
      <w:r w:rsidR="00A34C37" w:rsidRPr="004A7CD2">
        <w:rPr>
          <w:rFonts w:asciiTheme="minorHAnsi" w:hAnsiTheme="minorHAnsi"/>
          <w:sz w:val="24"/>
          <w:szCs w:val="24"/>
          <w:lang w:val="es-ES_tradnl"/>
        </w:rPr>
        <w:t>, que afecta a la persona y al estilo. Inicialmente imita el lenguaje y las metáforas de Oseas: hablar de la relación del hombre con Dios en términos esponsales o paterno</w:t>
      </w:r>
      <w:r w:rsidR="00A34C37" w:rsidRPr="004A7CD2">
        <w:rPr>
          <w:rFonts w:asciiTheme="minorHAnsi" w:hAnsiTheme="minorHAnsi"/>
          <w:sz w:val="24"/>
          <w:szCs w:val="24"/>
          <w:lang w:val="es-ES_tradnl"/>
        </w:rPr>
        <w:noBreakHyphen/>
        <w:t xml:space="preserve">filiales lleva una carga afectiva y pasional grande. Pero también el mensaje tan duro que debe proclamar </w:t>
      </w:r>
      <w:r w:rsidR="00A34C37" w:rsidRPr="004A7CD2">
        <w:rPr>
          <w:rFonts w:asciiTheme="minorHAnsi" w:hAnsiTheme="minorHAnsi"/>
          <w:sz w:val="24"/>
          <w:szCs w:val="24"/>
          <w:lang w:val="es-ES_tradnl"/>
        </w:rPr>
        <w:noBreakHyphen/>
        <w:t>hasta merecer el sobrenombre de "Terror entorno"</w:t>
      </w:r>
      <w:r w:rsidR="00A34C37" w:rsidRPr="004A7CD2">
        <w:rPr>
          <w:rFonts w:asciiTheme="minorHAnsi" w:hAnsiTheme="minorHAnsi"/>
          <w:sz w:val="24"/>
          <w:szCs w:val="24"/>
          <w:lang w:val="es-ES_tradnl"/>
        </w:rPr>
        <w:noBreakHyphen/>
        <w:t xml:space="preserve"> hace que este </w:t>
      </w:r>
      <w:r w:rsidR="00A34C37" w:rsidRPr="004A7CD2">
        <w:rPr>
          <w:rFonts w:asciiTheme="minorHAnsi" w:hAnsiTheme="minorHAnsi"/>
          <w:i/>
          <w:sz w:val="24"/>
          <w:szCs w:val="24"/>
          <w:lang w:val="es-ES_tradnl"/>
        </w:rPr>
        <w:t>profeta, sensible al dolor de su pueblo, sufra en carne propia, psíquica y físicamente, esa misma palabra dura que anuncia</w:t>
      </w:r>
      <w:r w:rsidR="00A34C37" w:rsidRPr="004A7CD2">
        <w:rPr>
          <w:rFonts w:asciiTheme="minorHAnsi" w:hAnsiTheme="minorHAnsi"/>
          <w:sz w:val="24"/>
          <w:szCs w:val="24"/>
          <w:lang w:val="es-ES_tradnl"/>
        </w:rPr>
        <w:t xml:space="preserve">. De ahí la gran verosimilitud histórica de las así llamadas "Confesiones". La carestía, la sequía, la invasión </w:t>
      </w:r>
      <w:r w:rsidR="00A34C37" w:rsidRPr="004A7CD2">
        <w:rPr>
          <w:rFonts w:asciiTheme="minorHAnsi" w:hAnsiTheme="minorHAnsi"/>
          <w:sz w:val="24"/>
          <w:szCs w:val="24"/>
          <w:lang w:val="es-ES_tradnl"/>
        </w:rPr>
        <w:noBreakHyphen/>
        <w:t>anunciada y temida</w:t>
      </w:r>
      <w:r w:rsidR="00A34C37" w:rsidRPr="004A7CD2">
        <w:rPr>
          <w:rFonts w:asciiTheme="minorHAnsi" w:hAnsiTheme="minorHAnsi"/>
          <w:sz w:val="24"/>
          <w:szCs w:val="24"/>
          <w:lang w:val="es-ES_tradnl"/>
        </w:rPr>
        <w:noBreakHyphen/>
        <w:t xml:space="preserve"> le hacen sufrir y expresar ese dolor.</w:t>
      </w:r>
    </w:p>
    <w:p w:rsidR="00A34C37" w:rsidRPr="004A7CD2" w:rsidRDefault="0010206E" w:rsidP="004A7CD2">
      <w:pPr>
        <w:pStyle w:val="Prrafodelista"/>
        <w:numPr>
          <w:ilvl w:val="0"/>
          <w:numId w:val="8"/>
        </w:numPr>
        <w:autoSpaceDE w:val="0"/>
        <w:autoSpaceDN w:val="0"/>
        <w:adjustRightInd w:val="0"/>
        <w:spacing w:after="0" w:line="240" w:lineRule="auto"/>
        <w:jc w:val="both"/>
        <w:rPr>
          <w:rFonts w:asciiTheme="minorHAnsi" w:hAnsiTheme="minorHAnsi" w:cs="Verdana-Bold"/>
          <w:b/>
          <w:bCs/>
          <w:color w:val="333333"/>
          <w:sz w:val="24"/>
          <w:szCs w:val="24"/>
          <w:lang w:val="es-ES" w:bidi="ar-SA"/>
        </w:rPr>
      </w:pPr>
      <w:r w:rsidRPr="004A7CD2">
        <w:rPr>
          <w:rFonts w:asciiTheme="minorHAnsi" w:hAnsiTheme="minorHAnsi" w:cs="Verdana-Bold"/>
          <w:b/>
          <w:bCs/>
          <w:color w:val="333333"/>
          <w:sz w:val="24"/>
          <w:szCs w:val="24"/>
          <w:lang w:val="es-ES" w:bidi="ar-SA"/>
        </w:rPr>
        <w:t>Generalidades</w:t>
      </w:r>
    </w:p>
    <w:p w:rsidR="00A34C37" w:rsidRPr="004A7CD2" w:rsidRDefault="00C27C7D" w:rsidP="004A7CD2">
      <w:pPr>
        <w:autoSpaceDE w:val="0"/>
        <w:autoSpaceDN w:val="0"/>
        <w:adjustRightInd w:val="0"/>
        <w:spacing w:after="0" w:line="240" w:lineRule="auto"/>
        <w:jc w:val="both"/>
        <w:rPr>
          <w:rFonts w:asciiTheme="minorHAnsi" w:hAnsiTheme="minorHAnsi" w:cs="Verdana"/>
          <w:color w:val="333333"/>
          <w:sz w:val="24"/>
          <w:szCs w:val="24"/>
          <w:lang w:val="es-ES" w:bidi="ar-SA"/>
        </w:rPr>
      </w:pPr>
      <w:r w:rsidRPr="004A7CD2">
        <w:rPr>
          <w:rFonts w:asciiTheme="minorHAnsi" w:hAnsiTheme="minorHAnsi" w:cs="Verdana"/>
          <w:color w:val="333333"/>
          <w:sz w:val="24"/>
          <w:szCs w:val="24"/>
          <w:lang w:val="es-ES" w:bidi="ar-SA"/>
        </w:rPr>
        <w:tab/>
      </w:r>
      <w:r w:rsidR="00A34C37" w:rsidRPr="004A7CD2">
        <w:rPr>
          <w:rFonts w:asciiTheme="minorHAnsi" w:hAnsiTheme="minorHAnsi" w:cs="Verdana"/>
          <w:color w:val="333333"/>
          <w:sz w:val="24"/>
          <w:szCs w:val="24"/>
          <w:lang w:val="es-ES" w:bidi="ar-SA"/>
        </w:rPr>
        <w:t>La vida y vocación de Jeremías, cuyos oráculos recogen, comentan y amplían en el</w:t>
      </w:r>
      <w:r w:rsidR="0010206E" w:rsidRPr="004A7CD2">
        <w:rPr>
          <w:rFonts w:asciiTheme="minorHAnsi" w:hAnsiTheme="minorHAnsi" w:cs="Verdana"/>
          <w:color w:val="333333"/>
          <w:sz w:val="24"/>
          <w:szCs w:val="24"/>
          <w:lang w:val="es-ES" w:bidi="ar-SA"/>
        </w:rPr>
        <w:t xml:space="preserve"> </w:t>
      </w:r>
      <w:r w:rsidR="00A34C37" w:rsidRPr="004A7CD2">
        <w:rPr>
          <w:rFonts w:asciiTheme="minorHAnsi" w:hAnsiTheme="minorHAnsi" w:cs="Verdana"/>
          <w:color w:val="333333"/>
          <w:sz w:val="24"/>
          <w:szCs w:val="24"/>
          <w:lang w:val="es-ES" w:bidi="ar-SA"/>
        </w:rPr>
        <w:t>libro de su nombre, está bien documentada. Vivió entre el siglo VII y VI a. C. Apoyó</w:t>
      </w:r>
      <w:r w:rsidR="0010206E" w:rsidRPr="004A7CD2">
        <w:rPr>
          <w:rFonts w:asciiTheme="minorHAnsi" w:hAnsiTheme="minorHAnsi" w:cs="Verdana"/>
          <w:color w:val="333333"/>
          <w:sz w:val="24"/>
          <w:szCs w:val="24"/>
          <w:lang w:val="es-ES" w:bidi="ar-SA"/>
        </w:rPr>
        <w:t xml:space="preserve"> </w:t>
      </w:r>
      <w:r w:rsidR="00A34C37" w:rsidRPr="004A7CD2">
        <w:rPr>
          <w:rFonts w:asciiTheme="minorHAnsi" w:hAnsiTheme="minorHAnsi" w:cs="Verdana"/>
          <w:color w:val="333333"/>
          <w:sz w:val="24"/>
          <w:szCs w:val="24"/>
          <w:lang w:val="es-ES" w:bidi="ar-SA"/>
        </w:rPr>
        <w:t>la reforma yahvista de Josías (640-609 a. C) y sufrió después, bajo Joaquín</w:t>
      </w:r>
      <w:r w:rsidR="0010206E" w:rsidRPr="004A7CD2">
        <w:rPr>
          <w:rFonts w:asciiTheme="minorHAnsi" w:hAnsiTheme="minorHAnsi" w:cs="Verdana"/>
          <w:color w:val="333333"/>
          <w:sz w:val="24"/>
          <w:szCs w:val="24"/>
          <w:lang w:val="es-ES" w:bidi="ar-SA"/>
        </w:rPr>
        <w:t xml:space="preserve"> </w:t>
      </w:r>
      <w:r w:rsidR="00A34C37" w:rsidRPr="004A7CD2">
        <w:rPr>
          <w:rFonts w:asciiTheme="minorHAnsi" w:hAnsiTheme="minorHAnsi" w:cs="Verdana"/>
          <w:color w:val="333333"/>
          <w:sz w:val="24"/>
          <w:szCs w:val="24"/>
          <w:lang w:val="es-ES" w:bidi="ar-SA"/>
        </w:rPr>
        <w:t xml:space="preserve">(609-597) y Sedecías (597-586), la tragedia de las invasiones babilónicas. </w:t>
      </w:r>
    </w:p>
    <w:p w:rsidR="00A34C37" w:rsidRPr="004A7CD2" w:rsidRDefault="00C27C7D" w:rsidP="004A7CD2">
      <w:pPr>
        <w:pStyle w:val="NormalWeb"/>
        <w:jc w:val="both"/>
        <w:rPr>
          <w:rFonts w:asciiTheme="minorHAnsi" w:hAnsiTheme="minorHAnsi"/>
        </w:rPr>
      </w:pPr>
      <w:r w:rsidRPr="004A7CD2">
        <w:rPr>
          <w:rFonts w:asciiTheme="minorHAnsi" w:hAnsiTheme="minorHAnsi"/>
        </w:rPr>
        <w:tab/>
      </w:r>
      <w:r w:rsidR="00A34C37" w:rsidRPr="004A7CD2">
        <w:rPr>
          <w:rFonts w:asciiTheme="minorHAnsi" w:hAnsiTheme="minorHAnsi"/>
        </w:rPr>
        <w:t xml:space="preserve">Empezó a profetizar durante el reinado del piadoso rey Josías (año 627 </w:t>
      </w:r>
      <w:r w:rsidR="0010206E" w:rsidRPr="004A7CD2">
        <w:rPr>
          <w:rFonts w:asciiTheme="minorHAnsi" w:hAnsiTheme="minorHAnsi"/>
        </w:rPr>
        <w:t>a.C</w:t>
      </w:r>
      <w:r w:rsidR="00A34C37" w:rsidRPr="004A7CD2">
        <w:rPr>
          <w:rFonts w:asciiTheme="minorHAnsi" w:hAnsiTheme="minorHAnsi"/>
        </w:rPr>
        <w:t>). Siguió profetizando durante los reinados de Joacaz, Joaquín, Jeconias y Sedecías. Presenció la destrucción de Jerusalén y su templo (año 585 antes de Cristo) y se quedó en la ciudad destruida consolando y corrigiendo a los israelitas que allí habían quedado. Estos lo obligaron luego a irse con ellos a Egipto y allá lo mataron a pedradas porque les corregía sus maldades. Quizás Jesús pensaba en Jeremías cuando decía: “Oh Israel que apedreas a los profetas que te son enviados” (Lc. 13,34).</w:t>
      </w:r>
    </w:p>
    <w:p w:rsidR="004A7CD2" w:rsidRDefault="00C27C7D" w:rsidP="004A7CD2">
      <w:pPr>
        <w:pStyle w:val="NormalWeb"/>
        <w:jc w:val="both"/>
        <w:rPr>
          <w:rFonts w:asciiTheme="minorHAnsi" w:hAnsiTheme="minorHAnsi"/>
        </w:rPr>
      </w:pPr>
      <w:r w:rsidRPr="004A7CD2">
        <w:rPr>
          <w:rFonts w:asciiTheme="minorHAnsi" w:hAnsiTheme="minorHAnsi"/>
        </w:rPr>
        <w:tab/>
      </w:r>
      <w:r w:rsidR="00A34C37" w:rsidRPr="004A7CD2">
        <w:rPr>
          <w:rFonts w:asciiTheme="minorHAnsi" w:hAnsiTheme="minorHAnsi"/>
        </w:rPr>
        <w:t>El principal problema para Jeremías fue que la gente no lo comprendió ni le quiso hacer caso. De los cinco reyes en cuyo tiempo tuvo que vivir, sólo uno le hizo caso: fue el piadoso rey Josías, que se propuso restaurar la religiosidad en todo el país y se dejó ayudar de Jeremías para entusiasmar al pueblo por Dios. Pero los otros cuatro lo despreciaron y no quisieron atender a los avisos que él les daba en nombre de Dios</w:t>
      </w:r>
      <w:r w:rsidR="004A7CD2">
        <w:rPr>
          <w:rFonts w:asciiTheme="minorHAnsi" w:hAnsiTheme="minorHAnsi"/>
        </w:rPr>
        <w:t>.</w:t>
      </w:r>
    </w:p>
    <w:p w:rsidR="0010206E" w:rsidRPr="004A7CD2" w:rsidRDefault="00C27C7D" w:rsidP="004A7CD2">
      <w:pPr>
        <w:pStyle w:val="NormalWeb"/>
        <w:jc w:val="both"/>
        <w:rPr>
          <w:rFonts w:asciiTheme="minorHAnsi" w:hAnsiTheme="minorHAnsi"/>
        </w:rPr>
      </w:pPr>
      <w:r w:rsidRPr="004A7CD2">
        <w:rPr>
          <w:rFonts w:asciiTheme="minorHAnsi" w:hAnsiTheme="minorHAnsi"/>
        </w:rPr>
        <w:tab/>
      </w:r>
      <w:r w:rsidR="00A34C37" w:rsidRPr="004A7CD2">
        <w:rPr>
          <w:rFonts w:asciiTheme="minorHAnsi" w:hAnsiTheme="minorHAnsi"/>
        </w:rPr>
        <w:t>El rey Joaquín quemó las profecías que había mandado escribir Jeremías, y este tuvo que hacerlas escribir otra vez. En tiempos del rey Sedec</w:t>
      </w:r>
      <w:r w:rsidR="0010206E" w:rsidRPr="004A7CD2">
        <w:rPr>
          <w:rFonts w:asciiTheme="minorHAnsi" w:hAnsiTheme="minorHAnsi"/>
        </w:rPr>
        <w:t>i</w:t>
      </w:r>
      <w:r w:rsidR="00A34C37" w:rsidRPr="004A7CD2">
        <w:rPr>
          <w:rFonts w:asciiTheme="minorHAnsi" w:hAnsiTheme="minorHAnsi"/>
        </w:rPr>
        <w:t>ás encarcelaron al profeta y lo metieron en un pozo muy profundo lleno de lodo, y casi se muere allí</w:t>
      </w:r>
      <w:r w:rsidR="0010206E" w:rsidRPr="004A7CD2">
        <w:rPr>
          <w:rFonts w:asciiTheme="minorHAnsi" w:hAnsiTheme="minorHAnsi"/>
        </w:rPr>
        <w:t>.</w:t>
      </w:r>
    </w:p>
    <w:p w:rsidR="00A34C37" w:rsidRPr="004A7CD2" w:rsidRDefault="004A7CD2" w:rsidP="004A7CD2">
      <w:pPr>
        <w:pStyle w:val="NormalWeb"/>
        <w:jc w:val="both"/>
        <w:rPr>
          <w:rFonts w:asciiTheme="minorHAnsi" w:hAnsiTheme="minorHAnsi"/>
        </w:rPr>
      </w:pPr>
      <w:r>
        <w:rPr>
          <w:rFonts w:asciiTheme="minorHAnsi" w:hAnsiTheme="minorHAnsi"/>
        </w:rPr>
        <w:lastRenderedPageBreak/>
        <w:tab/>
      </w:r>
      <w:r w:rsidR="00A34C37" w:rsidRPr="004A7CD2">
        <w:rPr>
          <w:rFonts w:asciiTheme="minorHAnsi" w:hAnsiTheme="minorHAnsi"/>
        </w:rPr>
        <w:t xml:space="preserve">Muchísimas veces fue amenazado de muerte si seguía profetizando en contra de la ciudad y los gobernantes. Pero Dios le anunció: </w:t>
      </w:r>
      <w:r w:rsidR="00A34C37" w:rsidRPr="004A7CD2">
        <w:rPr>
          <w:rStyle w:val="Textoennegrita"/>
          <w:rFonts w:asciiTheme="minorHAnsi" w:hAnsiTheme="minorHAnsi"/>
          <w:b w:val="0"/>
          <w:color w:val="auto"/>
        </w:rPr>
        <w:t>“Te haré fuerte como el diamante si no te acobardas. Pero si te dejas llevar por el miedo, me apartaré de ti”</w:t>
      </w:r>
      <w:r w:rsidR="00A34C37" w:rsidRPr="004A7CD2">
        <w:rPr>
          <w:rFonts w:asciiTheme="minorHAnsi" w:hAnsiTheme="minorHAnsi"/>
        </w:rPr>
        <w:t>. Y Jeremías no se acobardó y siguió predicando.</w:t>
      </w:r>
    </w:p>
    <w:p w:rsidR="0010206E" w:rsidRPr="004A7CD2" w:rsidRDefault="00C4427A" w:rsidP="004A7CD2">
      <w:pPr>
        <w:pStyle w:val="Prrafodelista"/>
        <w:numPr>
          <w:ilvl w:val="0"/>
          <w:numId w:val="8"/>
        </w:numPr>
        <w:autoSpaceDE w:val="0"/>
        <w:autoSpaceDN w:val="0"/>
        <w:adjustRightInd w:val="0"/>
        <w:spacing w:after="0" w:line="240" w:lineRule="auto"/>
        <w:jc w:val="both"/>
        <w:rPr>
          <w:rFonts w:asciiTheme="minorHAnsi" w:hAnsiTheme="minorHAnsi" w:cs="Verdana-Bold"/>
          <w:b/>
          <w:bCs/>
          <w:color w:val="333333"/>
          <w:sz w:val="24"/>
          <w:szCs w:val="24"/>
          <w:lang w:val="es-ES" w:bidi="ar-SA"/>
        </w:rPr>
      </w:pPr>
      <w:r w:rsidRPr="004A7CD2">
        <w:rPr>
          <w:rFonts w:asciiTheme="minorHAnsi" w:hAnsiTheme="minorHAnsi" w:cs="Verdana-Bold"/>
          <w:b/>
          <w:bCs/>
          <w:color w:val="333333"/>
          <w:sz w:val="24"/>
          <w:szCs w:val="24"/>
          <w:lang w:val="es-ES" w:bidi="ar-SA"/>
        </w:rPr>
        <w:t xml:space="preserve">Vocación </w:t>
      </w:r>
    </w:p>
    <w:p w:rsidR="00C27C7D" w:rsidRPr="004A7CD2" w:rsidRDefault="00C27C7D" w:rsidP="004A7CD2">
      <w:pPr>
        <w:autoSpaceDE w:val="0"/>
        <w:autoSpaceDN w:val="0"/>
        <w:adjustRightInd w:val="0"/>
        <w:spacing w:after="0" w:line="240" w:lineRule="auto"/>
        <w:jc w:val="both"/>
        <w:rPr>
          <w:rFonts w:asciiTheme="minorHAnsi" w:hAnsiTheme="minorHAnsi" w:cs="Verdana-Bold"/>
          <w:b/>
          <w:bCs/>
          <w:color w:val="333333"/>
          <w:sz w:val="24"/>
          <w:szCs w:val="24"/>
          <w:lang w:val="es-ES" w:bidi="ar-SA"/>
        </w:rPr>
      </w:pPr>
    </w:p>
    <w:p w:rsidR="00C4427A" w:rsidRPr="004A7CD2" w:rsidRDefault="00C27C7D" w:rsidP="004A7CD2">
      <w:pPr>
        <w:autoSpaceDE w:val="0"/>
        <w:autoSpaceDN w:val="0"/>
        <w:adjustRightInd w:val="0"/>
        <w:spacing w:after="0" w:line="240" w:lineRule="auto"/>
        <w:jc w:val="both"/>
        <w:rPr>
          <w:rFonts w:asciiTheme="minorHAnsi" w:hAnsiTheme="minorHAnsi" w:cs="Verdana"/>
          <w:color w:val="333333"/>
          <w:sz w:val="24"/>
          <w:szCs w:val="24"/>
          <w:lang w:val="es-ES" w:bidi="ar-SA"/>
        </w:rPr>
      </w:pPr>
      <w:r w:rsidRPr="004A7CD2">
        <w:rPr>
          <w:rFonts w:asciiTheme="minorHAnsi" w:hAnsiTheme="minorHAnsi" w:cs="Verdana"/>
          <w:color w:val="333333"/>
          <w:sz w:val="24"/>
          <w:szCs w:val="24"/>
          <w:lang w:val="es-ES" w:bidi="ar-SA"/>
        </w:rPr>
        <w:tab/>
      </w:r>
      <w:r w:rsidR="00C4427A" w:rsidRPr="004A7CD2">
        <w:rPr>
          <w:rFonts w:asciiTheme="minorHAnsi" w:hAnsiTheme="minorHAnsi" w:cs="Verdana"/>
          <w:color w:val="333333"/>
          <w:sz w:val="24"/>
          <w:szCs w:val="24"/>
          <w:lang w:val="es-ES" w:bidi="ar-SA"/>
        </w:rPr>
        <w:t xml:space="preserve">Hay en la Biblia diversos textos de vocación e investidura profética, </w:t>
      </w:r>
      <w:r w:rsidR="0010206E" w:rsidRPr="004A7CD2">
        <w:rPr>
          <w:rFonts w:asciiTheme="minorHAnsi" w:hAnsiTheme="minorHAnsi" w:cs="Verdana"/>
          <w:color w:val="333333"/>
          <w:sz w:val="24"/>
          <w:szCs w:val="24"/>
          <w:lang w:val="es-ES" w:bidi="ar-SA"/>
        </w:rPr>
        <w:t>desde Samuel</w:t>
      </w:r>
      <w:r w:rsidR="00C4427A" w:rsidRPr="004A7CD2">
        <w:rPr>
          <w:rFonts w:asciiTheme="minorHAnsi" w:hAnsiTheme="minorHAnsi" w:cs="Verdana"/>
          <w:color w:val="333333"/>
          <w:sz w:val="24"/>
          <w:szCs w:val="24"/>
          <w:lang w:val="es-ES" w:bidi="ar-SA"/>
        </w:rPr>
        <w:t xml:space="preserve"> </w:t>
      </w:r>
      <w:r w:rsidR="0010206E" w:rsidRPr="004A7CD2">
        <w:rPr>
          <w:rFonts w:asciiTheme="minorHAnsi" w:hAnsiTheme="minorHAnsi" w:cs="Verdana"/>
          <w:color w:val="333333"/>
          <w:sz w:val="24"/>
          <w:szCs w:val="24"/>
          <w:lang w:val="es-ES" w:bidi="ar-SA"/>
        </w:rPr>
        <w:t>(</w:t>
      </w:r>
      <w:r w:rsidR="00C4427A" w:rsidRPr="004A7CD2">
        <w:rPr>
          <w:rFonts w:asciiTheme="minorHAnsi" w:hAnsiTheme="minorHAnsi" w:cs="Verdana"/>
          <w:color w:val="333333"/>
          <w:sz w:val="24"/>
          <w:szCs w:val="24"/>
          <w:lang w:val="es-ES" w:bidi="ar-SA"/>
        </w:rPr>
        <w:t xml:space="preserve">1 Sam </w:t>
      </w:r>
      <w:proofErr w:type="gramStart"/>
      <w:r w:rsidR="00C4427A" w:rsidRPr="004A7CD2">
        <w:rPr>
          <w:rFonts w:asciiTheme="minorHAnsi" w:hAnsiTheme="minorHAnsi" w:cs="Verdana"/>
          <w:color w:val="333333"/>
          <w:sz w:val="24"/>
          <w:szCs w:val="24"/>
          <w:lang w:val="es-ES" w:bidi="ar-SA"/>
        </w:rPr>
        <w:t>3</w:t>
      </w:r>
      <w:r w:rsidR="0010206E" w:rsidRPr="004A7CD2">
        <w:rPr>
          <w:rFonts w:asciiTheme="minorHAnsi" w:hAnsiTheme="minorHAnsi" w:cs="Verdana"/>
          <w:color w:val="333333"/>
          <w:sz w:val="24"/>
          <w:szCs w:val="24"/>
          <w:lang w:val="es-ES" w:bidi="ar-SA"/>
        </w:rPr>
        <w:t xml:space="preserve"> )</w:t>
      </w:r>
      <w:proofErr w:type="gramEnd"/>
      <w:r w:rsidR="00C4427A" w:rsidRPr="004A7CD2">
        <w:rPr>
          <w:rFonts w:asciiTheme="minorHAnsi" w:hAnsiTheme="minorHAnsi" w:cs="Verdana"/>
          <w:color w:val="333333"/>
          <w:sz w:val="24"/>
          <w:szCs w:val="24"/>
          <w:lang w:val="es-ES" w:bidi="ar-SA"/>
        </w:rPr>
        <w:t xml:space="preserve"> y</w:t>
      </w:r>
      <w:r w:rsidR="0010206E" w:rsidRPr="004A7CD2">
        <w:rPr>
          <w:rFonts w:asciiTheme="minorHAnsi" w:hAnsiTheme="minorHAnsi" w:cs="Verdana"/>
          <w:color w:val="333333"/>
          <w:sz w:val="24"/>
          <w:szCs w:val="24"/>
          <w:lang w:val="es-ES" w:bidi="ar-SA"/>
        </w:rPr>
        <w:t xml:space="preserve"> Moises (Ex 3)</w:t>
      </w:r>
      <w:r w:rsidR="00C4427A" w:rsidRPr="004A7CD2">
        <w:rPr>
          <w:rFonts w:asciiTheme="minorHAnsi" w:hAnsiTheme="minorHAnsi" w:cs="Verdana"/>
          <w:color w:val="333333"/>
          <w:sz w:val="24"/>
          <w:szCs w:val="24"/>
          <w:lang w:val="es-ES" w:bidi="ar-SA"/>
        </w:rPr>
        <w:t xml:space="preserve"> hasta el b</w:t>
      </w:r>
      <w:r w:rsidR="0010206E" w:rsidRPr="004A7CD2">
        <w:rPr>
          <w:rFonts w:asciiTheme="minorHAnsi" w:hAnsiTheme="minorHAnsi" w:cs="Verdana"/>
          <w:color w:val="333333"/>
          <w:sz w:val="24"/>
          <w:szCs w:val="24"/>
          <w:lang w:val="es-ES" w:bidi="ar-SA"/>
        </w:rPr>
        <w:t xml:space="preserve">autismo de Jesús (Mc 1, 9-11 </w:t>
      </w:r>
      <w:r w:rsidR="00C4427A" w:rsidRPr="004A7CD2">
        <w:rPr>
          <w:rFonts w:asciiTheme="minorHAnsi" w:hAnsiTheme="minorHAnsi" w:cs="Verdana"/>
          <w:color w:val="333333"/>
          <w:sz w:val="24"/>
          <w:szCs w:val="24"/>
          <w:lang w:val="es-ES" w:bidi="ar-SA"/>
        </w:rPr>
        <w:t>) y la llamada</w:t>
      </w:r>
      <w:r w:rsidR="0010206E"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de Pablo (Hech 9, 1-19 par). Entre ellas encontramos dos que están narradas en</w:t>
      </w:r>
      <w:r w:rsidR="0010206E"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primera persona y que exponen de modo muy intenso la vocación e investidura</w:t>
      </w:r>
      <w:r w:rsidR="0010206E"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profética: la de Isaías (Is 6, 1-13) y la de Jeremías.</w:t>
      </w:r>
    </w:p>
    <w:p w:rsidR="00EC278E" w:rsidRPr="004A7CD2" w:rsidRDefault="00EC278E" w:rsidP="004A7CD2">
      <w:pPr>
        <w:autoSpaceDE w:val="0"/>
        <w:autoSpaceDN w:val="0"/>
        <w:adjustRightInd w:val="0"/>
        <w:spacing w:after="0" w:line="240" w:lineRule="auto"/>
        <w:jc w:val="both"/>
        <w:rPr>
          <w:rFonts w:asciiTheme="minorHAnsi" w:hAnsiTheme="minorHAnsi" w:cs="Century Schoolbook"/>
          <w:i/>
          <w:sz w:val="24"/>
          <w:szCs w:val="24"/>
          <w:lang w:val="es-ES" w:bidi="ar-SA"/>
        </w:rPr>
      </w:pPr>
      <w:r w:rsidRPr="004A7CD2">
        <w:rPr>
          <w:rFonts w:asciiTheme="minorHAnsi" w:hAnsiTheme="minorHAnsi" w:cs="Verdana"/>
          <w:color w:val="333333"/>
          <w:sz w:val="24"/>
          <w:szCs w:val="24"/>
          <w:lang w:val="es-ES" w:bidi="ar-SA"/>
        </w:rPr>
        <w:t xml:space="preserve"> </w:t>
      </w:r>
      <w:r w:rsidRPr="004A7CD2">
        <w:rPr>
          <w:rFonts w:asciiTheme="minorHAnsi" w:hAnsiTheme="minorHAnsi" w:cs="Verdana"/>
          <w:b/>
          <w:color w:val="333333"/>
          <w:sz w:val="24"/>
          <w:szCs w:val="24"/>
          <w:lang w:val="es-ES" w:bidi="ar-SA"/>
        </w:rPr>
        <w:t>Texto (Jer 1, 1-11.16-19)</w:t>
      </w:r>
      <w:r w:rsidR="00C27C7D" w:rsidRPr="004A7CD2">
        <w:rPr>
          <w:rFonts w:asciiTheme="minorHAnsi" w:hAnsiTheme="minorHAnsi" w:cs="Verdana"/>
          <w:b/>
          <w:color w:val="333333"/>
          <w:sz w:val="24"/>
          <w:szCs w:val="24"/>
          <w:lang w:val="es-ES" w:bidi="ar-SA"/>
        </w:rPr>
        <w:t xml:space="preserve"> </w:t>
      </w:r>
      <w:r w:rsidRPr="004A7CD2">
        <w:rPr>
          <w:rFonts w:asciiTheme="minorHAnsi" w:hAnsiTheme="minorHAnsi" w:cs="Century Schoolbook"/>
          <w:i/>
          <w:sz w:val="24"/>
          <w:szCs w:val="24"/>
          <w:lang w:val="es-ES" w:bidi="ar-SA"/>
        </w:rPr>
        <w:t xml:space="preserve">Palabras de Jeremías, hijo de Jilquías, de los sacerdotes de Anatot, en la tierra de Benjamín, a quien fue dirigida la palabra de Yahvé en tiempo de Josías, hijo de Amón, rey de Judá, el año trece de su reinado; y también en tiempo de Joaquín, hijo de Josías, rey de Judá, hasta cumplirse el año undécimo de Sedecías, hijo de Josías, rey de Judá, hasta el destierro de Jerusalén, en el mes quinto. </w:t>
      </w:r>
      <w:r w:rsidR="0010206E" w:rsidRPr="004A7CD2">
        <w:rPr>
          <w:rFonts w:asciiTheme="minorHAnsi" w:hAnsiTheme="minorHAnsi" w:cs="Century Schoolbook"/>
          <w:i/>
          <w:sz w:val="24"/>
          <w:szCs w:val="24"/>
          <w:lang w:val="es-ES" w:bidi="ar-SA"/>
        </w:rPr>
        <w:t>Entonces me dirigió Yahvé la palabra en estos términos:</w:t>
      </w:r>
      <w:r w:rsidR="00C27C7D" w:rsidRPr="004A7CD2">
        <w:rPr>
          <w:rFonts w:asciiTheme="minorHAnsi" w:hAnsiTheme="minorHAnsi" w:cs="Century Schoolbook"/>
          <w:i/>
          <w:sz w:val="24"/>
          <w:szCs w:val="24"/>
          <w:lang w:val="es-ES" w:bidi="ar-SA"/>
        </w:rPr>
        <w:t xml:space="preserve"> </w:t>
      </w:r>
      <w:r w:rsidR="0010206E" w:rsidRPr="004A7CD2">
        <w:rPr>
          <w:rFonts w:asciiTheme="minorHAnsi" w:hAnsiTheme="minorHAnsi" w:cs="Century Schoolbook"/>
          <w:i/>
          <w:sz w:val="24"/>
          <w:szCs w:val="24"/>
          <w:lang w:val="es-ES" w:bidi="ar-SA"/>
        </w:rPr>
        <w:t xml:space="preserve">Antes de haberte formado yo en el vientre, te conocía, y antes que nacieses, te tenía consagrado: yo profeta de las naciones te constituí. Yo dije: </w:t>
      </w:r>
      <w:proofErr w:type="gramStart"/>
      <w:r w:rsidR="0010206E" w:rsidRPr="004A7CD2">
        <w:rPr>
          <w:rFonts w:asciiTheme="minorHAnsi" w:hAnsiTheme="minorHAnsi" w:cs="Century Schoolbook"/>
          <w:i/>
          <w:sz w:val="24"/>
          <w:szCs w:val="24"/>
          <w:lang w:val="es-ES" w:bidi="ar-SA"/>
        </w:rPr>
        <w:t>«¡</w:t>
      </w:r>
      <w:proofErr w:type="gramEnd"/>
      <w:r w:rsidR="0010206E" w:rsidRPr="004A7CD2">
        <w:rPr>
          <w:rFonts w:asciiTheme="minorHAnsi" w:hAnsiTheme="minorHAnsi" w:cs="Century Schoolbook"/>
          <w:i/>
          <w:sz w:val="24"/>
          <w:szCs w:val="24"/>
          <w:lang w:val="es-ES" w:bidi="ar-SA"/>
        </w:rPr>
        <w:t>Ah, Señor Yahvé! Mira que no sé expresarme, que soy un muchacho.» Y me dijo Yahvé: No digas: «Soy un muchacho»,</w:t>
      </w:r>
      <w:r w:rsidRPr="004A7CD2">
        <w:rPr>
          <w:rFonts w:asciiTheme="minorHAnsi" w:hAnsiTheme="minorHAnsi" w:cs="Century Schoolbook"/>
          <w:i/>
          <w:sz w:val="24"/>
          <w:szCs w:val="24"/>
          <w:lang w:val="es-ES" w:bidi="ar-SA"/>
        </w:rPr>
        <w:t xml:space="preserve"> </w:t>
      </w:r>
      <w:r w:rsidR="0010206E" w:rsidRPr="004A7CD2">
        <w:rPr>
          <w:rFonts w:asciiTheme="minorHAnsi" w:hAnsiTheme="minorHAnsi" w:cs="Century Schoolbook"/>
          <w:i/>
          <w:sz w:val="24"/>
          <w:szCs w:val="24"/>
          <w:lang w:val="es-ES" w:bidi="ar-SA"/>
        </w:rPr>
        <w:t>pues adondequiera que yo te envíe irás, y todo lo que te mande dirás.No les tengas miedo,</w:t>
      </w:r>
      <w:r w:rsidRPr="004A7CD2">
        <w:rPr>
          <w:rFonts w:asciiTheme="minorHAnsi" w:hAnsiTheme="minorHAnsi" w:cs="Century Schoolbook"/>
          <w:i/>
          <w:sz w:val="24"/>
          <w:szCs w:val="24"/>
          <w:lang w:val="es-ES" w:bidi="ar-SA"/>
        </w:rPr>
        <w:t xml:space="preserve"> </w:t>
      </w:r>
      <w:r w:rsidR="0010206E" w:rsidRPr="004A7CD2">
        <w:rPr>
          <w:rFonts w:asciiTheme="minorHAnsi" w:hAnsiTheme="minorHAnsi" w:cs="Century Schoolbook"/>
          <w:i/>
          <w:sz w:val="24"/>
          <w:szCs w:val="24"/>
          <w:lang w:val="es-ES" w:bidi="ar-SA"/>
        </w:rPr>
        <w:t>que contigo estoy para salvarte</w:t>
      </w:r>
      <w:r w:rsidRPr="004A7CD2">
        <w:rPr>
          <w:rFonts w:asciiTheme="minorHAnsi" w:hAnsiTheme="minorHAnsi" w:cs="Century Schoolbook"/>
          <w:i/>
          <w:sz w:val="24"/>
          <w:szCs w:val="24"/>
          <w:lang w:val="es-ES" w:bidi="ar-SA"/>
        </w:rPr>
        <w:t xml:space="preserve"> </w:t>
      </w:r>
      <w:r w:rsidR="0010206E" w:rsidRPr="004A7CD2">
        <w:rPr>
          <w:rFonts w:asciiTheme="minorHAnsi" w:hAnsiTheme="minorHAnsi" w:cs="Century Schoolbook"/>
          <w:i/>
          <w:sz w:val="24"/>
          <w:szCs w:val="24"/>
          <w:lang w:val="es-ES" w:bidi="ar-SA"/>
        </w:rPr>
        <w:t>-oráculo de Yahvé-.</w:t>
      </w:r>
      <w:r w:rsidRPr="004A7CD2">
        <w:rPr>
          <w:rFonts w:asciiTheme="minorHAnsi" w:hAnsiTheme="minorHAnsi" w:cs="Century Schoolbook"/>
          <w:i/>
          <w:sz w:val="24"/>
          <w:szCs w:val="24"/>
          <w:lang w:val="es-ES" w:bidi="ar-SA"/>
        </w:rPr>
        <w:t xml:space="preserve"> </w:t>
      </w:r>
      <w:r w:rsidR="0010206E" w:rsidRPr="004A7CD2">
        <w:rPr>
          <w:rFonts w:asciiTheme="minorHAnsi" w:hAnsiTheme="minorHAnsi" w:cs="Century Schoolbook"/>
          <w:i/>
          <w:sz w:val="24"/>
          <w:szCs w:val="24"/>
          <w:lang w:val="es-ES" w:bidi="ar-SA"/>
        </w:rPr>
        <w:t>Entonces alargó Yahvé su mano y tocó mi boca. Y me dijo Yahvé:</w:t>
      </w:r>
      <w:r w:rsidRPr="004A7CD2">
        <w:rPr>
          <w:rFonts w:asciiTheme="minorHAnsi" w:hAnsiTheme="minorHAnsi" w:cs="Century Schoolbook"/>
          <w:i/>
          <w:sz w:val="24"/>
          <w:szCs w:val="24"/>
          <w:lang w:val="es-ES" w:bidi="ar-SA"/>
        </w:rPr>
        <w:t xml:space="preserve"> </w:t>
      </w:r>
      <w:r w:rsidR="0010206E" w:rsidRPr="004A7CD2">
        <w:rPr>
          <w:rFonts w:asciiTheme="minorHAnsi" w:hAnsiTheme="minorHAnsi" w:cs="Century Schoolbook"/>
          <w:i/>
          <w:sz w:val="24"/>
          <w:szCs w:val="24"/>
          <w:lang w:val="es-ES" w:bidi="ar-SA"/>
        </w:rPr>
        <w:t>Mira que he puesto mis palabras en tu boca.Desde hoy mismo te doy autoridad</w:t>
      </w:r>
      <w:r w:rsidRPr="004A7CD2">
        <w:rPr>
          <w:rFonts w:asciiTheme="minorHAnsi" w:hAnsiTheme="minorHAnsi" w:cs="Century Schoolbook"/>
          <w:i/>
          <w:sz w:val="24"/>
          <w:szCs w:val="24"/>
          <w:lang w:val="es-ES" w:bidi="ar-SA"/>
        </w:rPr>
        <w:t xml:space="preserve"> </w:t>
      </w:r>
      <w:r w:rsidR="0010206E" w:rsidRPr="004A7CD2">
        <w:rPr>
          <w:rFonts w:asciiTheme="minorHAnsi" w:hAnsiTheme="minorHAnsi" w:cs="Century Schoolbook"/>
          <w:i/>
          <w:sz w:val="24"/>
          <w:szCs w:val="24"/>
          <w:lang w:val="es-ES" w:bidi="ar-SA"/>
        </w:rPr>
        <w:t>sobre las gentes y sobre los reinos</w:t>
      </w:r>
      <w:r w:rsidRPr="004A7CD2">
        <w:rPr>
          <w:rFonts w:asciiTheme="minorHAnsi" w:hAnsiTheme="minorHAnsi" w:cs="Century Schoolbook"/>
          <w:i/>
          <w:sz w:val="24"/>
          <w:szCs w:val="24"/>
          <w:lang w:val="es-ES" w:bidi="ar-SA"/>
        </w:rPr>
        <w:t xml:space="preserve"> </w:t>
      </w:r>
      <w:r w:rsidR="0010206E" w:rsidRPr="004A7CD2">
        <w:rPr>
          <w:rFonts w:asciiTheme="minorHAnsi" w:hAnsiTheme="minorHAnsi" w:cs="Century Schoolbook"/>
          <w:i/>
          <w:sz w:val="24"/>
          <w:szCs w:val="24"/>
          <w:lang w:val="es-ES" w:bidi="ar-SA"/>
        </w:rPr>
        <w:t>para extirpar y destruir,</w:t>
      </w:r>
      <w:r w:rsidRPr="004A7CD2">
        <w:rPr>
          <w:rFonts w:asciiTheme="minorHAnsi" w:hAnsiTheme="minorHAnsi" w:cs="Century Schoolbook"/>
          <w:i/>
          <w:sz w:val="24"/>
          <w:szCs w:val="24"/>
          <w:lang w:val="es-ES" w:bidi="ar-SA"/>
        </w:rPr>
        <w:t xml:space="preserve"> </w:t>
      </w:r>
      <w:r w:rsidR="0010206E" w:rsidRPr="004A7CD2">
        <w:rPr>
          <w:rFonts w:asciiTheme="minorHAnsi" w:hAnsiTheme="minorHAnsi" w:cs="Century Schoolbook"/>
          <w:i/>
          <w:sz w:val="24"/>
          <w:szCs w:val="24"/>
          <w:lang w:val="es-ES" w:bidi="ar-SA"/>
        </w:rPr>
        <w:t>para perder y derrocar,</w:t>
      </w:r>
      <w:r w:rsidRPr="004A7CD2">
        <w:rPr>
          <w:rFonts w:asciiTheme="minorHAnsi" w:hAnsiTheme="minorHAnsi" w:cs="Century Schoolbook"/>
          <w:i/>
          <w:sz w:val="24"/>
          <w:szCs w:val="24"/>
          <w:lang w:val="es-ES" w:bidi="ar-SA"/>
        </w:rPr>
        <w:t xml:space="preserve"> </w:t>
      </w:r>
      <w:r w:rsidR="0010206E" w:rsidRPr="004A7CD2">
        <w:rPr>
          <w:rFonts w:asciiTheme="minorHAnsi" w:hAnsiTheme="minorHAnsi" w:cs="Century Schoolbook"/>
          <w:i/>
          <w:sz w:val="24"/>
          <w:szCs w:val="24"/>
          <w:lang w:val="es-ES" w:bidi="ar-SA"/>
        </w:rPr>
        <w:t>para reconstruir y plantar.</w:t>
      </w:r>
      <w:r w:rsidRPr="004A7CD2">
        <w:rPr>
          <w:rFonts w:asciiTheme="minorHAnsi" w:hAnsiTheme="minorHAnsi" w:cs="Century Schoolbook"/>
          <w:i/>
          <w:sz w:val="24"/>
          <w:szCs w:val="24"/>
          <w:lang w:val="es-ES" w:bidi="ar-SA"/>
        </w:rPr>
        <w:t xml:space="preserve"> Entonces me dirigió Yahvé la palabra en estos términos: </w:t>
      </w:r>
      <w:proofErr w:type="gramStart"/>
      <w:r w:rsidRPr="004A7CD2">
        <w:rPr>
          <w:rFonts w:asciiTheme="minorHAnsi" w:hAnsiTheme="minorHAnsi" w:cs="Century Schoolbook"/>
          <w:i/>
          <w:sz w:val="24"/>
          <w:szCs w:val="24"/>
          <w:lang w:val="es-ES" w:bidi="ar-SA"/>
        </w:rPr>
        <w:t>«¿</w:t>
      </w:r>
      <w:proofErr w:type="gramEnd"/>
      <w:r w:rsidRPr="004A7CD2">
        <w:rPr>
          <w:rFonts w:asciiTheme="minorHAnsi" w:hAnsiTheme="minorHAnsi" w:cs="Century Schoolbook"/>
          <w:i/>
          <w:sz w:val="24"/>
          <w:szCs w:val="24"/>
          <w:lang w:val="es-ES" w:bidi="ar-SA"/>
        </w:rPr>
        <w:t>Qué estás viendo, Jeremías?» Respondí: «Veo una rama de almendro.</w:t>
      </w:r>
      <w:r w:rsidR="00C27C7D" w:rsidRPr="004A7CD2">
        <w:rPr>
          <w:rFonts w:asciiTheme="minorHAnsi" w:hAnsiTheme="minorHAnsi" w:cs="Century Schoolbook"/>
          <w:i/>
          <w:color w:val="FF0000"/>
          <w:position w:val="6"/>
          <w:sz w:val="24"/>
          <w:szCs w:val="24"/>
          <w:lang w:val="es-ES" w:bidi="ar-SA"/>
        </w:rPr>
        <w:t xml:space="preserve"> </w:t>
      </w:r>
      <w:proofErr w:type="gramStart"/>
      <w:r w:rsidRPr="004A7CD2">
        <w:rPr>
          <w:rFonts w:asciiTheme="minorHAnsi" w:hAnsiTheme="minorHAnsi" w:cs="Century Schoolbook"/>
          <w:i/>
          <w:sz w:val="24"/>
          <w:szCs w:val="24"/>
          <w:lang w:val="es-ES" w:bidi="ar-SA"/>
        </w:rPr>
        <w:t>a</w:t>
      </w:r>
      <w:proofErr w:type="gramEnd"/>
      <w:r w:rsidRPr="004A7CD2">
        <w:rPr>
          <w:rFonts w:asciiTheme="minorHAnsi" w:hAnsiTheme="minorHAnsi" w:cs="Century Schoolbook"/>
          <w:i/>
          <w:sz w:val="24"/>
          <w:szCs w:val="24"/>
          <w:lang w:val="es-ES" w:bidi="ar-SA"/>
        </w:rPr>
        <w:t xml:space="preserve"> las que yo sentenciaré por toda su malicia:</w:t>
      </w:r>
      <w:r w:rsidR="00C27C7D" w:rsidRPr="004A7CD2">
        <w:rPr>
          <w:rFonts w:asciiTheme="minorHAnsi" w:hAnsiTheme="minorHAnsi" w:cs="Century Schoolbook"/>
          <w:i/>
          <w:sz w:val="24"/>
          <w:szCs w:val="24"/>
          <w:lang w:val="es-ES" w:bidi="ar-SA"/>
        </w:rPr>
        <w:t xml:space="preserve"> </w:t>
      </w:r>
      <w:r w:rsidRPr="004A7CD2">
        <w:rPr>
          <w:rFonts w:asciiTheme="minorHAnsi" w:hAnsiTheme="minorHAnsi" w:cs="Century Schoolbook"/>
          <w:i/>
          <w:sz w:val="24"/>
          <w:szCs w:val="24"/>
          <w:lang w:val="es-ES" w:bidi="ar-SA"/>
        </w:rPr>
        <w:t>por haberme dejado a mí para ofrecer incienso a otros dioses y adorar la obra de sus propias manos. Por tu parte, te apretarás el cinto, te pondrás firme y les dirás cuanto yo te mande. No desmayes ante ellos, que yo no te haré desmayar; pues, por mi parte, mira que hoy te he convertido en plaza fuerte, en pilar de hierro, en muralla de bronce frente a toda esta tierra, así se trate de los reyes de Judá como de sus jefes, de sus sacerdotes o del pueblo de la tierra.Te harán la guerra, mas no podrán contigo, pues contigo estoy yo -oráculo de Yahvé- para salvarte.»</w:t>
      </w:r>
    </w:p>
    <w:p w:rsidR="00EC278E" w:rsidRPr="004A7CD2" w:rsidRDefault="00EC278E" w:rsidP="004A7CD2">
      <w:pPr>
        <w:autoSpaceDE w:val="0"/>
        <w:autoSpaceDN w:val="0"/>
        <w:adjustRightInd w:val="0"/>
        <w:spacing w:after="0" w:line="240" w:lineRule="auto"/>
        <w:jc w:val="both"/>
        <w:rPr>
          <w:rFonts w:asciiTheme="minorHAnsi" w:hAnsiTheme="minorHAnsi" w:cs="Century Schoolbook"/>
          <w:sz w:val="24"/>
          <w:szCs w:val="24"/>
          <w:lang w:val="es-ES" w:bidi="ar-SA"/>
        </w:rPr>
      </w:pPr>
    </w:p>
    <w:p w:rsidR="00C27C7D" w:rsidRPr="004A7CD2" w:rsidRDefault="00C27C7D" w:rsidP="004A7CD2">
      <w:pPr>
        <w:spacing w:line="276" w:lineRule="auto"/>
        <w:jc w:val="both"/>
        <w:rPr>
          <w:rFonts w:asciiTheme="minorHAnsi" w:hAnsiTheme="minorHAnsi"/>
          <w:sz w:val="24"/>
          <w:szCs w:val="24"/>
          <w:lang w:val="es-ES_tradnl"/>
        </w:rPr>
      </w:pPr>
      <w:r w:rsidRPr="004A7CD2">
        <w:rPr>
          <w:rFonts w:asciiTheme="minorHAnsi" w:hAnsiTheme="minorHAnsi"/>
          <w:sz w:val="24"/>
          <w:szCs w:val="24"/>
          <w:lang w:val="es-ES_tradnl"/>
        </w:rPr>
        <w:tab/>
        <w:t>El capítulo inicial es siempre una obra redaccional muy importante. Esto es claro en los vv 1</w:t>
      </w:r>
      <w:r w:rsidRPr="004A7CD2">
        <w:rPr>
          <w:rFonts w:asciiTheme="minorHAnsi" w:hAnsiTheme="minorHAnsi"/>
          <w:sz w:val="24"/>
          <w:szCs w:val="24"/>
          <w:lang w:val="es-ES_tradnl"/>
        </w:rPr>
        <w:noBreakHyphen/>
        <w:t xml:space="preserve">3, que son como la portada de un libro actual. Pero también este </w:t>
      </w:r>
      <w:r w:rsidRPr="004A7CD2">
        <w:rPr>
          <w:rFonts w:asciiTheme="minorHAnsi" w:hAnsiTheme="minorHAnsi"/>
          <w:i/>
          <w:sz w:val="24"/>
          <w:szCs w:val="24"/>
          <w:lang w:val="es-ES_tradnl"/>
        </w:rPr>
        <w:t>"relato de vocación"</w:t>
      </w:r>
      <w:r w:rsidRPr="004A7CD2">
        <w:rPr>
          <w:rFonts w:asciiTheme="minorHAnsi" w:hAnsiTheme="minorHAnsi"/>
          <w:sz w:val="24"/>
          <w:szCs w:val="24"/>
          <w:lang w:val="es-ES_tradnl"/>
        </w:rPr>
        <w:t xml:space="preserve">, aunque provenga de datos fidedignos de Jeremías, </w:t>
      </w:r>
      <w:r w:rsidRPr="004A7CD2">
        <w:rPr>
          <w:rFonts w:asciiTheme="minorHAnsi" w:hAnsiTheme="minorHAnsi"/>
          <w:i/>
          <w:sz w:val="24"/>
          <w:szCs w:val="24"/>
          <w:lang w:val="es-ES_tradnl"/>
        </w:rPr>
        <w:t>ha sido reelaborado muy profundamente</w:t>
      </w:r>
      <w:r w:rsidRPr="004A7CD2">
        <w:rPr>
          <w:rFonts w:asciiTheme="minorHAnsi" w:hAnsiTheme="minorHAnsi"/>
          <w:sz w:val="24"/>
          <w:szCs w:val="24"/>
          <w:lang w:val="es-ES_tradnl"/>
        </w:rPr>
        <w:t xml:space="preserve"> por la escuela jeremiana. Lo primero que llama la atención es esa llamada divina "desde el seno materno" (retomada por Is 49,1; Gál 1,15 y Lc 1,15). La "vocación" se confunde así con </w:t>
      </w:r>
      <w:r w:rsidRPr="004A7CD2">
        <w:rPr>
          <w:rFonts w:asciiTheme="minorHAnsi" w:hAnsiTheme="minorHAnsi"/>
          <w:i/>
          <w:sz w:val="24"/>
          <w:szCs w:val="24"/>
          <w:lang w:val="es-ES_tradnl"/>
        </w:rPr>
        <w:t>el proyecto personal de Dios sobre cada uno</w:t>
      </w:r>
      <w:r w:rsidRPr="004A7CD2">
        <w:rPr>
          <w:rFonts w:asciiTheme="minorHAnsi" w:hAnsiTheme="minorHAnsi"/>
          <w:sz w:val="24"/>
          <w:szCs w:val="24"/>
          <w:lang w:val="es-ES_tradnl"/>
        </w:rPr>
        <w:t xml:space="preserve"> de los hombres. Pero eso no quita mediaciones y momentos fuertes en la biografía posterior. Jeremías sólo se entera de ese plan de Dios cuando El se lo comunica. Las "visiones" que se añaden al relato </w:t>
      </w:r>
      <w:r w:rsidRPr="004A7CD2">
        <w:rPr>
          <w:rFonts w:asciiTheme="minorHAnsi" w:hAnsiTheme="minorHAnsi"/>
          <w:sz w:val="24"/>
          <w:szCs w:val="24"/>
          <w:lang w:val="es-ES_tradnl"/>
        </w:rPr>
        <w:lastRenderedPageBreak/>
        <w:t>vocacional tuvieron lugar en otras ocasiones: para advertir al pueblo que Dios se encarga de cumplir su Palabra; especialmente su amenaza del "enemigo del norte". El propio profeta necesita que Dios le reconfirme en su misión y le reitere su promesa de apoyo continuo.</w:t>
      </w:r>
    </w:p>
    <w:p w:rsidR="00C27C7D" w:rsidRPr="004A7CD2" w:rsidRDefault="00C27C7D" w:rsidP="004A7CD2">
      <w:pPr>
        <w:pStyle w:val="Prrafodelista"/>
        <w:numPr>
          <w:ilvl w:val="0"/>
          <w:numId w:val="8"/>
        </w:numPr>
        <w:autoSpaceDE w:val="0"/>
        <w:autoSpaceDN w:val="0"/>
        <w:adjustRightInd w:val="0"/>
        <w:spacing w:after="0" w:line="240" w:lineRule="auto"/>
        <w:jc w:val="both"/>
        <w:rPr>
          <w:rFonts w:asciiTheme="minorHAnsi" w:hAnsiTheme="minorHAnsi" w:cs="Verdana-Bold"/>
          <w:b/>
          <w:bCs/>
          <w:color w:val="333333"/>
          <w:sz w:val="24"/>
          <w:szCs w:val="24"/>
          <w:lang w:val="es-ES" w:bidi="ar-SA"/>
        </w:rPr>
      </w:pPr>
      <w:r w:rsidRPr="004A7CD2">
        <w:rPr>
          <w:rFonts w:asciiTheme="minorHAnsi" w:hAnsiTheme="minorHAnsi" w:cs="Verdana-Bold"/>
          <w:b/>
          <w:bCs/>
          <w:color w:val="333333"/>
          <w:sz w:val="24"/>
          <w:szCs w:val="24"/>
          <w:lang w:val="es-ES" w:bidi="ar-SA"/>
        </w:rPr>
        <w:t>Caracteristicas de este profeta</w:t>
      </w:r>
    </w:p>
    <w:p w:rsidR="00C27C7D" w:rsidRPr="004A7CD2" w:rsidRDefault="00C27C7D" w:rsidP="004A7CD2">
      <w:pPr>
        <w:autoSpaceDE w:val="0"/>
        <w:autoSpaceDN w:val="0"/>
        <w:adjustRightInd w:val="0"/>
        <w:spacing w:after="0" w:line="240" w:lineRule="auto"/>
        <w:jc w:val="both"/>
        <w:rPr>
          <w:rFonts w:asciiTheme="minorHAnsi" w:hAnsiTheme="minorHAnsi" w:cs="Verdana-Bold"/>
          <w:bCs/>
          <w:color w:val="333333"/>
          <w:sz w:val="24"/>
          <w:szCs w:val="24"/>
          <w:lang w:val="es-ES" w:bidi="ar-SA"/>
        </w:rPr>
      </w:pPr>
    </w:p>
    <w:p w:rsidR="000F15B3" w:rsidRPr="004A7CD2" w:rsidRDefault="004A7CD2" w:rsidP="004A7CD2">
      <w:pPr>
        <w:autoSpaceDE w:val="0"/>
        <w:autoSpaceDN w:val="0"/>
        <w:adjustRightInd w:val="0"/>
        <w:spacing w:after="0" w:line="240" w:lineRule="auto"/>
        <w:jc w:val="both"/>
        <w:rPr>
          <w:rFonts w:asciiTheme="minorHAnsi" w:hAnsiTheme="minorHAnsi" w:cs="Verdana"/>
          <w:color w:val="333333"/>
          <w:sz w:val="24"/>
          <w:szCs w:val="24"/>
          <w:lang w:val="es-ES" w:bidi="ar-SA"/>
        </w:rPr>
      </w:pPr>
      <w:r>
        <w:rPr>
          <w:rFonts w:asciiTheme="minorHAnsi" w:hAnsiTheme="minorHAnsi" w:cs="Verdana-Bold"/>
          <w:b/>
          <w:bCs/>
          <w:color w:val="333333"/>
          <w:sz w:val="24"/>
          <w:szCs w:val="24"/>
          <w:lang w:val="es-ES" w:bidi="ar-SA"/>
        </w:rPr>
        <w:t xml:space="preserve">3.1 </w:t>
      </w:r>
      <w:r w:rsidR="00C4427A" w:rsidRPr="004A7CD2">
        <w:rPr>
          <w:rFonts w:asciiTheme="minorHAnsi" w:hAnsiTheme="minorHAnsi" w:cs="Verdana-Bold"/>
          <w:b/>
          <w:bCs/>
          <w:color w:val="333333"/>
          <w:sz w:val="24"/>
          <w:szCs w:val="24"/>
          <w:lang w:val="es-ES" w:bidi="ar-SA"/>
        </w:rPr>
        <w:t>Profeta contra el miedo</w:t>
      </w:r>
      <w:r w:rsidR="000F15B3" w:rsidRPr="004A7CD2">
        <w:rPr>
          <w:rFonts w:asciiTheme="minorHAnsi" w:hAnsiTheme="minorHAnsi" w:cs="Verdana"/>
          <w:color w:val="333333"/>
          <w:sz w:val="24"/>
          <w:szCs w:val="24"/>
          <w:lang w:val="es-ES" w:bidi="ar-SA"/>
        </w:rPr>
        <w:t>.</w:t>
      </w:r>
    </w:p>
    <w:p w:rsidR="00C4427A" w:rsidRPr="004A7CD2" w:rsidRDefault="000F15B3" w:rsidP="004A7CD2">
      <w:pPr>
        <w:autoSpaceDE w:val="0"/>
        <w:autoSpaceDN w:val="0"/>
        <w:adjustRightInd w:val="0"/>
        <w:spacing w:after="0" w:line="240" w:lineRule="auto"/>
        <w:jc w:val="both"/>
        <w:rPr>
          <w:rFonts w:asciiTheme="minorHAnsi" w:hAnsiTheme="minorHAnsi" w:cs="Verdana"/>
          <w:color w:val="333333"/>
          <w:sz w:val="24"/>
          <w:szCs w:val="24"/>
          <w:lang w:val="es-ES" w:bidi="ar-SA"/>
        </w:rPr>
      </w:pPr>
      <w:r w:rsidRPr="004A7CD2">
        <w:rPr>
          <w:rFonts w:asciiTheme="minorHAnsi" w:hAnsiTheme="minorHAnsi" w:cs="Verdana"/>
          <w:color w:val="333333"/>
          <w:sz w:val="24"/>
          <w:szCs w:val="24"/>
          <w:lang w:val="es-ES" w:bidi="ar-SA"/>
        </w:rPr>
        <w:tab/>
      </w:r>
      <w:r w:rsidR="00C4427A" w:rsidRPr="004A7CD2">
        <w:rPr>
          <w:rFonts w:asciiTheme="minorHAnsi" w:hAnsiTheme="minorHAnsi" w:cs="Verdana"/>
          <w:color w:val="333333"/>
          <w:sz w:val="24"/>
          <w:szCs w:val="24"/>
          <w:lang w:val="es-ES" w:bidi="ar-SA"/>
        </w:rPr>
        <w:t>Esta es una ceremonia de iniciación profética que se</w:t>
      </w:r>
      <w:r w:rsidR="00EC278E"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desarrolla entre Jeremías y Dios. En una línea semejante se situaban las unciones</w:t>
      </w:r>
      <w:r w:rsidR="00EC278E"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de los reyes, consagrados con aceite para el mi</w:t>
      </w:r>
      <w:r w:rsidR="00EC278E" w:rsidRPr="004A7CD2">
        <w:rPr>
          <w:rFonts w:asciiTheme="minorHAnsi" w:hAnsiTheme="minorHAnsi" w:cs="Verdana"/>
          <w:color w:val="333333"/>
          <w:sz w:val="24"/>
          <w:szCs w:val="24"/>
          <w:lang w:val="es-ES" w:bidi="ar-SA"/>
        </w:rPr>
        <w:t>nisterio de regir al pueblo (</w:t>
      </w:r>
      <w:r w:rsidR="00C4427A" w:rsidRPr="004A7CD2">
        <w:rPr>
          <w:rFonts w:asciiTheme="minorHAnsi" w:hAnsiTheme="minorHAnsi" w:cs="Verdana"/>
          <w:color w:val="333333"/>
          <w:sz w:val="24"/>
          <w:szCs w:val="24"/>
          <w:lang w:val="es-ES" w:bidi="ar-SA"/>
        </w:rPr>
        <w:t>1 Sam</w:t>
      </w:r>
      <w:r w:rsidR="00EC278E"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10, 1; 16, 13). Pero aquí, como en Is 6, 6-7, la investidura se realiza con un gesto</w:t>
      </w:r>
      <w:r w:rsidR="00EC278E"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direc</w:t>
      </w:r>
      <w:r w:rsidR="004A7CD2">
        <w:rPr>
          <w:rFonts w:asciiTheme="minorHAnsi" w:hAnsiTheme="minorHAnsi" w:cs="Verdana"/>
          <w:color w:val="333333"/>
          <w:sz w:val="24"/>
          <w:szCs w:val="24"/>
          <w:lang w:val="es-ES" w:bidi="ar-SA"/>
        </w:rPr>
        <w:t>to del mismo Dios</w:t>
      </w:r>
      <w:r w:rsidR="00C4427A" w:rsidRPr="004A7CD2">
        <w:rPr>
          <w:rFonts w:asciiTheme="minorHAnsi" w:hAnsiTheme="minorHAnsi" w:cs="Verdana"/>
          <w:color w:val="333333"/>
          <w:sz w:val="24"/>
          <w:szCs w:val="24"/>
          <w:lang w:val="es-ES" w:bidi="ar-SA"/>
        </w:rPr>
        <w:t xml:space="preserve"> q</w:t>
      </w:r>
      <w:r w:rsidR="004A7CD2">
        <w:rPr>
          <w:rFonts w:asciiTheme="minorHAnsi" w:hAnsiTheme="minorHAnsi" w:cs="Verdana"/>
          <w:color w:val="333333"/>
          <w:sz w:val="24"/>
          <w:szCs w:val="24"/>
          <w:lang w:val="es-ES" w:bidi="ar-SA"/>
        </w:rPr>
        <w:t xml:space="preserve">ue toca y transforma </w:t>
      </w:r>
      <w:r w:rsidR="00C4427A" w:rsidRPr="004A7CD2">
        <w:rPr>
          <w:rFonts w:asciiTheme="minorHAnsi" w:hAnsiTheme="minorHAnsi" w:cs="Verdana"/>
          <w:color w:val="333333"/>
          <w:sz w:val="24"/>
          <w:szCs w:val="24"/>
          <w:lang w:val="es-ES" w:bidi="ar-SA"/>
        </w:rPr>
        <w:t>los labios o</w:t>
      </w:r>
      <w:r w:rsidR="00EC278E"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boca del profeta, al que Dios confía su mensaje. Este es un rito de iniciación o</w:t>
      </w:r>
      <w:r w:rsidR="00EC278E"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consagración de Jeremías, a quien Dios ofrece su Palabra, para que con ella realice</w:t>
      </w:r>
      <w:r w:rsidR="00EC278E"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su juicio, como indica tod</w:t>
      </w:r>
      <w:r w:rsidR="004A7CD2">
        <w:rPr>
          <w:rFonts w:asciiTheme="minorHAnsi" w:hAnsiTheme="minorHAnsi" w:cs="Verdana"/>
          <w:color w:val="333333"/>
          <w:sz w:val="24"/>
          <w:szCs w:val="24"/>
          <w:lang w:val="es-ES" w:bidi="ar-SA"/>
        </w:rPr>
        <w:t>o el resto del capítulo.</w:t>
      </w:r>
    </w:p>
    <w:p w:rsidR="000F15B3" w:rsidRPr="004A7CD2" w:rsidRDefault="000F15B3" w:rsidP="004A7CD2">
      <w:pPr>
        <w:autoSpaceDE w:val="0"/>
        <w:autoSpaceDN w:val="0"/>
        <w:adjustRightInd w:val="0"/>
        <w:spacing w:after="0" w:line="240" w:lineRule="auto"/>
        <w:jc w:val="both"/>
        <w:rPr>
          <w:rFonts w:asciiTheme="minorHAnsi" w:hAnsiTheme="minorHAnsi" w:cs="Verdana"/>
          <w:color w:val="333333"/>
          <w:sz w:val="24"/>
          <w:szCs w:val="24"/>
          <w:lang w:val="es-ES" w:bidi="ar-SA"/>
        </w:rPr>
      </w:pPr>
    </w:p>
    <w:p w:rsidR="00C4427A" w:rsidRPr="004A7CD2" w:rsidRDefault="004A7CD2" w:rsidP="004A7CD2">
      <w:pPr>
        <w:autoSpaceDE w:val="0"/>
        <w:autoSpaceDN w:val="0"/>
        <w:adjustRightInd w:val="0"/>
        <w:spacing w:after="0" w:line="240" w:lineRule="auto"/>
        <w:jc w:val="both"/>
        <w:rPr>
          <w:rFonts w:asciiTheme="minorHAnsi" w:hAnsiTheme="minorHAnsi" w:cs="Verdana-Bold"/>
          <w:b/>
          <w:bCs/>
          <w:color w:val="333333"/>
          <w:sz w:val="24"/>
          <w:szCs w:val="24"/>
          <w:lang w:val="es-ES" w:bidi="ar-SA"/>
        </w:rPr>
      </w:pPr>
      <w:r>
        <w:rPr>
          <w:rFonts w:asciiTheme="minorHAnsi" w:hAnsiTheme="minorHAnsi" w:cs="Verdana-Bold"/>
          <w:b/>
          <w:bCs/>
          <w:color w:val="333333"/>
          <w:sz w:val="24"/>
          <w:szCs w:val="24"/>
          <w:lang w:val="es-ES" w:bidi="ar-SA"/>
        </w:rPr>
        <w:t xml:space="preserve">3.2 </w:t>
      </w:r>
      <w:r w:rsidR="00C4427A" w:rsidRPr="004A7CD2">
        <w:rPr>
          <w:rFonts w:asciiTheme="minorHAnsi" w:hAnsiTheme="minorHAnsi" w:cs="Verdana-Bold"/>
          <w:b/>
          <w:bCs/>
          <w:color w:val="333333"/>
          <w:sz w:val="24"/>
          <w:szCs w:val="24"/>
          <w:lang w:val="es-ES" w:bidi="ar-SA"/>
        </w:rPr>
        <w:t>El poder de Jeremías.</w:t>
      </w:r>
    </w:p>
    <w:p w:rsidR="00C4427A" w:rsidRPr="004A7CD2" w:rsidRDefault="000F15B3" w:rsidP="004A7CD2">
      <w:pPr>
        <w:autoSpaceDE w:val="0"/>
        <w:autoSpaceDN w:val="0"/>
        <w:adjustRightInd w:val="0"/>
        <w:spacing w:after="0" w:line="240" w:lineRule="auto"/>
        <w:jc w:val="both"/>
        <w:rPr>
          <w:rFonts w:asciiTheme="minorHAnsi" w:hAnsiTheme="minorHAnsi" w:cs="Verdana"/>
          <w:color w:val="333333"/>
          <w:sz w:val="24"/>
          <w:szCs w:val="24"/>
          <w:lang w:val="es-ES" w:bidi="ar-SA"/>
        </w:rPr>
      </w:pPr>
      <w:r w:rsidRPr="004A7CD2">
        <w:rPr>
          <w:rFonts w:asciiTheme="minorHAnsi" w:hAnsiTheme="minorHAnsi" w:cs="Verdana"/>
          <w:color w:val="333333"/>
          <w:sz w:val="24"/>
          <w:szCs w:val="24"/>
          <w:lang w:val="es-ES" w:bidi="ar-SA"/>
        </w:rPr>
        <w:tab/>
      </w:r>
      <w:r w:rsidR="00C4427A" w:rsidRPr="004A7CD2">
        <w:rPr>
          <w:rFonts w:asciiTheme="minorHAnsi" w:hAnsiTheme="minorHAnsi" w:cs="Verdana"/>
          <w:color w:val="333333"/>
          <w:sz w:val="24"/>
          <w:szCs w:val="24"/>
          <w:lang w:val="es-ES" w:bidi="ar-SA"/>
        </w:rPr>
        <w:t>Es el poder de la palabra que se eleva por encima de todos los restantes poderes</w:t>
      </w:r>
      <w:r w:rsidR="00EC278E"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políticos y sociales. Jeremías es el profeta palabra débil, pero triunfadora. No es un</w:t>
      </w:r>
      <w:r w:rsidR="00EC278E"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sabio en técnicas de guerra o de política; no es un sociólogo que estudia los</w:t>
      </w:r>
      <w:r w:rsidR="00EC278E"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diversos elementos de conflicto de los pueblo. No es un rey, ni un hombre rico,</w:t>
      </w:r>
      <w:r w:rsidR="00EC278E"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pero saber mirar con los ojos de Dios y dice desde Dios la gran palabra. Contra el</w:t>
      </w:r>
      <w:r w:rsidR="00EC278E"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 xml:space="preserve">afán de lavarse las manos echando la culpa </w:t>
      </w:r>
      <w:r w:rsidR="00EC278E" w:rsidRPr="004A7CD2">
        <w:rPr>
          <w:rFonts w:asciiTheme="minorHAnsi" w:hAnsiTheme="minorHAnsi" w:cs="Verdana"/>
          <w:color w:val="333333"/>
          <w:sz w:val="24"/>
          <w:szCs w:val="24"/>
          <w:lang w:val="es-ES" w:bidi="ar-SA"/>
        </w:rPr>
        <w:t>a los otros,</w:t>
      </w:r>
      <w:r w:rsidR="00C4427A" w:rsidRPr="004A7CD2">
        <w:rPr>
          <w:rFonts w:asciiTheme="minorHAnsi" w:hAnsiTheme="minorHAnsi" w:cs="Verdana"/>
          <w:color w:val="333333"/>
          <w:sz w:val="24"/>
          <w:szCs w:val="24"/>
          <w:lang w:val="es-ES" w:bidi="ar-SA"/>
        </w:rPr>
        <w:t xml:space="preserve"> contra el orgullo de aquellos que dicen ser elegidos de Dios e intocables,</w:t>
      </w:r>
    </w:p>
    <w:p w:rsidR="00EC278E" w:rsidRPr="004A7CD2" w:rsidRDefault="00C4427A" w:rsidP="004A7CD2">
      <w:pPr>
        <w:autoSpaceDE w:val="0"/>
        <w:autoSpaceDN w:val="0"/>
        <w:adjustRightInd w:val="0"/>
        <w:spacing w:after="0" w:line="240" w:lineRule="auto"/>
        <w:jc w:val="both"/>
        <w:rPr>
          <w:rFonts w:asciiTheme="minorHAnsi" w:hAnsiTheme="minorHAnsi" w:cs="Verdana-Bold"/>
          <w:bCs/>
          <w:color w:val="333333"/>
          <w:sz w:val="24"/>
          <w:szCs w:val="24"/>
          <w:lang w:val="es-ES" w:bidi="ar-SA"/>
        </w:rPr>
      </w:pPr>
      <w:proofErr w:type="gramStart"/>
      <w:r w:rsidRPr="004A7CD2">
        <w:rPr>
          <w:rFonts w:asciiTheme="minorHAnsi" w:hAnsiTheme="minorHAnsi" w:cs="Verdana"/>
          <w:color w:val="333333"/>
          <w:sz w:val="24"/>
          <w:szCs w:val="24"/>
          <w:lang w:val="es-ES" w:bidi="ar-SA"/>
        </w:rPr>
        <w:t>pues</w:t>
      </w:r>
      <w:proofErr w:type="gramEnd"/>
      <w:r w:rsidRPr="004A7CD2">
        <w:rPr>
          <w:rFonts w:asciiTheme="minorHAnsi" w:hAnsiTheme="minorHAnsi" w:cs="Verdana"/>
          <w:color w:val="333333"/>
          <w:sz w:val="24"/>
          <w:szCs w:val="24"/>
          <w:lang w:val="es-ES" w:bidi="ar-SA"/>
        </w:rPr>
        <w:t xml:space="preserve"> tienen instituciones parecen </w:t>
      </w:r>
      <w:r w:rsidR="00EC278E" w:rsidRPr="004A7CD2">
        <w:rPr>
          <w:rFonts w:asciiTheme="minorHAnsi" w:hAnsiTheme="minorHAnsi" w:cs="Verdana"/>
          <w:color w:val="333333"/>
          <w:sz w:val="24"/>
          <w:szCs w:val="24"/>
          <w:lang w:val="es-ES" w:bidi="ar-SA"/>
        </w:rPr>
        <w:t>santas</w:t>
      </w:r>
      <w:r w:rsidRPr="004A7CD2">
        <w:rPr>
          <w:rFonts w:asciiTheme="minorHAnsi" w:hAnsiTheme="minorHAnsi" w:cs="Verdana"/>
          <w:color w:val="333333"/>
          <w:sz w:val="24"/>
          <w:szCs w:val="24"/>
          <w:lang w:val="es-ES" w:bidi="ar-SA"/>
        </w:rPr>
        <w:t>, se alza el profeta</w:t>
      </w:r>
      <w:r w:rsidR="00EC278E" w:rsidRPr="004A7CD2">
        <w:rPr>
          <w:rFonts w:asciiTheme="minorHAnsi" w:hAnsiTheme="minorHAnsi" w:cs="Verdana"/>
          <w:color w:val="333333"/>
          <w:sz w:val="24"/>
          <w:szCs w:val="24"/>
          <w:lang w:val="es-ES" w:bidi="ar-SA"/>
        </w:rPr>
        <w:t xml:space="preserve"> </w:t>
      </w:r>
      <w:r w:rsidRPr="004A7CD2">
        <w:rPr>
          <w:rFonts w:asciiTheme="minorHAnsi" w:hAnsiTheme="minorHAnsi" w:cs="Verdana"/>
          <w:color w:val="333333"/>
          <w:sz w:val="24"/>
          <w:szCs w:val="24"/>
          <w:lang w:val="es-ES" w:bidi="ar-SA"/>
        </w:rPr>
        <w:t>diciendo que el pueblo es culpable. No tiene más fuerza ni poder que la palabra:</w:t>
      </w:r>
      <w:r w:rsidR="00EC278E" w:rsidRPr="004A7CD2">
        <w:rPr>
          <w:rFonts w:asciiTheme="minorHAnsi" w:hAnsiTheme="minorHAnsi" w:cs="Verdana"/>
          <w:color w:val="333333"/>
          <w:sz w:val="24"/>
          <w:szCs w:val="24"/>
          <w:lang w:val="es-ES" w:bidi="ar-SA"/>
        </w:rPr>
        <w:t xml:space="preserve"> </w:t>
      </w:r>
      <w:r w:rsidRPr="004A7CD2">
        <w:rPr>
          <w:rFonts w:asciiTheme="minorHAnsi" w:hAnsiTheme="minorHAnsi" w:cs="Verdana"/>
          <w:color w:val="333333"/>
          <w:sz w:val="24"/>
          <w:szCs w:val="24"/>
          <w:lang w:val="es-ES" w:bidi="ar-SA"/>
        </w:rPr>
        <w:t>«</w:t>
      </w:r>
      <w:r w:rsidRPr="004A7CD2">
        <w:rPr>
          <w:rFonts w:asciiTheme="minorHAnsi" w:hAnsiTheme="minorHAnsi" w:cs="Verdana-Bold"/>
          <w:bCs/>
          <w:color w:val="333333"/>
          <w:sz w:val="24"/>
          <w:szCs w:val="24"/>
          <w:lang w:val="es-ES" w:bidi="ar-SA"/>
        </w:rPr>
        <w:t>No tiembles ante ellos, para que no te haga temblar yo… » (1, 17).</w:t>
      </w:r>
      <w:r w:rsidR="00EC278E" w:rsidRPr="004A7CD2">
        <w:rPr>
          <w:rFonts w:asciiTheme="minorHAnsi" w:hAnsiTheme="minorHAnsi" w:cs="Verdana-Bold"/>
          <w:bCs/>
          <w:color w:val="333333"/>
          <w:sz w:val="24"/>
          <w:szCs w:val="24"/>
          <w:lang w:val="es-ES" w:bidi="ar-SA"/>
        </w:rPr>
        <w:t xml:space="preserve"> </w:t>
      </w:r>
      <w:r w:rsidRPr="004A7CD2">
        <w:rPr>
          <w:rFonts w:asciiTheme="minorHAnsi" w:hAnsiTheme="minorHAnsi" w:cs="Verdana"/>
          <w:color w:val="333333"/>
          <w:sz w:val="24"/>
          <w:szCs w:val="24"/>
          <w:lang w:val="es-ES" w:bidi="ar-SA"/>
        </w:rPr>
        <w:t>Jeremías es un portador de la palabra; lleva en sí la fuerza de Dios y por eso debe</w:t>
      </w:r>
      <w:r w:rsidR="00EC278E" w:rsidRPr="004A7CD2">
        <w:rPr>
          <w:rFonts w:asciiTheme="minorHAnsi" w:hAnsiTheme="minorHAnsi" w:cs="Verdana"/>
          <w:color w:val="333333"/>
          <w:sz w:val="24"/>
          <w:szCs w:val="24"/>
          <w:lang w:val="es-ES" w:bidi="ar-SA"/>
        </w:rPr>
        <w:t xml:space="preserve"> </w:t>
      </w:r>
      <w:r w:rsidRPr="004A7CD2">
        <w:rPr>
          <w:rFonts w:asciiTheme="minorHAnsi" w:hAnsiTheme="minorHAnsi" w:cs="Verdana"/>
          <w:color w:val="333333"/>
          <w:sz w:val="24"/>
          <w:szCs w:val="24"/>
          <w:lang w:val="es-ES" w:bidi="ar-SA"/>
        </w:rPr>
        <w:t>mantenerse fuerte, porque el Dios mismo le constituye como ciudad</w:t>
      </w:r>
      <w:r w:rsidR="00EC278E" w:rsidRPr="004A7CD2">
        <w:rPr>
          <w:rFonts w:asciiTheme="minorHAnsi" w:hAnsiTheme="minorHAnsi" w:cs="Verdana"/>
          <w:color w:val="333333"/>
          <w:sz w:val="24"/>
          <w:szCs w:val="24"/>
          <w:lang w:val="es-ES" w:bidi="ar-SA"/>
        </w:rPr>
        <w:t xml:space="preserve"> </w:t>
      </w:r>
      <w:r w:rsidRPr="004A7CD2">
        <w:rPr>
          <w:rFonts w:asciiTheme="minorHAnsi" w:hAnsiTheme="minorHAnsi" w:cs="Verdana"/>
          <w:color w:val="333333"/>
          <w:sz w:val="24"/>
          <w:szCs w:val="24"/>
          <w:lang w:val="es-ES" w:bidi="ar-SA"/>
        </w:rPr>
        <w:t xml:space="preserve">inexpugnable. </w:t>
      </w:r>
      <w:r w:rsidRPr="004A7CD2">
        <w:rPr>
          <w:rFonts w:asciiTheme="minorHAnsi" w:hAnsiTheme="minorHAnsi" w:cs="Verdana-Bold"/>
          <w:bCs/>
          <w:color w:val="333333"/>
          <w:sz w:val="24"/>
          <w:szCs w:val="24"/>
          <w:lang w:val="es-ES" w:bidi="ar-SA"/>
        </w:rPr>
        <w:t>Los enemigos tomarán Jerusalén, incendiarán su templo, pero</w:t>
      </w:r>
      <w:r w:rsidR="00EC278E" w:rsidRPr="004A7CD2">
        <w:rPr>
          <w:rFonts w:asciiTheme="minorHAnsi" w:hAnsiTheme="minorHAnsi" w:cs="Verdana-Bold"/>
          <w:bCs/>
          <w:color w:val="333333"/>
          <w:sz w:val="24"/>
          <w:szCs w:val="24"/>
          <w:lang w:val="es-ES" w:bidi="ar-SA"/>
        </w:rPr>
        <w:t xml:space="preserve"> </w:t>
      </w:r>
      <w:r w:rsidRPr="004A7CD2">
        <w:rPr>
          <w:rFonts w:asciiTheme="minorHAnsi" w:hAnsiTheme="minorHAnsi" w:cs="Verdana-Bold"/>
          <w:bCs/>
          <w:color w:val="333333"/>
          <w:sz w:val="24"/>
          <w:szCs w:val="24"/>
          <w:lang w:val="es-ES" w:bidi="ar-SA"/>
        </w:rPr>
        <w:t>no podrán vencer a Jeremías, ni destruir su palabra. Cesó Jerusalén, cayó</w:t>
      </w:r>
      <w:r w:rsidR="00EC278E" w:rsidRPr="004A7CD2">
        <w:rPr>
          <w:rFonts w:asciiTheme="minorHAnsi" w:hAnsiTheme="minorHAnsi" w:cs="Verdana-Bold"/>
          <w:bCs/>
          <w:color w:val="333333"/>
          <w:sz w:val="24"/>
          <w:szCs w:val="24"/>
          <w:lang w:val="es-ES" w:bidi="ar-SA"/>
        </w:rPr>
        <w:t xml:space="preserve"> </w:t>
      </w:r>
      <w:r w:rsidRPr="004A7CD2">
        <w:rPr>
          <w:rFonts w:asciiTheme="minorHAnsi" w:hAnsiTheme="minorHAnsi" w:cs="Verdana-Bold"/>
          <w:bCs/>
          <w:color w:val="333333"/>
          <w:sz w:val="24"/>
          <w:szCs w:val="24"/>
          <w:lang w:val="es-ES" w:bidi="ar-SA"/>
        </w:rPr>
        <w:t>el templo, murieron los reyes y sacerdotes, pero la Palabra del profeta se</w:t>
      </w:r>
      <w:r w:rsidR="00EC278E" w:rsidRPr="004A7CD2">
        <w:rPr>
          <w:rFonts w:asciiTheme="minorHAnsi" w:hAnsiTheme="minorHAnsi" w:cs="Verdana-Bold"/>
          <w:bCs/>
          <w:color w:val="333333"/>
          <w:sz w:val="24"/>
          <w:szCs w:val="24"/>
          <w:lang w:val="es-ES" w:bidi="ar-SA"/>
        </w:rPr>
        <w:t xml:space="preserve"> </w:t>
      </w:r>
      <w:r w:rsidRPr="004A7CD2">
        <w:rPr>
          <w:rFonts w:asciiTheme="minorHAnsi" w:hAnsiTheme="minorHAnsi" w:cs="Verdana-Bold"/>
          <w:bCs/>
          <w:color w:val="333333"/>
          <w:sz w:val="24"/>
          <w:szCs w:val="24"/>
          <w:lang w:val="es-ES" w:bidi="ar-SA"/>
        </w:rPr>
        <w:t xml:space="preserve">sigue cumpliendo. </w:t>
      </w:r>
    </w:p>
    <w:p w:rsidR="00C4427A" w:rsidRPr="004A7CD2" w:rsidRDefault="00C4427A" w:rsidP="004A7CD2">
      <w:pPr>
        <w:autoSpaceDE w:val="0"/>
        <w:autoSpaceDN w:val="0"/>
        <w:adjustRightInd w:val="0"/>
        <w:spacing w:after="0" w:line="240" w:lineRule="auto"/>
        <w:jc w:val="both"/>
        <w:rPr>
          <w:rFonts w:asciiTheme="minorHAnsi" w:hAnsiTheme="minorHAnsi" w:cs="Verdana"/>
          <w:color w:val="333333"/>
          <w:sz w:val="24"/>
          <w:szCs w:val="24"/>
          <w:lang w:val="es-ES" w:bidi="ar-SA"/>
        </w:rPr>
      </w:pPr>
      <w:r w:rsidRPr="004A7CD2">
        <w:rPr>
          <w:rFonts w:asciiTheme="minorHAnsi" w:hAnsiTheme="minorHAnsi" w:cs="Verdana"/>
          <w:color w:val="333333"/>
          <w:sz w:val="24"/>
          <w:szCs w:val="24"/>
          <w:lang w:val="es-ES" w:bidi="ar-SA"/>
        </w:rPr>
        <w:t>En la escuela de Dios ha escuchado Jeremías la palabra y en</w:t>
      </w:r>
      <w:r w:rsidR="00EC278E" w:rsidRPr="004A7CD2">
        <w:rPr>
          <w:rFonts w:asciiTheme="minorHAnsi" w:hAnsiTheme="minorHAnsi" w:cs="Verdana"/>
          <w:color w:val="333333"/>
          <w:sz w:val="24"/>
          <w:szCs w:val="24"/>
          <w:lang w:val="es-ES" w:bidi="ar-SA"/>
        </w:rPr>
        <w:t xml:space="preserve"> </w:t>
      </w:r>
      <w:r w:rsidRPr="004A7CD2">
        <w:rPr>
          <w:rFonts w:asciiTheme="minorHAnsi" w:hAnsiTheme="minorHAnsi" w:cs="Verdana"/>
          <w:color w:val="333333"/>
          <w:sz w:val="24"/>
          <w:szCs w:val="24"/>
          <w:lang w:val="es-ES" w:bidi="ar-SA"/>
        </w:rPr>
        <w:t>fidelidad a Dios debe proclamarla, en un contexto muchas veces adverso.</w:t>
      </w:r>
      <w:r w:rsidR="00EC278E" w:rsidRPr="004A7CD2">
        <w:rPr>
          <w:rFonts w:asciiTheme="minorHAnsi" w:hAnsiTheme="minorHAnsi" w:cs="Verdana"/>
          <w:color w:val="333333"/>
          <w:sz w:val="24"/>
          <w:szCs w:val="24"/>
          <w:lang w:val="es-ES" w:bidi="ar-SA"/>
        </w:rPr>
        <w:t xml:space="preserve"> </w:t>
      </w:r>
      <w:r w:rsidRPr="004A7CD2">
        <w:rPr>
          <w:rFonts w:asciiTheme="minorHAnsi" w:hAnsiTheme="minorHAnsi" w:cs="Verdana"/>
          <w:color w:val="333333"/>
          <w:sz w:val="24"/>
          <w:szCs w:val="24"/>
          <w:lang w:val="es-ES" w:bidi="ar-SA"/>
        </w:rPr>
        <w:t>Él ha sido lo más opuesto a un guerrero, en el sentido convencional de ese término.</w:t>
      </w:r>
      <w:r w:rsidR="00EC278E" w:rsidRPr="004A7CD2">
        <w:rPr>
          <w:rFonts w:asciiTheme="minorHAnsi" w:hAnsiTheme="minorHAnsi" w:cs="Verdana"/>
          <w:color w:val="333333"/>
          <w:sz w:val="24"/>
          <w:szCs w:val="24"/>
          <w:lang w:val="es-ES" w:bidi="ar-SA"/>
        </w:rPr>
        <w:t xml:space="preserve"> </w:t>
      </w:r>
      <w:r w:rsidRPr="004A7CD2">
        <w:rPr>
          <w:rFonts w:asciiTheme="minorHAnsi" w:hAnsiTheme="minorHAnsi" w:cs="Verdana"/>
          <w:color w:val="333333"/>
          <w:sz w:val="24"/>
          <w:szCs w:val="24"/>
          <w:lang w:val="es-ES" w:bidi="ar-SA"/>
        </w:rPr>
        <w:t>Y sin embargo ha debido combatir a solas</w:t>
      </w:r>
      <w:r w:rsidR="00EC278E" w:rsidRPr="004A7CD2">
        <w:rPr>
          <w:rFonts w:asciiTheme="minorHAnsi" w:hAnsiTheme="minorHAnsi" w:cs="Verdana"/>
          <w:color w:val="333333"/>
          <w:sz w:val="24"/>
          <w:szCs w:val="24"/>
          <w:lang w:val="es-ES" w:bidi="ar-SA"/>
        </w:rPr>
        <w:t xml:space="preserve">, </w:t>
      </w:r>
      <w:r w:rsidRPr="004A7CD2">
        <w:rPr>
          <w:rFonts w:asciiTheme="minorHAnsi" w:hAnsiTheme="minorHAnsi" w:cs="Verdana"/>
          <w:color w:val="333333"/>
          <w:sz w:val="24"/>
          <w:szCs w:val="24"/>
          <w:lang w:val="es-ES" w:bidi="ar-SA"/>
        </w:rPr>
        <w:t>contra reyes-príncipes-sacerdotes-pueblo, en un tipo de guerra profética</w:t>
      </w:r>
      <w:r w:rsidR="00EC278E" w:rsidRPr="004A7CD2">
        <w:rPr>
          <w:rFonts w:asciiTheme="minorHAnsi" w:hAnsiTheme="minorHAnsi" w:cs="Verdana"/>
          <w:color w:val="333333"/>
          <w:sz w:val="24"/>
          <w:szCs w:val="24"/>
          <w:lang w:val="es-ES" w:bidi="ar-SA"/>
        </w:rPr>
        <w:t xml:space="preserve"> </w:t>
      </w:r>
      <w:r w:rsidRPr="004A7CD2">
        <w:rPr>
          <w:rFonts w:asciiTheme="minorHAnsi" w:hAnsiTheme="minorHAnsi" w:cs="Verdana"/>
          <w:color w:val="333333"/>
          <w:sz w:val="24"/>
          <w:szCs w:val="24"/>
          <w:lang w:val="es-ES" w:bidi="ar-SA"/>
        </w:rPr>
        <w:t>opuesta a las guerras de este</w:t>
      </w:r>
      <w:r w:rsidR="004A7CD2">
        <w:rPr>
          <w:rFonts w:asciiTheme="minorHAnsi" w:hAnsiTheme="minorHAnsi" w:cs="Verdana"/>
          <w:color w:val="333333"/>
          <w:sz w:val="24"/>
          <w:szCs w:val="24"/>
          <w:lang w:val="es-ES" w:bidi="ar-SA"/>
        </w:rPr>
        <w:t xml:space="preserve"> mundo. No ha sido guerrero, pero</w:t>
      </w:r>
      <w:r w:rsidRPr="004A7CD2">
        <w:rPr>
          <w:rFonts w:asciiTheme="minorHAnsi" w:hAnsiTheme="minorHAnsi" w:cs="Verdana"/>
          <w:color w:val="333333"/>
          <w:sz w:val="24"/>
          <w:szCs w:val="24"/>
          <w:lang w:val="es-ES" w:bidi="ar-SA"/>
        </w:rPr>
        <w:t xml:space="preserve"> ha lucha y</w:t>
      </w:r>
      <w:r w:rsidR="004A7CD2">
        <w:rPr>
          <w:rFonts w:asciiTheme="minorHAnsi" w:hAnsiTheme="minorHAnsi" w:cs="Verdana"/>
          <w:color w:val="333333"/>
          <w:sz w:val="24"/>
          <w:szCs w:val="24"/>
          <w:lang w:val="es-ES" w:bidi="ar-SA"/>
        </w:rPr>
        <w:t xml:space="preserve"> por </w:t>
      </w:r>
      <w:r w:rsidRPr="004A7CD2">
        <w:rPr>
          <w:rFonts w:asciiTheme="minorHAnsi" w:hAnsiTheme="minorHAnsi" w:cs="Verdana"/>
          <w:color w:val="333333"/>
          <w:sz w:val="24"/>
          <w:szCs w:val="24"/>
          <w:lang w:val="es-ES" w:bidi="ar-SA"/>
        </w:rPr>
        <w:t xml:space="preserve"> la</w:t>
      </w:r>
      <w:r w:rsidR="00EC278E" w:rsidRPr="004A7CD2">
        <w:rPr>
          <w:rFonts w:asciiTheme="minorHAnsi" w:hAnsiTheme="minorHAnsi" w:cs="Verdana"/>
          <w:color w:val="333333"/>
          <w:sz w:val="24"/>
          <w:szCs w:val="24"/>
          <w:lang w:val="es-ES" w:bidi="ar-SA"/>
        </w:rPr>
        <w:t xml:space="preserve"> </w:t>
      </w:r>
      <w:r w:rsidRPr="004A7CD2">
        <w:rPr>
          <w:rFonts w:asciiTheme="minorHAnsi" w:hAnsiTheme="minorHAnsi" w:cs="Verdana"/>
          <w:color w:val="333333"/>
          <w:sz w:val="24"/>
          <w:szCs w:val="24"/>
          <w:lang w:val="es-ES" w:bidi="ar-SA"/>
        </w:rPr>
        <w:t>palabra de Dios le ha confortado, haciéndole ciudad inexpugnable, alguien a quien</w:t>
      </w:r>
      <w:r w:rsidR="00EC278E" w:rsidRPr="004A7CD2">
        <w:rPr>
          <w:rFonts w:asciiTheme="minorHAnsi" w:hAnsiTheme="minorHAnsi" w:cs="Verdana"/>
          <w:color w:val="333333"/>
          <w:sz w:val="24"/>
          <w:szCs w:val="24"/>
          <w:lang w:val="es-ES" w:bidi="ar-SA"/>
        </w:rPr>
        <w:t xml:space="preserve"> </w:t>
      </w:r>
      <w:r w:rsidRPr="004A7CD2">
        <w:rPr>
          <w:rFonts w:asciiTheme="minorHAnsi" w:hAnsiTheme="minorHAnsi" w:cs="Verdana"/>
          <w:color w:val="333333"/>
          <w:sz w:val="24"/>
          <w:szCs w:val="24"/>
          <w:lang w:val="es-ES" w:bidi="ar-SA"/>
        </w:rPr>
        <w:t>nadie logra derribar: no te vencerán.</w:t>
      </w:r>
    </w:p>
    <w:p w:rsidR="000F15B3" w:rsidRPr="004A7CD2" w:rsidRDefault="000F15B3" w:rsidP="004A7CD2">
      <w:pPr>
        <w:autoSpaceDE w:val="0"/>
        <w:autoSpaceDN w:val="0"/>
        <w:adjustRightInd w:val="0"/>
        <w:spacing w:after="0" w:line="240" w:lineRule="auto"/>
        <w:jc w:val="both"/>
        <w:rPr>
          <w:rFonts w:asciiTheme="minorHAnsi" w:hAnsiTheme="minorHAnsi" w:cs="Verdana"/>
          <w:color w:val="333333"/>
          <w:sz w:val="24"/>
          <w:szCs w:val="24"/>
          <w:lang w:val="es-ES" w:bidi="ar-SA"/>
        </w:rPr>
      </w:pPr>
    </w:p>
    <w:p w:rsidR="00C4427A" w:rsidRPr="00B60EE0" w:rsidRDefault="00C4427A" w:rsidP="00B60EE0">
      <w:pPr>
        <w:pStyle w:val="Prrafodelista"/>
        <w:numPr>
          <w:ilvl w:val="0"/>
          <w:numId w:val="8"/>
        </w:numPr>
        <w:autoSpaceDE w:val="0"/>
        <w:autoSpaceDN w:val="0"/>
        <w:adjustRightInd w:val="0"/>
        <w:spacing w:after="0" w:line="240" w:lineRule="auto"/>
        <w:jc w:val="both"/>
        <w:rPr>
          <w:rFonts w:asciiTheme="minorHAnsi" w:hAnsiTheme="minorHAnsi" w:cs="Verdana-Bold"/>
          <w:b/>
          <w:bCs/>
          <w:color w:val="333333"/>
          <w:sz w:val="24"/>
          <w:szCs w:val="24"/>
          <w:lang w:val="es-ES" w:bidi="ar-SA"/>
        </w:rPr>
      </w:pPr>
      <w:r w:rsidRPr="00B60EE0">
        <w:rPr>
          <w:rFonts w:asciiTheme="minorHAnsi" w:hAnsiTheme="minorHAnsi" w:cs="Verdana-Bold"/>
          <w:b/>
          <w:bCs/>
          <w:color w:val="333333"/>
          <w:sz w:val="24"/>
          <w:szCs w:val="24"/>
          <w:lang w:val="es-ES" w:bidi="ar-SA"/>
        </w:rPr>
        <w:t>Las persecuciones de Jeremías.</w:t>
      </w:r>
    </w:p>
    <w:p w:rsidR="000F15B3" w:rsidRPr="004A7CD2" w:rsidRDefault="000F15B3" w:rsidP="004A7CD2">
      <w:pPr>
        <w:autoSpaceDE w:val="0"/>
        <w:autoSpaceDN w:val="0"/>
        <w:adjustRightInd w:val="0"/>
        <w:spacing w:after="0" w:line="240" w:lineRule="auto"/>
        <w:jc w:val="both"/>
        <w:rPr>
          <w:rFonts w:asciiTheme="minorHAnsi" w:hAnsiTheme="minorHAnsi" w:cs="Verdana-Bold"/>
          <w:b/>
          <w:bCs/>
          <w:color w:val="333333"/>
          <w:sz w:val="24"/>
          <w:szCs w:val="24"/>
          <w:lang w:val="es-ES" w:bidi="ar-SA"/>
        </w:rPr>
      </w:pPr>
    </w:p>
    <w:p w:rsidR="00C4427A" w:rsidRPr="004A7CD2" w:rsidRDefault="000F15B3" w:rsidP="004A7CD2">
      <w:pPr>
        <w:autoSpaceDE w:val="0"/>
        <w:autoSpaceDN w:val="0"/>
        <w:adjustRightInd w:val="0"/>
        <w:spacing w:after="0" w:line="240" w:lineRule="auto"/>
        <w:jc w:val="both"/>
        <w:rPr>
          <w:rFonts w:asciiTheme="minorHAnsi" w:hAnsiTheme="minorHAnsi" w:cs="Verdana"/>
          <w:color w:val="333333"/>
          <w:sz w:val="24"/>
          <w:szCs w:val="24"/>
          <w:lang w:val="es-ES" w:bidi="ar-SA"/>
        </w:rPr>
      </w:pPr>
      <w:r w:rsidRPr="004A7CD2">
        <w:rPr>
          <w:rFonts w:asciiTheme="minorHAnsi" w:hAnsiTheme="minorHAnsi" w:cs="Verdana"/>
          <w:color w:val="333333"/>
          <w:sz w:val="24"/>
          <w:szCs w:val="24"/>
          <w:lang w:val="es-ES" w:bidi="ar-SA"/>
        </w:rPr>
        <w:tab/>
      </w:r>
      <w:r w:rsidR="00C4427A" w:rsidRPr="004A7CD2">
        <w:rPr>
          <w:rFonts w:asciiTheme="minorHAnsi" w:hAnsiTheme="minorHAnsi" w:cs="Verdana"/>
          <w:color w:val="333333"/>
          <w:sz w:val="24"/>
          <w:szCs w:val="24"/>
          <w:lang w:val="es-ES" w:bidi="ar-SA"/>
        </w:rPr>
        <w:t xml:space="preserve">Fue </w:t>
      </w:r>
      <w:r w:rsidR="00855CA9" w:rsidRPr="004A7CD2">
        <w:rPr>
          <w:rFonts w:asciiTheme="minorHAnsi" w:hAnsiTheme="minorHAnsi" w:cs="Verdana"/>
          <w:color w:val="333333"/>
          <w:sz w:val="24"/>
          <w:szCs w:val="24"/>
          <w:lang w:val="es-ES" w:bidi="ar-SA"/>
        </w:rPr>
        <w:t>un profeta siempre amenazado por aquellos perteneciente</w:t>
      </w:r>
      <w:r w:rsidR="00EC278E" w:rsidRPr="004A7CD2">
        <w:rPr>
          <w:rFonts w:asciiTheme="minorHAnsi" w:hAnsiTheme="minorHAnsi" w:cs="Verdana"/>
          <w:color w:val="333333"/>
          <w:sz w:val="24"/>
          <w:szCs w:val="24"/>
          <w:lang w:val="es-ES" w:bidi="ar-SA"/>
        </w:rPr>
        <w:t xml:space="preserve"> a los </w:t>
      </w:r>
      <w:r w:rsidR="00C4427A" w:rsidRPr="004A7CD2">
        <w:rPr>
          <w:rFonts w:asciiTheme="minorHAnsi" w:hAnsiTheme="minorHAnsi" w:cs="Verdana"/>
          <w:color w:val="333333"/>
          <w:sz w:val="24"/>
          <w:szCs w:val="24"/>
          <w:lang w:val="es-ES" w:bidi="ar-SA"/>
        </w:rPr>
        <w:t>círculos de poder de Jerusalén</w:t>
      </w:r>
      <w:r w:rsidR="00EC278E"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que eran contrarios a su visión de paz. Baruc, su discípulo, escribió una especie de</w:t>
      </w:r>
      <w:r w:rsidR="00EC278E"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«biografía de Jeremías», incluida ahor</w:t>
      </w:r>
      <w:r w:rsidR="00EC278E" w:rsidRPr="004A7CD2">
        <w:rPr>
          <w:rFonts w:asciiTheme="minorHAnsi" w:hAnsiTheme="minorHAnsi" w:cs="Verdana"/>
          <w:color w:val="333333"/>
          <w:sz w:val="24"/>
          <w:szCs w:val="24"/>
          <w:lang w:val="es-ES" w:bidi="ar-SA"/>
        </w:rPr>
        <w:t xml:space="preserve">a en el libro de su nombre, en la </w:t>
      </w:r>
      <w:r w:rsidR="00C4427A" w:rsidRPr="004A7CD2">
        <w:rPr>
          <w:rFonts w:asciiTheme="minorHAnsi" w:hAnsiTheme="minorHAnsi" w:cs="Verdana"/>
          <w:color w:val="333333"/>
          <w:sz w:val="24"/>
          <w:szCs w:val="24"/>
          <w:lang w:val="es-ES" w:bidi="ar-SA"/>
        </w:rPr>
        <w:t>que</w:t>
      </w:r>
      <w:r w:rsidR="00EC278E"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describe las persecuciones del profeta, ofrece una justificación de su actitud y sus</w:t>
      </w:r>
      <w:r w:rsidR="00EC278E"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lastRenderedPageBreak/>
        <w:t>actividades. Ordenados en forma cronológica, sus textos son, aproximadamente,</w:t>
      </w:r>
      <w:r w:rsidR="00EC278E"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los siguientes: Jer 26; 19, 1-20, 6; 36; 45; 37; 28; 29; 51, 59-64; 34, 2-6; 37,</w:t>
      </w:r>
      <w:r w:rsidR="00EC278E"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3-21; 38, 1-23; 39-44. Aquí sólo evocamos aquellos pasajes que abordan más</w:t>
      </w:r>
      <w:r w:rsidR="00EC278E"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directamente la persecución del profeta.</w:t>
      </w:r>
    </w:p>
    <w:p w:rsidR="000F15B3" w:rsidRPr="004A7CD2" w:rsidRDefault="000F15B3" w:rsidP="004A7CD2">
      <w:pPr>
        <w:autoSpaceDE w:val="0"/>
        <w:autoSpaceDN w:val="0"/>
        <w:adjustRightInd w:val="0"/>
        <w:spacing w:after="0" w:line="240" w:lineRule="auto"/>
        <w:jc w:val="both"/>
        <w:rPr>
          <w:rFonts w:asciiTheme="minorHAnsi" w:hAnsiTheme="minorHAnsi" w:cs="Verdana"/>
          <w:color w:val="333333"/>
          <w:sz w:val="24"/>
          <w:szCs w:val="24"/>
          <w:lang w:val="es-ES" w:bidi="ar-SA"/>
        </w:rPr>
      </w:pPr>
    </w:p>
    <w:p w:rsidR="00C27C7D" w:rsidRPr="004A7CD2" w:rsidRDefault="00C4427A" w:rsidP="004A7CD2">
      <w:pPr>
        <w:pStyle w:val="Prrafodelista"/>
        <w:numPr>
          <w:ilvl w:val="0"/>
          <w:numId w:val="2"/>
        </w:numPr>
        <w:autoSpaceDE w:val="0"/>
        <w:autoSpaceDN w:val="0"/>
        <w:adjustRightInd w:val="0"/>
        <w:spacing w:after="0" w:line="240" w:lineRule="auto"/>
        <w:ind w:left="0"/>
        <w:jc w:val="both"/>
        <w:rPr>
          <w:rFonts w:asciiTheme="minorHAnsi" w:hAnsiTheme="minorHAnsi" w:cs="Verdana"/>
          <w:color w:val="333333"/>
          <w:sz w:val="24"/>
          <w:szCs w:val="24"/>
          <w:lang w:val="es-ES" w:bidi="ar-SA"/>
        </w:rPr>
      </w:pPr>
      <w:r w:rsidRPr="004A7CD2">
        <w:rPr>
          <w:rFonts w:asciiTheme="minorHAnsi" w:hAnsiTheme="minorHAnsi" w:cs="Verdana-Bold"/>
          <w:b/>
          <w:bCs/>
          <w:color w:val="333333"/>
          <w:sz w:val="24"/>
          <w:szCs w:val="24"/>
          <w:lang w:val="es-ES" w:bidi="ar-SA"/>
        </w:rPr>
        <w:t>Sermón del templo.</w:t>
      </w:r>
      <w:r w:rsidRPr="004A7CD2">
        <w:rPr>
          <w:rFonts w:asciiTheme="minorHAnsi" w:hAnsiTheme="minorHAnsi" w:cs="Verdana-Bold"/>
          <w:bCs/>
          <w:color w:val="333333"/>
          <w:sz w:val="24"/>
          <w:szCs w:val="24"/>
          <w:lang w:val="es-ES" w:bidi="ar-SA"/>
        </w:rPr>
        <w:t xml:space="preserve"> </w:t>
      </w:r>
    </w:p>
    <w:p w:rsidR="000F15B3" w:rsidRPr="004A7CD2" w:rsidRDefault="000F15B3" w:rsidP="004A7CD2">
      <w:pPr>
        <w:pStyle w:val="Prrafodelista"/>
        <w:autoSpaceDE w:val="0"/>
        <w:autoSpaceDN w:val="0"/>
        <w:adjustRightInd w:val="0"/>
        <w:spacing w:after="0" w:line="240" w:lineRule="auto"/>
        <w:ind w:left="0"/>
        <w:jc w:val="both"/>
        <w:rPr>
          <w:rFonts w:asciiTheme="minorHAnsi" w:hAnsiTheme="minorHAnsi" w:cs="Verdana"/>
          <w:color w:val="333333"/>
          <w:sz w:val="24"/>
          <w:szCs w:val="24"/>
          <w:lang w:val="es-ES" w:bidi="ar-SA"/>
        </w:rPr>
      </w:pPr>
    </w:p>
    <w:p w:rsidR="00C4427A" w:rsidRPr="004A7CD2" w:rsidRDefault="00C27C7D" w:rsidP="004A7CD2">
      <w:pPr>
        <w:pStyle w:val="Prrafodelista"/>
        <w:autoSpaceDE w:val="0"/>
        <w:autoSpaceDN w:val="0"/>
        <w:adjustRightInd w:val="0"/>
        <w:spacing w:after="0" w:line="240" w:lineRule="auto"/>
        <w:ind w:left="0"/>
        <w:jc w:val="both"/>
        <w:rPr>
          <w:rFonts w:asciiTheme="minorHAnsi" w:hAnsiTheme="minorHAnsi" w:cs="Verdana"/>
          <w:color w:val="333333"/>
          <w:sz w:val="24"/>
          <w:szCs w:val="24"/>
          <w:lang w:val="es-ES" w:bidi="ar-SA"/>
        </w:rPr>
      </w:pPr>
      <w:r w:rsidRPr="004A7CD2">
        <w:rPr>
          <w:rFonts w:asciiTheme="minorHAnsi" w:hAnsiTheme="minorHAnsi" w:cs="Verdana"/>
          <w:color w:val="333333"/>
          <w:sz w:val="24"/>
          <w:szCs w:val="24"/>
          <w:lang w:val="es-ES" w:bidi="ar-SA"/>
        </w:rPr>
        <w:tab/>
      </w:r>
      <w:r w:rsidR="00C4427A" w:rsidRPr="004A7CD2">
        <w:rPr>
          <w:rFonts w:asciiTheme="minorHAnsi" w:hAnsiTheme="minorHAnsi" w:cs="Verdana"/>
          <w:color w:val="333333"/>
          <w:sz w:val="24"/>
          <w:szCs w:val="24"/>
          <w:lang w:val="es-ES" w:bidi="ar-SA"/>
        </w:rPr>
        <w:t>Apostado en el atrio del templo, al comienzo del reinado</w:t>
      </w:r>
      <w:r w:rsidR="00EC278E"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de Joaquín (609 a. C.), el profeta exige conversión. La sombra de la guerra y el</w:t>
      </w:r>
      <w:r w:rsidR="00EC278E"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testimonio de las ruinas de</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sirven de fondo para su amenaza. Conversión o muerte, este es el dilema que</w:t>
      </w:r>
      <w:r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plantea el profeta. El pueblo no le escucha, la lleva al tribunal y quiere ajusticiarle.</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 xml:space="preserve">A duras penas logra Jeremías </w:t>
      </w:r>
      <w:r w:rsidR="00B60EE0">
        <w:rPr>
          <w:rFonts w:asciiTheme="minorHAnsi" w:hAnsiTheme="minorHAnsi" w:cs="Verdana"/>
          <w:color w:val="333333"/>
          <w:sz w:val="24"/>
          <w:szCs w:val="24"/>
          <w:lang w:val="es-ES" w:bidi="ar-SA"/>
        </w:rPr>
        <w:t>evitar la muerte (26, 1-24</w:t>
      </w:r>
      <w:r w:rsidR="00C4427A" w:rsidRPr="004A7CD2">
        <w:rPr>
          <w:rFonts w:asciiTheme="minorHAnsi" w:hAnsiTheme="minorHAnsi" w:cs="Verdana"/>
          <w:color w:val="333333"/>
          <w:sz w:val="24"/>
          <w:szCs w:val="24"/>
          <w:lang w:val="es-ES" w:bidi="ar-SA"/>
        </w:rPr>
        <w:t>). Desde</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ahora, a lo largo de dos decenios de tragedia (del 609 al 587 a. de C.) la vida del</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profeta será un rosario de advertencias y martirios. Una y otra vez se hallará en el</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borde de la muerte; sin embargo su palabra no será jamás amordazada. Ésta</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palabra de Jeremías contra el templo convertido en cueva de bandidos ha sido</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re</w:t>
      </w:r>
      <w:r w:rsidR="00855CA9" w:rsidRPr="004A7CD2">
        <w:rPr>
          <w:rFonts w:asciiTheme="minorHAnsi" w:hAnsiTheme="minorHAnsi" w:cs="Verdana"/>
          <w:color w:val="333333"/>
          <w:sz w:val="24"/>
          <w:szCs w:val="24"/>
          <w:lang w:val="es-ES" w:bidi="ar-SA"/>
        </w:rPr>
        <w:t>tomada por Jesús (Mc 11)</w:t>
      </w:r>
    </w:p>
    <w:p w:rsidR="000F15B3" w:rsidRPr="004A7CD2" w:rsidRDefault="000F15B3" w:rsidP="004A7CD2">
      <w:pPr>
        <w:pStyle w:val="Prrafodelista"/>
        <w:autoSpaceDE w:val="0"/>
        <w:autoSpaceDN w:val="0"/>
        <w:adjustRightInd w:val="0"/>
        <w:spacing w:after="0" w:line="240" w:lineRule="auto"/>
        <w:ind w:left="0"/>
        <w:jc w:val="both"/>
        <w:rPr>
          <w:rFonts w:asciiTheme="minorHAnsi" w:hAnsiTheme="minorHAnsi" w:cs="Verdana"/>
          <w:color w:val="333333"/>
          <w:sz w:val="24"/>
          <w:szCs w:val="24"/>
          <w:lang w:val="es-ES" w:bidi="ar-SA"/>
        </w:rPr>
      </w:pPr>
    </w:p>
    <w:p w:rsidR="000F15B3" w:rsidRPr="004A7CD2" w:rsidRDefault="00C4427A" w:rsidP="004A7CD2">
      <w:pPr>
        <w:pStyle w:val="Prrafodelista"/>
        <w:numPr>
          <w:ilvl w:val="0"/>
          <w:numId w:val="2"/>
        </w:numPr>
        <w:autoSpaceDE w:val="0"/>
        <w:autoSpaceDN w:val="0"/>
        <w:adjustRightInd w:val="0"/>
        <w:spacing w:after="0" w:line="240" w:lineRule="auto"/>
        <w:ind w:left="0"/>
        <w:jc w:val="both"/>
        <w:rPr>
          <w:rFonts w:asciiTheme="minorHAnsi" w:hAnsiTheme="minorHAnsi" w:cs="Verdana-Bold"/>
          <w:b/>
          <w:bCs/>
          <w:color w:val="333333"/>
          <w:sz w:val="24"/>
          <w:szCs w:val="24"/>
          <w:lang w:val="es-ES" w:bidi="ar-SA"/>
        </w:rPr>
      </w:pPr>
      <w:r w:rsidRPr="004A7CD2">
        <w:rPr>
          <w:rFonts w:asciiTheme="minorHAnsi" w:hAnsiTheme="minorHAnsi" w:cs="Verdana-Bold"/>
          <w:b/>
          <w:bCs/>
          <w:color w:val="333333"/>
          <w:sz w:val="24"/>
          <w:szCs w:val="24"/>
          <w:lang w:val="es-ES" w:bidi="ar-SA"/>
        </w:rPr>
        <w:t xml:space="preserve">La jarra rota. </w:t>
      </w:r>
    </w:p>
    <w:p w:rsidR="00C4427A" w:rsidRPr="004A7CD2" w:rsidRDefault="000F15B3" w:rsidP="004A7CD2">
      <w:pPr>
        <w:pStyle w:val="Prrafodelista"/>
        <w:autoSpaceDE w:val="0"/>
        <w:autoSpaceDN w:val="0"/>
        <w:adjustRightInd w:val="0"/>
        <w:spacing w:after="0" w:line="240" w:lineRule="auto"/>
        <w:ind w:left="0"/>
        <w:jc w:val="both"/>
        <w:rPr>
          <w:rFonts w:asciiTheme="minorHAnsi" w:hAnsiTheme="minorHAnsi" w:cs="Verdana"/>
          <w:color w:val="333333"/>
          <w:sz w:val="24"/>
          <w:szCs w:val="24"/>
          <w:lang w:val="es-ES" w:bidi="ar-SA"/>
        </w:rPr>
      </w:pPr>
      <w:r w:rsidRPr="004A7CD2">
        <w:rPr>
          <w:rFonts w:asciiTheme="minorHAnsi" w:hAnsiTheme="minorHAnsi" w:cs="Verdana-Bold"/>
          <w:bCs/>
          <w:color w:val="333333"/>
          <w:sz w:val="24"/>
          <w:szCs w:val="24"/>
          <w:lang w:val="es-ES" w:bidi="ar-SA"/>
        </w:rPr>
        <w:tab/>
      </w:r>
      <w:r w:rsidR="00C4427A" w:rsidRPr="004A7CD2">
        <w:rPr>
          <w:rFonts w:asciiTheme="minorHAnsi" w:hAnsiTheme="minorHAnsi" w:cs="Verdana"/>
          <w:color w:val="333333"/>
          <w:sz w:val="24"/>
          <w:szCs w:val="24"/>
          <w:lang w:val="es-ES" w:bidi="ar-SA"/>
        </w:rPr>
        <w:t>Han pasado algunos años y sigue la amenaza. Ante un pueblo</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que no quiere convertirse, Jeremías va rompiendo en trizas una jarra y hace oír la</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palabra del Señor: «Del mismo modo romperé yo a este pueblo y a esta ciudad;</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como se rompe un cacharro de loza y no puede ya recomponerse» (Jer 19, 1-2). La</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respuesta del sacerdote no se hace esperar: azotan al profeta y le meten en el cepo</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(Jer 20, 1-2). La vasija de un tipo de religión del poder debe romperse, para que</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quede libre la verdad de Dios.</w:t>
      </w:r>
    </w:p>
    <w:p w:rsidR="000F15B3" w:rsidRPr="004A7CD2" w:rsidRDefault="000F15B3" w:rsidP="004A7CD2">
      <w:pPr>
        <w:autoSpaceDE w:val="0"/>
        <w:autoSpaceDN w:val="0"/>
        <w:adjustRightInd w:val="0"/>
        <w:spacing w:after="0" w:line="240" w:lineRule="auto"/>
        <w:jc w:val="both"/>
        <w:rPr>
          <w:rFonts w:asciiTheme="minorHAnsi" w:hAnsiTheme="minorHAnsi" w:cs="Verdana-Bold"/>
          <w:bCs/>
          <w:color w:val="333333"/>
          <w:sz w:val="24"/>
          <w:szCs w:val="24"/>
          <w:lang w:val="es-ES" w:bidi="ar-SA"/>
        </w:rPr>
      </w:pPr>
    </w:p>
    <w:p w:rsidR="000F15B3" w:rsidRPr="004A7CD2" w:rsidRDefault="00C4427A" w:rsidP="004A7CD2">
      <w:pPr>
        <w:pStyle w:val="Prrafodelista"/>
        <w:numPr>
          <w:ilvl w:val="0"/>
          <w:numId w:val="2"/>
        </w:numPr>
        <w:autoSpaceDE w:val="0"/>
        <w:autoSpaceDN w:val="0"/>
        <w:adjustRightInd w:val="0"/>
        <w:spacing w:after="0" w:line="240" w:lineRule="auto"/>
        <w:ind w:left="0"/>
        <w:jc w:val="both"/>
        <w:rPr>
          <w:rFonts w:asciiTheme="minorHAnsi" w:hAnsiTheme="minorHAnsi" w:cs="Verdana"/>
          <w:color w:val="333333"/>
          <w:sz w:val="24"/>
          <w:szCs w:val="24"/>
          <w:lang w:val="es-ES" w:bidi="ar-SA"/>
        </w:rPr>
      </w:pPr>
      <w:r w:rsidRPr="004A7CD2">
        <w:rPr>
          <w:rFonts w:asciiTheme="minorHAnsi" w:hAnsiTheme="minorHAnsi" w:cs="Verdana-Bold"/>
          <w:b/>
          <w:bCs/>
          <w:color w:val="333333"/>
          <w:sz w:val="24"/>
          <w:szCs w:val="24"/>
          <w:lang w:val="es-ES" w:bidi="ar-SA"/>
        </w:rPr>
        <w:t>Prisión de Jeremías</w:t>
      </w:r>
      <w:r w:rsidRPr="004A7CD2">
        <w:rPr>
          <w:rFonts w:asciiTheme="minorHAnsi" w:hAnsiTheme="minorHAnsi" w:cs="Verdana"/>
          <w:b/>
          <w:color w:val="333333"/>
          <w:sz w:val="24"/>
          <w:szCs w:val="24"/>
          <w:lang w:val="es-ES" w:bidi="ar-SA"/>
        </w:rPr>
        <w:t>.</w:t>
      </w:r>
      <w:r w:rsidRPr="004A7CD2">
        <w:rPr>
          <w:rFonts w:asciiTheme="minorHAnsi" w:hAnsiTheme="minorHAnsi" w:cs="Verdana"/>
          <w:color w:val="333333"/>
          <w:sz w:val="24"/>
          <w:szCs w:val="24"/>
          <w:lang w:val="es-ES" w:bidi="ar-SA"/>
        </w:rPr>
        <w:t xml:space="preserve"> </w:t>
      </w:r>
    </w:p>
    <w:p w:rsidR="00C4427A" w:rsidRPr="004A7CD2" w:rsidRDefault="000F15B3" w:rsidP="004A7CD2">
      <w:pPr>
        <w:pStyle w:val="Prrafodelista"/>
        <w:autoSpaceDE w:val="0"/>
        <w:autoSpaceDN w:val="0"/>
        <w:adjustRightInd w:val="0"/>
        <w:spacing w:after="0" w:line="240" w:lineRule="auto"/>
        <w:ind w:left="0" w:hanging="284"/>
        <w:jc w:val="both"/>
        <w:rPr>
          <w:rFonts w:asciiTheme="minorHAnsi" w:hAnsiTheme="minorHAnsi" w:cs="Verdana"/>
          <w:color w:val="333333"/>
          <w:sz w:val="24"/>
          <w:szCs w:val="24"/>
          <w:lang w:val="es-ES" w:bidi="ar-SA"/>
        </w:rPr>
      </w:pPr>
      <w:r w:rsidRPr="004A7CD2">
        <w:rPr>
          <w:rFonts w:asciiTheme="minorHAnsi" w:hAnsiTheme="minorHAnsi" w:cs="Verdana"/>
          <w:color w:val="333333"/>
          <w:sz w:val="24"/>
          <w:szCs w:val="24"/>
          <w:lang w:val="es-ES" w:bidi="ar-SA"/>
        </w:rPr>
        <w:tab/>
      </w:r>
      <w:r w:rsidRPr="004A7CD2">
        <w:rPr>
          <w:rFonts w:asciiTheme="minorHAnsi" w:hAnsiTheme="minorHAnsi" w:cs="Verdana"/>
          <w:color w:val="333333"/>
          <w:sz w:val="24"/>
          <w:szCs w:val="24"/>
          <w:lang w:val="es-ES" w:bidi="ar-SA"/>
        </w:rPr>
        <w:tab/>
      </w:r>
      <w:r w:rsidR="00C4427A" w:rsidRPr="004A7CD2">
        <w:rPr>
          <w:rFonts w:asciiTheme="minorHAnsi" w:hAnsiTheme="minorHAnsi" w:cs="Verdana"/>
          <w:color w:val="333333"/>
          <w:sz w:val="24"/>
          <w:szCs w:val="24"/>
          <w:lang w:val="es-ES" w:bidi="ar-SA"/>
        </w:rPr>
        <w:t>Pasan unos años y la vida del profeta que es fiel a su</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palabra, sigue estando amenazada, de manera que sus menores gestos pueden</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 xml:space="preserve">interpretarse como traición contra el estado. Un día, cuando </w:t>
      </w:r>
      <w:r w:rsidR="00D90E88">
        <w:rPr>
          <w:rFonts w:asciiTheme="minorHAnsi" w:hAnsiTheme="minorHAnsi" w:cs="Verdana"/>
          <w:color w:val="333333"/>
          <w:sz w:val="24"/>
          <w:szCs w:val="24"/>
          <w:lang w:val="es-ES" w:bidi="ar-SA"/>
        </w:rPr>
        <w:t>c</w:t>
      </w:r>
      <w:r w:rsidR="00C4427A" w:rsidRPr="004A7CD2">
        <w:rPr>
          <w:rFonts w:asciiTheme="minorHAnsi" w:hAnsiTheme="minorHAnsi" w:cs="Verdana"/>
          <w:color w:val="333333"/>
          <w:sz w:val="24"/>
          <w:szCs w:val="24"/>
          <w:lang w:val="es-ES" w:bidi="ar-SA"/>
        </w:rPr>
        <w:t>amainaba el cerco de</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los babilonios contra Jerusalén (587 a. C.), Jeremías se dispone a caminar hacia</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Anatot, su pueblo, para arreglar un problema de herencia. Le acusan de pasarse al</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enemigo, le prenden por traidor y le encarcelan largo tiempo en una celda</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subterránea. Sólo la compasión del rey puede mitigar el rigor de la condena,</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sacándole del calabozo y encerrándole en un patio del palacio (Jer 37). A pesar de</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ello, Jeremías sigue hablando desde la prisión: exige a los nobles del pueblo que</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cambien y anuncia la derrota si persisten en hacer la guerra. El rey carece de poder</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para ayudarle y los nobles le condenan a morir, arrojándole vivo a un aljibe de</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fondo lodoso y sólo la compasión de un extranjero hace posible que le salven,</w:t>
      </w:r>
      <w:r w:rsidR="00855CA9" w:rsidRPr="004A7CD2">
        <w:rPr>
          <w:rFonts w:asciiTheme="minorHAnsi" w:hAnsiTheme="minorHAnsi" w:cs="Verdana"/>
          <w:color w:val="333333"/>
          <w:sz w:val="24"/>
          <w:szCs w:val="24"/>
          <w:lang w:val="es-ES" w:bidi="ar-SA"/>
        </w:rPr>
        <w:t xml:space="preserve"> </w:t>
      </w:r>
      <w:r w:rsidR="00D90E88">
        <w:rPr>
          <w:rFonts w:asciiTheme="minorHAnsi" w:hAnsiTheme="minorHAnsi" w:cs="Verdana"/>
          <w:color w:val="333333"/>
          <w:sz w:val="24"/>
          <w:szCs w:val="24"/>
          <w:lang w:val="es-ES" w:bidi="ar-SA"/>
        </w:rPr>
        <w:t>sacándole</w:t>
      </w:r>
      <w:r w:rsidR="00C4427A" w:rsidRPr="004A7CD2">
        <w:rPr>
          <w:rFonts w:asciiTheme="minorHAnsi" w:hAnsiTheme="minorHAnsi" w:cs="Verdana"/>
          <w:color w:val="333333"/>
          <w:sz w:val="24"/>
          <w:szCs w:val="24"/>
          <w:lang w:val="es-ES" w:bidi="ar-SA"/>
        </w:rPr>
        <w:t>. Jeremías logra evitar la muerte pero únicamente para ser</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 xml:space="preserve">testigo </w:t>
      </w:r>
      <w:r w:rsidR="00D90E88">
        <w:rPr>
          <w:rFonts w:asciiTheme="minorHAnsi" w:hAnsiTheme="minorHAnsi" w:cs="Verdana"/>
          <w:color w:val="333333"/>
          <w:sz w:val="24"/>
          <w:szCs w:val="24"/>
          <w:lang w:val="es-ES" w:bidi="ar-SA"/>
        </w:rPr>
        <w:t xml:space="preserve">ante la </w:t>
      </w:r>
      <w:r w:rsidR="00C4427A" w:rsidRPr="004A7CD2">
        <w:rPr>
          <w:rFonts w:asciiTheme="minorHAnsi" w:hAnsiTheme="minorHAnsi" w:cs="Verdana"/>
          <w:color w:val="333333"/>
          <w:sz w:val="24"/>
          <w:szCs w:val="24"/>
          <w:lang w:val="es-ES" w:bidi="ar-SA"/>
        </w:rPr>
        <w:t>caída de su pueblo y de su templo (Jer 38-39).</w:t>
      </w:r>
    </w:p>
    <w:p w:rsidR="000F15B3" w:rsidRPr="004A7CD2" w:rsidRDefault="000F15B3" w:rsidP="004A7CD2">
      <w:pPr>
        <w:autoSpaceDE w:val="0"/>
        <w:autoSpaceDN w:val="0"/>
        <w:adjustRightInd w:val="0"/>
        <w:spacing w:after="0" w:line="240" w:lineRule="auto"/>
        <w:jc w:val="both"/>
        <w:rPr>
          <w:rFonts w:asciiTheme="minorHAnsi" w:hAnsiTheme="minorHAnsi" w:cs="Verdana-Bold"/>
          <w:bCs/>
          <w:color w:val="333333"/>
          <w:sz w:val="24"/>
          <w:szCs w:val="24"/>
          <w:lang w:val="es-ES" w:bidi="ar-SA"/>
        </w:rPr>
      </w:pPr>
    </w:p>
    <w:p w:rsidR="000F15B3" w:rsidRPr="004A7CD2" w:rsidRDefault="00C4427A" w:rsidP="004A7CD2">
      <w:pPr>
        <w:pStyle w:val="Prrafodelista"/>
        <w:numPr>
          <w:ilvl w:val="0"/>
          <w:numId w:val="2"/>
        </w:numPr>
        <w:autoSpaceDE w:val="0"/>
        <w:autoSpaceDN w:val="0"/>
        <w:adjustRightInd w:val="0"/>
        <w:spacing w:after="0" w:line="240" w:lineRule="auto"/>
        <w:ind w:left="0" w:hanging="644"/>
        <w:jc w:val="both"/>
        <w:rPr>
          <w:rFonts w:asciiTheme="minorHAnsi" w:hAnsiTheme="minorHAnsi" w:cs="Verdana"/>
          <w:color w:val="333333"/>
          <w:sz w:val="24"/>
          <w:szCs w:val="24"/>
          <w:lang w:val="es-ES" w:bidi="ar-SA"/>
        </w:rPr>
      </w:pPr>
      <w:r w:rsidRPr="004A7CD2">
        <w:rPr>
          <w:rFonts w:asciiTheme="minorHAnsi" w:hAnsiTheme="minorHAnsi" w:cs="Verdana-Bold"/>
          <w:b/>
          <w:bCs/>
          <w:color w:val="333333"/>
          <w:sz w:val="24"/>
          <w:szCs w:val="24"/>
          <w:lang w:val="es-ES" w:bidi="ar-SA"/>
        </w:rPr>
        <w:t>Exilado en Egipto.</w:t>
      </w:r>
      <w:r w:rsidRPr="004A7CD2">
        <w:rPr>
          <w:rFonts w:asciiTheme="minorHAnsi" w:hAnsiTheme="minorHAnsi" w:cs="Verdana-Bold"/>
          <w:bCs/>
          <w:color w:val="333333"/>
          <w:sz w:val="24"/>
          <w:szCs w:val="24"/>
          <w:lang w:val="es-ES" w:bidi="ar-SA"/>
        </w:rPr>
        <w:t xml:space="preserve"> </w:t>
      </w:r>
    </w:p>
    <w:p w:rsidR="00C4427A" w:rsidRPr="004A7CD2" w:rsidRDefault="000F15B3" w:rsidP="004A7CD2">
      <w:pPr>
        <w:pStyle w:val="Prrafodelista"/>
        <w:autoSpaceDE w:val="0"/>
        <w:autoSpaceDN w:val="0"/>
        <w:adjustRightInd w:val="0"/>
        <w:spacing w:after="0" w:line="240" w:lineRule="auto"/>
        <w:ind w:left="0"/>
        <w:jc w:val="both"/>
        <w:rPr>
          <w:rFonts w:asciiTheme="minorHAnsi" w:hAnsiTheme="minorHAnsi" w:cs="Verdana"/>
          <w:color w:val="333333"/>
          <w:sz w:val="24"/>
          <w:szCs w:val="24"/>
          <w:lang w:val="es-ES" w:bidi="ar-SA"/>
        </w:rPr>
      </w:pPr>
      <w:r w:rsidRPr="004A7CD2">
        <w:rPr>
          <w:rFonts w:asciiTheme="minorHAnsi" w:hAnsiTheme="minorHAnsi" w:cs="Verdana-Bold"/>
          <w:bCs/>
          <w:color w:val="333333"/>
          <w:sz w:val="24"/>
          <w:szCs w:val="24"/>
          <w:lang w:val="es-ES" w:bidi="ar-SA"/>
        </w:rPr>
        <w:tab/>
      </w:r>
      <w:r w:rsidR="00C4427A" w:rsidRPr="004A7CD2">
        <w:rPr>
          <w:rFonts w:asciiTheme="minorHAnsi" w:hAnsiTheme="minorHAnsi" w:cs="Verdana"/>
          <w:color w:val="333333"/>
          <w:sz w:val="24"/>
          <w:szCs w:val="24"/>
          <w:lang w:val="es-ES" w:bidi="ar-SA"/>
        </w:rPr>
        <w:t>Tras el desastre, sobre una tierra destrozada por la guerra</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y por la muerte (Jer 41), el profeta es el único que está dispuesto a trazar un</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 xml:space="preserve">nuevo camino: Dios ha cumplido su castigo; </w:t>
      </w:r>
      <w:r w:rsidR="00D90E88">
        <w:rPr>
          <w:rFonts w:asciiTheme="minorHAnsi" w:hAnsiTheme="minorHAnsi" w:cs="Verdana"/>
          <w:color w:val="333333"/>
          <w:sz w:val="24"/>
          <w:szCs w:val="24"/>
          <w:lang w:val="es-ES" w:bidi="ar-SA"/>
        </w:rPr>
        <w:t xml:space="preserve">ahora comienza, </w:t>
      </w:r>
      <w:r w:rsidR="00C4427A" w:rsidRPr="004A7CD2">
        <w:rPr>
          <w:rFonts w:asciiTheme="minorHAnsi" w:hAnsiTheme="minorHAnsi" w:cs="Verdana"/>
          <w:color w:val="333333"/>
          <w:sz w:val="24"/>
          <w:szCs w:val="24"/>
          <w:lang w:val="es-ES" w:bidi="ar-SA"/>
        </w:rPr>
        <w:t>un</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 xml:space="preserve">proceso de reconstrucción. Pero como antes no le habían </w:t>
      </w:r>
      <w:r w:rsidR="00C4427A" w:rsidRPr="004A7CD2">
        <w:rPr>
          <w:rFonts w:asciiTheme="minorHAnsi" w:hAnsiTheme="minorHAnsi" w:cs="Verdana"/>
          <w:color w:val="333333"/>
          <w:sz w:val="24"/>
          <w:szCs w:val="24"/>
          <w:lang w:val="es-ES" w:bidi="ar-SA"/>
        </w:rPr>
        <w:lastRenderedPageBreak/>
        <w:t>creído tampoco le creen</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ahora, llevándole a Egipto cautivo (Jer 42-4</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Jeremías, el profeta, ha sido perseguido hasta el final por haber sido fiel a la</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Palabra.</w:t>
      </w:r>
    </w:p>
    <w:p w:rsidR="00855CA9" w:rsidRPr="004A7CD2" w:rsidRDefault="00855CA9" w:rsidP="004A7CD2">
      <w:pPr>
        <w:autoSpaceDE w:val="0"/>
        <w:autoSpaceDN w:val="0"/>
        <w:adjustRightInd w:val="0"/>
        <w:spacing w:after="0" w:line="240" w:lineRule="auto"/>
        <w:jc w:val="both"/>
        <w:rPr>
          <w:rFonts w:asciiTheme="minorHAnsi" w:hAnsiTheme="minorHAnsi" w:cs="Verdana-Bold"/>
          <w:bCs/>
          <w:color w:val="333333"/>
          <w:sz w:val="24"/>
          <w:szCs w:val="24"/>
          <w:lang w:val="es-ES" w:bidi="ar-SA"/>
        </w:rPr>
      </w:pPr>
    </w:p>
    <w:p w:rsidR="00C4427A" w:rsidRPr="00D90E88" w:rsidRDefault="00C4427A" w:rsidP="00D90E88">
      <w:pPr>
        <w:pStyle w:val="Prrafodelista"/>
        <w:numPr>
          <w:ilvl w:val="0"/>
          <w:numId w:val="8"/>
        </w:numPr>
        <w:autoSpaceDE w:val="0"/>
        <w:autoSpaceDN w:val="0"/>
        <w:adjustRightInd w:val="0"/>
        <w:spacing w:after="0" w:line="240" w:lineRule="auto"/>
        <w:jc w:val="both"/>
        <w:rPr>
          <w:rFonts w:asciiTheme="minorHAnsi" w:hAnsiTheme="minorHAnsi" w:cs="Verdana-Bold"/>
          <w:b/>
          <w:bCs/>
          <w:color w:val="333333"/>
          <w:sz w:val="24"/>
          <w:szCs w:val="24"/>
          <w:lang w:val="es-ES" w:bidi="ar-SA"/>
        </w:rPr>
      </w:pPr>
      <w:r w:rsidRPr="00D90E88">
        <w:rPr>
          <w:rFonts w:asciiTheme="minorHAnsi" w:hAnsiTheme="minorHAnsi" w:cs="Verdana-Bold"/>
          <w:b/>
          <w:bCs/>
          <w:color w:val="333333"/>
          <w:sz w:val="24"/>
          <w:szCs w:val="24"/>
          <w:lang w:val="es-ES" w:bidi="ar-SA"/>
        </w:rPr>
        <w:t>Confesiones.</w:t>
      </w:r>
    </w:p>
    <w:p w:rsidR="00855CA9" w:rsidRPr="004A7CD2" w:rsidRDefault="000F15B3" w:rsidP="004A7CD2">
      <w:pPr>
        <w:autoSpaceDE w:val="0"/>
        <w:autoSpaceDN w:val="0"/>
        <w:adjustRightInd w:val="0"/>
        <w:spacing w:after="0" w:line="240" w:lineRule="auto"/>
        <w:jc w:val="both"/>
        <w:rPr>
          <w:rFonts w:asciiTheme="minorHAnsi" w:hAnsiTheme="minorHAnsi" w:cs="Verdana-Bold"/>
          <w:bCs/>
          <w:color w:val="333333"/>
          <w:sz w:val="24"/>
          <w:szCs w:val="24"/>
          <w:lang w:val="es-ES" w:bidi="ar-SA"/>
        </w:rPr>
      </w:pPr>
      <w:r w:rsidRPr="004A7CD2">
        <w:rPr>
          <w:rFonts w:asciiTheme="minorHAnsi" w:hAnsiTheme="minorHAnsi" w:cs="Verdana"/>
          <w:color w:val="333333"/>
          <w:sz w:val="24"/>
          <w:szCs w:val="24"/>
          <w:lang w:val="es-ES" w:bidi="ar-SA"/>
        </w:rPr>
        <w:tab/>
      </w:r>
      <w:r w:rsidR="00C4427A" w:rsidRPr="004A7CD2">
        <w:rPr>
          <w:rFonts w:asciiTheme="minorHAnsi" w:hAnsiTheme="minorHAnsi" w:cs="Verdana"/>
          <w:color w:val="333333"/>
          <w:sz w:val="24"/>
          <w:szCs w:val="24"/>
          <w:lang w:val="es-ES" w:bidi="ar-SA"/>
        </w:rPr>
        <w:t>J</w:t>
      </w:r>
      <w:r w:rsidR="00D90E88">
        <w:rPr>
          <w:rFonts w:asciiTheme="minorHAnsi" w:hAnsiTheme="minorHAnsi" w:cs="Verdana"/>
          <w:color w:val="333333"/>
          <w:sz w:val="24"/>
          <w:szCs w:val="24"/>
          <w:lang w:val="es-ES" w:bidi="ar-SA"/>
        </w:rPr>
        <w:t>eremías fue un hombre de gran lú</w:t>
      </w:r>
      <w:r w:rsidR="00C4427A" w:rsidRPr="004A7CD2">
        <w:rPr>
          <w:rFonts w:asciiTheme="minorHAnsi" w:hAnsiTheme="minorHAnsi" w:cs="Verdana"/>
          <w:color w:val="333333"/>
          <w:sz w:val="24"/>
          <w:szCs w:val="24"/>
          <w:lang w:val="es-ES" w:bidi="ar-SA"/>
        </w:rPr>
        <w:t>cidez interior, capaz de reflexionar sobre el</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sentido de su vida. De esa forma fue anotando, a modo de diario, los rasgos</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principales de su lucha personal, que se ha conservado en una serie de pasajes que</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podemos llamar «</w:t>
      </w:r>
      <w:r w:rsidR="00C4427A" w:rsidRPr="004A7CD2">
        <w:rPr>
          <w:rFonts w:asciiTheme="minorHAnsi" w:hAnsiTheme="minorHAnsi" w:cs="Verdana-Bold"/>
          <w:bCs/>
          <w:color w:val="333333"/>
          <w:sz w:val="24"/>
          <w:szCs w:val="24"/>
          <w:lang w:val="es-ES" w:bidi="ar-SA"/>
        </w:rPr>
        <w:t>confesiones». En ellas expone su debilidad del profeta</w:t>
      </w:r>
      <w:r w:rsidR="00855CA9" w:rsidRPr="004A7CD2">
        <w:rPr>
          <w:rFonts w:asciiTheme="minorHAnsi" w:hAnsiTheme="minorHAnsi" w:cs="Verdana-Bold"/>
          <w:bCs/>
          <w:color w:val="333333"/>
          <w:sz w:val="24"/>
          <w:szCs w:val="24"/>
          <w:lang w:val="es-ES" w:bidi="ar-SA"/>
        </w:rPr>
        <w:t xml:space="preserve"> </w:t>
      </w:r>
      <w:r w:rsidR="00C4427A" w:rsidRPr="004A7CD2">
        <w:rPr>
          <w:rFonts w:asciiTheme="minorHAnsi" w:hAnsiTheme="minorHAnsi" w:cs="Verdana-Bold"/>
          <w:bCs/>
          <w:color w:val="333333"/>
          <w:sz w:val="24"/>
          <w:szCs w:val="24"/>
          <w:lang w:val="es-ES" w:bidi="ar-SA"/>
        </w:rPr>
        <w:t>perseguido, su enfrentamiento patético con Dios y su vacilación y miedo</w:t>
      </w:r>
      <w:r w:rsidR="00855CA9" w:rsidRPr="004A7CD2">
        <w:rPr>
          <w:rFonts w:asciiTheme="minorHAnsi" w:hAnsiTheme="minorHAnsi" w:cs="Verdana-Bold"/>
          <w:bCs/>
          <w:color w:val="333333"/>
          <w:sz w:val="24"/>
          <w:szCs w:val="24"/>
          <w:lang w:val="es-ES" w:bidi="ar-SA"/>
        </w:rPr>
        <w:t xml:space="preserve"> </w:t>
      </w:r>
      <w:r w:rsidR="00C4427A" w:rsidRPr="004A7CD2">
        <w:rPr>
          <w:rFonts w:asciiTheme="minorHAnsi" w:hAnsiTheme="minorHAnsi" w:cs="Verdana-Bold"/>
          <w:bCs/>
          <w:color w:val="333333"/>
          <w:sz w:val="24"/>
          <w:szCs w:val="24"/>
          <w:lang w:val="es-ES" w:bidi="ar-SA"/>
        </w:rPr>
        <w:t>ante los hombres</w:t>
      </w:r>
      <w:r w:rsidR="00855CA9" w:rsidRPr="004A7CD2">
        <w:rPr>
          <w:rFonts w:asciiTheme="minorHAnsi" w:hAnsiTheme="minorHAnsi" w:cs="Verdana-Bold"/>
          <w:bCs/>
          <w:color w:val="333333"/>
          <w:sz w:val="24"/>
          <w:szCs w:val="24"/>
          <w:lang w:val="es-ES" w:bidi="ar-SA"/>
        </w:rPr>
        <w:t>.</w:t>
      </w:r>
    </w:p>
    <w:p w:rsidR="000F15B3" w:rsidRPr="004A7CD2" w:rsidRDefault="000F15B3" w:rsidP="004A7CD2">
      <w:pPr>
        <w:autoSpaceDE w:val="0"/>
        <w:autoSpaceDN w:val="0"/>
        <w:adjustRightInd w:val="0"/>
        <w:spacing w:after="0" w:line="240" w:lineRule="auto"/>
        <w:jc w:val="both"/>
        <w:rPr>
          <w:rFonts w:asciiTheme="minorHAnsi" w:hAnsiTheme="minorHAnsi" w:cs="Verdana"/>
          <w:color w:val="333333"/>
          <w:sz w:val="24"/>
          <w:szCs w:val="24"/>
          <w:lang w:val="es-ES" w:bidi="ar-SA"/>
        </w:rPr>
      </w:pPr>
      <w:r w:rsidRPr="004A7CD2">
        <w:rPr>
          <w:rFonts w:asciiTheme="minorHAnsi" w:hAnsiTheme="minorHAnsi" w:cs="Verdana"/>
          <w:color w:val="333333"/>
          <w:sz w:val="24"/>
          <w:szCs w:val="24"/>
          <w:lang w:val="es-ES" w:bidi="ar-SA"/>
        </w:rPr>
        <w:tab/>
      </w:r>
      <w:r w:rsidR="00C4427A" w:rsidRPr="004A7CD2">
        <w:rPr>
          <w:rFonts w:asciiTheme="minorHAnsi" w:hAnsiTheme="minorHAnsi" w:cs="Verdana"/>
          <w:color w:val="333333"/>
          <w:sz w:val="24"/>
          <w:szCs w:val="24"/>
          <w:lang w:val="es-ES" w:bidi="ar-SA"/>
        </w:rPr>
        <w:t>Su misma tarea de profeta ha ido abriendo un círculo de</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soledad en torno a su persona. Le fueron dejando todos. Sus misma familia le</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abandonó: «También tus hermanos y tu familia te son desleales, también ellos te</w:t>
      </w:r>
      <w:r w:rsidR="00855CA9" w:rsidRPr="004A7CD2">
        <w:rPr>
          <w:rFonts w:asciiTheme="minorHAnsi" w:hAnsiTheme="minorHAnsi" w:cs="Verdana"/>
          <w:color w:val="333333"/>
          <w:sz w:val="24"/>
          <w:szCs w:val="24"/>
          <w:lang w:val="es-ES" w:bidi="ar-SA"/>
        </w:rPr>
        <w:t xml:space="preserve"> </w:t>
      </w:r>
      <w:r w:rsidRPr="004A7CD2">
        <w:rPr>
          <w:rFonts w:asciiTheme="minorHAnsi" w:hAnsiTheme="minorHAnsi" w:cs="Verdana"/>
          <w:color w:val="333333"/>
          <w:sz w:val="24"/>
          <w:szCs w:val="24"/>
          <w:lang w:val="es-ES" w:bidi="ar-SA"/>
        </w:rPr>
        <w:t>calumnian a la espalda» (</w:t>
      </w:r>
      <w:r w:rsidR="00C4427A" w:rsidRPr="004A7CD2">
        <w:rPr>
          <w:rFonts w:asciiTheme="minorHAnsi" w:hAnsiTheme="minorHAnsi" w:cs="Verdana"/>
          <w:color w:val="333333"/>
          <w:sz w:val="24"/>
          <w:szCs w:val="24"/>
          <w:lang w:val="es-ES" w:bidi="ar-SA"/>
        </w:rPr>
        <w:t xml:space="preserve">12, 6). </w:t>
      </w:r>
    </w:p>
    <w:p w:rsidR="000F15B3" w:rsidRPr="004A7CD2" w:rsidRDefault="000F15B3" w:rsidP="004A7CD2">
      <w:pPr>
        <w:autoSpaceDE w:val="0"/>
        <w:autoSpaceDN w:val="0"/>
        <w:adjustRightInd w:val="0"/>
        <w:spacing w:after="0" w:line="240" w:lineRule="auto"/>
        <w:jc w:val="both"/>
        <w:rPr>
          <w:rFonts w:asciiTheme="minorHAnsi" w:hAnsiTheme="minorHAnsi" w:cs="Verdana"/>
          <w:color w:val="333333"/>
          <w:sz w:val="24"/>
          <w:szCs w:val="24"/>
          <w:lang w:val="es-ES" w:bidi="ar-SA"/>
        </w:rPr>
      </w:pPr>
    </w:p>
    <w:p w:rsidR="000F15B3" w:rsidRPr="004A7CD2" w:rsidRDefault="00C4427A" w:rsidP="004A7CD2">
      <w:pPr>
        <w:pStyle w:val="Prrafodelista"/>
        <w:numPr>
          <w:ilvl w:val="0"/>
          <w:numId w:val="7"/>
        </w:numPr>
        <w:autoSpaceDE w:val="0"/>
        <w:autoSpaceDN w:val="0"/>
        <w:adjustRightInd w:val="0"/>
        <w:spacing w:after="0" w:line="240" w:lineRule="auto"/>
        <w:jc w:val="both"/>
        <w:rPr>
          <w:rFonts w:asciiTheme="minorHAnsi" w:hAnsiTheme="minorHAnsi" w:cs="Verdana-Bold"/>
          <w:bCs/>
          <w:color w:val="333333"/>
          <w:sz w:val="24"/>
          <w:szCs w:val="24"/>
          <w:lang w:val="es-ES" w:bidi="ar-SA"/>
        </w:rPr>
      </w:pPr>
      <w:r w:rsidRPr="004A7CD2">
        <w:rPr>
          <w:rFonts w:asciiTheme="minorHAnsi" w:hAnsiTheme="minorHAnsi" w:cs="Verdana-Bold"/>
          <w:b/>
          <w:bCs/>
          <w:color w:val="333333"/>
          <w:sz w:val="24"/>
          <w:szCs w:val="24"/>
          <w:lang w:val="es-ES" w:bidi="ar-SA"/>
        </w:rPr>
        <w:t>En lucha con Dios.</w:t>
      </w:r>
    </w:p>
    <w:p w:rsidR="00C4427A" w:rsidRPr="004A7CD2" w:rsidRDefault="00C4427A" w:rsidP="004A7CD2">
      <w:pPr>
        <w:pStyle w:val="Prrafodelista"/>
        <w:autoSpaceDE w:val="0"/>
        <w:autoSpaceDN w:val="0"/>
        <w:adjustRightInd w:val="0"/>
        <w:spacing w:after="0" w:line="240" w:lineRule="auto"/>
        <w:jc w:val="both"/>
        <w:rPr>
          <w:rFonts w:asciiTheme="minorHAnsi" w:hAnsiTheme="minorHAnsi" w:cs="Verdana"/>
          <w:color w:val="333333"/>
          <w:sz w:val="24"/>
          <w:szCs w:val="24"/>
          <w:lang w:val="es-ES" w:bidi="ar-SA"/>
        </w:rPr>
      </w:pPr>
      <w:r w:rsidRPr="004A7CD2">
        <w:rPr>
          <w:rFonts w:asciiTheme="minorHAnsi" w:hAnsiTheme="minorHAnsi" w:cs="Verdana"/>
          <w:color w:val="333333"/>
          <w:sz w:val="24"/>
          <w:szCs w:val="24"/>
          <w:lang w:val="es-ES" w:bidi="ar-SA"/>
        </w:rPr>
        <w:t>Nadie hasta entonces había «combatido» con Dios de esta</w:t>
      </w:r>
      <w:r w:rsidR="00855CA9" w:rsidRPr="004A7CD2">
        <w:rPr>
          <w:rFonts w:asciiTheme="minorHAnsi" w:hAnsiTheme="minorHAnsi" w:cs="Verdana"/>
          <w:color w:val="333333"/>
          <w:sz w:val="24"/>
          <w:szCs w:val="24"/>
          <w:lang w:val="es-ES" w:bidi="ar-SA"/>
        </w:rPr>
        <w:t xml:space="preserve"> </w:t>
      </w:r>
      <w:r w:rsidRPr="004A7CD2">
        <w:rPr>
          <w:rFonts w:asciiTheme="minorHAnsi" w:hAnsiTheme="minorHAnsi" w:cs="Verdana"/>
          <w:color w:val="333333"/>
          <w:sz w:val="24"/>
          <w:szCs w:val="24"/>
          <w:lang w:val="es-ES" w:bidi="ar-SA"/>
        </w:rPr>
        <w:t>manera: «Me sedujiste, Señor, y me dejé seducir; me forzaste, me violaste. Yo era</w:t>
      </w:r>
      <w:r w:rsidR="00855CA9" w:rsidRPr="004A7CD2">
        <w:rPr>
          <w:rFonts w:asciiTheme="minorHAnsi" w:hAnsiTheme="minorHAnsi" w:cs="Verdana"/>
          <w:color w:val="333333"/>
          <w:sz w:val="24"/>
          <w:szCs w:val="24"/>
          <w:lang w:val="es-ES" w:bidi="ar-SA"/>
        </w:rPr>
        <w:t xml:space="preserve"> </w:t>
      </w:r>
      <w:r w:rsidRPr="004A7CD2">
        <w:rPr>
          <w:rFonts w:asciiTheme="minorHAnsi" w:hAnsiTheme="minorHAnsi" w:cs="Verdana"/>
          <w:color w:val="333333"/>
          <w:sz w:val="24"/>
          <w:szCs w:val="24"/>
          <w:lang w:val="es-ES" w:bidi="ar-SA"/>
        </w:rPr>
        <w:t>el hazmerreír todo el día, todos se burlaban de mí… ¡Maldito el día en que nací; que</w:t>
      </w:r>
      <w:r w:rsidR="00855CA9" w:rsidRPr="004A7CD2">
        <w:rPr>
          <w:rFonts w:asciiTheme="minorHAnsi" w:hAnsiTheme="minorHAnsi" w:cs="Verdana"/>
          <w:color w:val="333333"/>
          <w:sz w:val="24"/>
          <w:szCs w:val="24"/>
          <w:lang w:val="es-ES" w:bidi="ar-SA"/>
        </w:rPr>
        <w:t xml:space="preserve"> </w:t>
      </w:r>
      <w:r w:rsidRPr="004A7CD2">
        <w:rPr>
          <w:rFonts w:asciiTheme="minorHAnsi" w:hAnsiTheme="minorHAnsi" w:cs="Verdana"/>
          <w:color w:val="333333"/>
          <w:sz w:val="24"/>
          <w:szCs w:val="24"/>
          <w:lang w:val="es-ES" w:bidi="ar-SA"/>
        </w:rPr>
        <w:t>el día que mi madre me parió no sea bendito…! ¿Para qué salí del vientre para</w:t>
      </w:r>
      <w:r w:rsidR="00855CA9" w:rsidRPr="004A7CD2">
        <w:rPr>
          <w:rFonts w:asciiTheme="minorHAnsi" w:hAnsiTheme="minorHAnsi" w:cs="Verdana"/>
          <w:color w:val="333333"/>
          <w:sz w:val="24"/>
          <w:szCs w:val="24"/>
          <w:lang w:val="es-ES" w:bidi="ar-SA"/>
        </w:rPr>
        <w:t xml:space="preserve"> </w:t>
      </w:r>
      <w:r w:rsidRPr="004A7CD2">
        <w:rPr>
          <w:rFonts w:asciiTheme="minorHAnsi" w:hAnsiTheme="minorHAnsi" w:cs="Verdana"/>
          <w:color w:val="333333"/>
          <w:sz w:val="24"/>
          <w:szCs w:val="24"/>
          <w:lang w:val="es-ES" w:bidi="ar-SA"/>
        </w:rPr>
        <w:t>pasar trabajos y penas y acabar mis días derrotado?» (Jer 20, 7. 14-18).</w:t>
      </w:r>
    </w:p>
    <w:p w:rsidR="000F15B3" w:rsidRPr="004A7CD2" w:rsidRDefault="000F15B3" w:rsidP="004A7CD2">
      <w:pPr>
        <w:pStyle w:val="Prrafodelista"/>
        <w:autoSpaceDE w:val="0"/>
        <w:autoSpaceDN w:val="0"/>
        <w:adjustRightInd w:val="0"/>
        <w:spacing w:after="0" w:line="240" w:lineRule="auto"/>
        <w:jc w:val="both"/>
        <w:rPr>
          <w:rFonts w:asciiTheme="minorHAnsi" w:hAnsiTheme="minorHAnsi" w:cs="Verdana-Bold"/>
          <w:bCs/>
          <w:color w:val="333333"/>
          <w:sz w:val="24"/>
          <w:szCs w:val="24"/>
          <w:lang w:val="es-ES" w:bidi="ar-SA"/>
        </w:rPr>
      </w:pPr>
    </w:p>
    <w:p w:rsidR="00B0424E" w:rsidRPr="004A7CD2" w:rsidRDefault="00C4427A" w:rsidP="004A7CD2">
      <w:pPr>
        <w:pStyle w:val="Prrafodelista"/>
        <w:numPr>
          <w:ilvl w:val="0"/>
          <w:numId w:val="7"/>
        </w:numPr>
        <w:autoSpaceDE w:val="0"/>
        <w:autoSpaceDN w:val="0"/>
        <w:adjustRightInd w:val="0"/>
        <w:spacing w:after="0" w:line="240" w:lineRule="auto"/>
        <w:jc w:val="both"/>
        <w:rPr>
          <w:rFonts w:asciiTheme="minorHAnsi" w:hAnsiTheme="minorHAnsi" w:cs="Verdana"/>
          <w:color w:val="333333"/>
          <w:sz w:val="24"/>
          <w:szCs w:val="24"/>
          <w:lang w:val="es-ES" w:bidi="ar-SA"/>
        </w:rPr>
      </w:pPr>
      <w:r w:rsidRPr="004A7CD2">
        <w:rPr>
          <w:rFonts w:asciiTheme="minorHAnsi" w:hAnsiTheme="minorHAnsi" w:cs="Verdana-Bold"/>
          <w:b/>
          <w:bCs/>
          <w:color w:val="333333"/>
          <w:sz w:val="24"/>
          <w:szCs w:val="24"/>
          <w:lang w:val="es-ES" w:bidi="ar-SA"/>
        </w:rPr>
        <w:t>Combatido por los hombres.</w:t>
      </w:r>
      <w:r w:rsidRPr="004A7CD2">
        <w:rPr>
          <w:rFonts w:asciiTheme="minorHAnsi" w:hAnsiTheme="minorHAnsi" w:cs="Verdana-Bold"/>
          <w:bCs/>
          <w:color w:val="333333"/>
          <w:sz w:val="24"/>
          <w:szCs w:val="24"/>
          <w:lang w:val="es-ES" w:bidi="ar-SA"/>
        </w:rPr>
        <w:t xml:space="preserve"> </w:t>
      </w:r>
      <w:r w:rsidRPr="004A7CD2">
        <w:rPr>
          <w:rFonts w:asciiTheme="minorHAnsi" w:hAnsiTheme="minorHAnsi" w:cs="Verdana"/>
          <w:color w:val="333333"/>
          <w:sz w:val="24"/>
          <w:szCs w:val="24"/>
          <w:lang w:val="es-ES" w:bidi="ar-SA"/>
        </w:rPr>
        <w:t>Jeremías es un profeta público al que todos</w:t>
      </w:r>
      <w:r w:rsidR="00855CA9" w:rsidRPr="004A7CD2">
        <w:rPr>
          <w:rFonts w:asciiTheme="minorHAnsi" w:hAnsiTheme="minorHAnsi" w:cs="Verdana"/>
          <w:color w:val="333333"/>
          <w:sz w:val="24"/>
          <w:szCs w:val="24"/>
          <w:lang w:val="es-ES" w:bidi="ar-SA"/>
        </w:rPr>
        <w:t xml:space="preserve"> </w:t>
      </w:r>
      <w:r w:rsidRPr="004A7CD2">
        <w:rPr>
          <w:rFonts w:asciiTheme="minorHAnsi" w:hAnsiTheme="minorHAnsi" w:cs="Verdana"/>
          <w:color w:val="333333"/>
          <w:sz w:val="24"/>
          <w:szCs w:val="24"/>
          <w:lang w:val="es-ES" w:bidi="ar-SA"/>
        </w:rPr>
        <w:t xml:space="preserve">juzgan y piden cuentas. </w:t>
      </w:r>
      <w:r w:rsidR="0052146B" w:rsidRPr="004A7CD2">
        <w:rPr>
          <w:rFonts w:asciiTheme="minorHAnsi" w:hAnsiTheme="minorHAnsi" w:cs="Century Schoolbook"/>
          <w:i/>
          <w:sz w:val="24"/>
          <w:szCs w:val="24"/>
          <w:lang w:val="es-ES" w:bidi="ar-SA"/>
        </w:rPr>
        <w:t>Cúrame, Yahvé, y sea yo curado; sálvame, y sea yo salvo, pues tú eres mi alabanza. Mira que ellos me dicen:</w:t>
      </w:r>
      <w:r w:rsidR="00B0424E" w:rsidRPr="004A7CD2">
        <w:rPr>
          <w:rFonts w:asciiTheme="minorHAnsi" w:hAnsiTheme="minorHAnsi" w:cs="Century Schoolbook"/>
          <w:i/>
          <w:sz w:val="24"/>
          <w:szCs w:val="24"/>
          <w:lang w:val="es-ES" w:bidi="ar-SA"/>
        </w:rPr>
        <w:t xml:space="preserve"> </w:t>
      </w:r>
      <w:proofErr w:type="gramStart"/>
      <w:r w:rsidR="0052146B" w:rsidRPr="004A7CD2">
        <w:rPr>
          <w:rFonts w:asciiTheme="minorHAnsi" w:hAnsiTheme="minorHAnsi" w:cs="Century Schoolbook"/>
          <w:i/>
          <w:sz w:val="24"/>
          <w:szCs w:val="24"/>
          <w:lang w:val="es-ES" w:bidi="ar-SA"/>
        </w:rPr>
        <w:t>«¿</w:t>
      </w:r>
      <w:proofErr w:type="gramEnd"/>
      <w:r w:rsidR="0052146B" w:rsidRPr="004A7CD2">
        <w:rPr>
          <w:rFonts w:asciiTheme="minorHAnsi" w:hAnsiTheme="minorHAnsi" w:cs="Century Schoolbook"/>
          <w:i/>
          <w:sz w:val="24"/>
          <w:szCs w:val="24"/>
          <w:lang w:val="es-ES" w:bidi="ar-SA"/>
        </w:rPr>
        <w:t>Dónde está la palabra de Yahvé? ¡</w:t>
      </w:r>
      <w:r w:rsidR="00B0424E" w:rsidRPr="004A7CD2">
        <w:rPr>
          <w:rFonts w:asciiTheme="minorHAnsi" w:hAnsiTheme="minorHAnsi" w:cs="Century Schoolbook"/>
          <w:i/>
          <w:sz w:val="24"/>
          <w:szCs w:val="24"/>
          <w:lang w:val="es-ES" w:bidi="ar-SA"/>
        </w:rPr>
        <w:t>Vamos</w:t>
      </w:r>
      <w:r w:rsidR="0052146B" w:rsidRPr="004A7CD2">
        <w:rPr>
          <w:rFonts w:asciiTheme="minorHAnsi" w:hAnsiTheme="minorHAnsi" w:cs="Century Schoolbook"/>
          <w:i/>
          <w:sz w:val="24"/>
          <w:szCs w:val="24"/>
          <w:lang w:val="es-ES" w:bidi="ar-SA"/>
        </w:rPr>
        <w:t>, que venga!»</w:t>
      </w:r>
      <w:r w:rsidR="00B0424E" w:rsidRPr="004A7CD2">
        <w:rPr>
          <w:rFonts w:asciiTheme="minorHAnsi" w:hAnsiTheme="minorHAnsi" w:cs="Century Schoolbook"/>
          <w:i/>
          <w:sz w:val="24"/>
          <w:szCs w:val="24"/>
          <w:lang w:val="es-ES" w:bidi="ar-SA"/>
        </w:rPr>
        <w:t xml:space="preserve"> </w:t>
      </w:r>
      <w:r w:rsidR="0052146B" w:rsidRPr="004A7CD2">
        <w:rPr>
          <w:rFonts w:asciiTheme="minorHAnsi" w:hAnsiTheme="minorHAnsi" w:cs="Century Schoolbook"/>
          <w:i/>
          <w:sz w:val="24"/>
          <w:szCs w:val="24"/>
          <w:lang w:val="es-ES" w:bidi="ar-SA"/>
        </w:rPr>
        <w:t xml:space="preserve"> Yo nunca te apremié a hacer daño;</w:t>
      </w:r>
      <w:r w:rsidR="00B0424E" w:rsidRPr="004A7CD2">
        <w:rPr>
          <w:rFonts w:asciiTheme="minorHAnsi" w:hAnsiTheme="minorHAnsi" w:cs="Century Schoolbook"/>
          <w:i/>
          <w:sz w:val="24"/>
          <w:szCs w:val="24"/>
          <w:lang w:val="es-ES" w:bidi="ar-SA"/>
        </w:rPr>
        <w:t xml:space="preserve"> </w:t>
      </w:r>
      <w:r w:rsidR="0052146B" w:rsidRPr="004A7CD2">
        <w:rPr>
          <w:rFonts w:asciiTheme="minorHAnsi" w:hAnsiTheme="minorHAnsi" w:cs="Century Schoolbook"/>
          <w:i/>
          <w:sz w:val="24"/>
          <w:szCs w:val="24"/>
          <w:lang w:val="es-ES" w:bidi="ar-SA"/>
        </w:rPr>
        <w:t>el día de aflicción no he deseado;</w:t>
      </w:r>
      <w:r w:rsidR="00B0424E" w:rsidRPr="004A7CD2">
        <w:rPr>
          <w:rFonts w:asciiTheme="minorHAnsi" w:hAnsiTheme="minorHAnsi" w:cs="Century Schoolbook"/>
          <w:i/>
          <w:sz w:val="24"/>
          <w:szCs w:val="24"/>
          <w:lang w:val="es-ES" w:bidi="ar-SA"/>
        </w:rPr>
        <w:t xml:space="preserve"> </w:t>
      </w:r>
      <w:r w:rsidR="0052146B" w:rsidRPr="004A7CD2">
        <w:rPr>
          <w:rFonts w:asciiTheme="minorHAnsi" w:hAnsiTheme="minorHAnsi" w:cs="Century Schoolbook"/>
          <w:i/>
          <w:sz w:val="24"/>
          <w:szCs w:val="24"/>
          <w:lang w:val="es-ES" w:bidi="ar-SA"/>
        </w:rPr>
        <w:t>tú lo sabes: lo salido de mis labios</w:t>
      </w:r>
      <w:r w:rsidR="00B0424E" w:rsidRPr="004A7CD2">
        <w:rPr>
          <w:rFonts w:asciiTheme="minorHAnsi" w:hAnsiTheme="minorHAnsi" w:cs="Century Schoolbook"/>
          <w:i/>
          <w:sz w:val="24"/>
          <w:szCs w:val="24"/>
          <w:lang w:val="es-ES" w:bidi="ar-SA"/>
        </w:rPr>
        <w:t xml:space="preserve"> </w:t>
      </w:r>
      <w:r w:rsidR="0052146B" w:rsidRPr="004A7CD2">
        <w:rPr>
          <w:rFonts w:asciiTheme="minorHAnsi" w:hAnsiTheme="minorHAnsi" w:cs="Century Schoolbook"/>
          <w:i/>
          <w:sz w:val="24"/>
          <w:szCs w:val="24"/>
          <w:lang w:val="es-ES" w:bidi="ar-SA"/>
        </w:rPr>
        <w:t>te lo he dicho a la cara.</w:t>
      </w:r>
      <w:r w:rsidR="00B0424E" w:rsidRPr="004A7CD2">
        <w:rPr>
          <w:rFonts w:asciiTheme="minorHAnsi" w:hAnsiTheme="minorHAnsi" w:cs="Century Schoolbook"/>
          <w:i/>
          <w:sz w:val="24"/>
          <w:szCs w:val="24"/>
          <w:lang w:val="es-ES" w:bidi="ar-SA"/>
        </w:rPr>
        <w:t xml:space="preserve"> </w:t>
      </w:r>
      <w:r w:rsidR="0052146B" w:rsidRPr="004A7CD2">
        <w:rPr>
          <w:rFonts w:asciiTheme="minorHAnsi" w:hAnsiTheme="minorHAnsi" w:cs="Century Schoolbook"/>
          <w:i/>
          <w:sz w:val="24"/>
          <w:szCs w:val="24"/>
          <w:lang w:val="es-ES" w:bidi="ar-SA"/>
        </w:rPr>
        <w:t>No seas para mí espanto,</w:t>
      </w:r>
      <w:r w:rsidR="00B0424E" w:rsidRPr="004A7CD2">
        <w:rPr>
          <w:rFonts w:asciiTheme="minorHAnsi" w:hAnsiTheme="minorHAnsi" w:cs="Century Schoolbook"/>
          <w:i/>
          <w:sz w:val="24"/>
          <w:szCs w:val="24"/>
          <w:lang w:val="es-ES" w:bidi="ar-SA"/>
        </w:rPr>
        <w:t xml:space="preserve"> </w:t>
      </w:r>
      <w:r w:rsidR="0052146B" w:rsidRPr="004A7CD2">
        <w:rPr>
          <w:rFonts w:asciiTheme="minorHAnsi" w:hAnsiTheme="minorHAnsi" w:cs="Century Schoolbook"/>
          <w:i/>
          <w:sz w:val="24"/>
          <w:szCs w:val="24"/>
          <w:lang w:val="es-ES" w:bidi="ar-SA"/>
        </w:rPr>
        <w:t>¡oh tú, mi amparo en el día aciago!</w:t>
      </w:r>
      <w:r w:rsidR="00B0424E" w:rsidRPr="004A7CD2">
        <w:rPr>
          <w:rFonts w:asciiTheme="minorHAnsi" w:hAnsiTheme="minorHAnsi" w:cs="Century Schoolbook"/>
          <w:i/>
          <w:sz w:val="24"/>
          <w:szCs w:val="24"/>
          <w:lang w:val="es-ES" w:bidi="ar-SA"/>
        </w:rPr>
        <w:t xml:space="preserve"> </w:t>
      </w:r>
      <w:r w:rsidR="0052146B" w:rsidRPr="004A7CD2">
        <w:rPr>
          <w:rFonts w:asciiTheme="minorHAnsi" w:hAnsiTheme="minorHAnsi" w:cs="Century Schoolbook"/>
          <w:i/>
          <w:sz w:val="24"/>
          <w:szCs w:val="24"/>
          <w:lang w:val="es-ES" w:bidi="ar-SA"/>
        </w:rPr>
        <w:t>Avergüéncense mis perseguidores, y no me avergüence yo;</w:t>
      </w:r>
      <w:r w:rsidR="00B0424E" w:rsidRPr="004A7CD2">
        <w:rPr>
          <w:rFonts w:asciiTheme="minorHAnsi" w:hAnsiTheme="minorHAnsi" w:cs="Century Schoolbook"/>
          <w:i/>
          <w:sz w:val="24"/>
          <w:szCs w:val="24"/>
          <w:lang w:val="es-ES" w:bidi="ar-SA"/>
        </w:rPr>
        <w:t xml:space="preserve"> </w:t>
      </w:r>
      <w:r w:rsidR="0052146B" w:rsidRPr="004A7CD2">
        <w:rPr>
          <w:rFonts w:asciiTheme="minorHAnsi" w:hAnsiTheme="minorHAnsi" w:cs="Century Schoolbook"/>
          <w:i/>
          <w:sz w:val="24"/>
          <w:szCs w:val="24"/>
          <w:lang w:val="es-ES" w:bidi="ar-SA"/>
        </w:rPr>
        <w:t>espántense ellos, y no me espante yo.</w:t>
      </w:r>
      <w:r w:rsidR="00B0424E" w:rsidRPr="004A7CD2">
        <w:rPr>
          <w:rFonts w:asciiTheme="minorHAnsi" w:hAnsiTheme="minorHAnsi" w:cs="Century Schoolbook"/>
          <w:i/>
          <w:sz w:val="24"/>
          <w:szCs w:val="24"/>
          <w:lang w:val="es-ES" w:bidi="ar-SA"/>
        </w:rPr>
        <w:t xml:space="preserve"> </w:t>
      </w:r>
      <w:r w:rsidR="0052146B" w:rsidRPr="004A7CD2">
        <w:rPr>
          <w:rFonts w:asciiTheme="minorHAnsi" w:hAnsiTheme="minorHAnsi" w:cs="Century Schoolbook"/>
          <w:i/>
          <w:sz w:val="24"/>
          <w:szCs w:val="24"/>
          <w:lang w:val="es-ES" w:bidi="ar-SA"/>
        </w:rPr>
        <w:t>Trae sobre ellos el día aciago,</w:t>
      </w:r>
      <w:r w:rsidR="00B0424E" w:rsidRPr="004A7CD2">
        <w:rPr>
          <w:rFonts w:asciiTheme="minorHAnsi" w:hAnsiTheme="minorHAnsi" w:cs="Century Schoolbook"/>
          <w:i/>
          <w:sz w:val="24"/>
          <w:szCs w:val="24"/>
          <w:lang w:val="es-ES" w:bidi="ar-SA"/>
        </w:rPr>
        <w:t xml:space="preserve"> </w:t>
      </w:r>
      <w:r w:rsidR="0052146B" w:rsidRPr="004A7CD2">
        <w:rPr>
          <w:rFonts w:asciiTheme="minorHAnsi" w:hAnsiTheme="minorHAnsi" w:cs="Century Schoolbook"/>
          <w:i/>
          <w:sz w:val="24"/>
          <w:szCs w:val="24"/>
          <w:lang w:val="es-ES" w:bidi="ar-SA"/>
        </w:rPr>
        <w:t>y con doble quebrantamiento quebrántalos.</w:t>
      </w:r>
      <w:r w:rsidR="00B0424E" w:rsidRPr="004A7CD2">
        <w:rPr>
          <w:rFonts w:asciiTheme="minorHAnsi" w:hAnsiTheme="minorHAnsi" w:cs="Century Schoolbook"/>
          <w:i/>
          <w:sz w:val="24"/>
          <w:szCs w:val="24"/>
          <w:lang w:val="es-ES" w:bidi="ar-SA"/>
        </w:rPr>
        <w:t xml:space="preserve"> </w:t>
      </w:r>
      <w:r w:rsidRPr="004A7CD2">
        <w:rPr>
          <w:rFonts w:asciiTheme="minorHAnsi" w:hAnsiTheme="minorHAnsi" w:cs="Verdana"/>
          <w:i/>
          <w:color w:val="333333"/>
          <w:sz w:val="24"/>
          <w:szCs w:val="24"/>
          <w:lang w:val="es-ES" w:bidi="ar-SA"/>
        </w:rPr>
        <w:t xml:space="preserve"> </w:t>
      </w:r>
      <w:r w:rsidRPr="004A7CD2">
        <w:rPr>
          <w:rFonts w:asciiTheme="minorHAnsi" w:hAnsiTheme="minorHAnsi" w:cs="Verdana"/>
          <w:color w:val="333333"/>
          <w:sz w:val="24"/>
          <w:szCs w:val="24"/>
          <w:lang w:val="es-ES" w:bidi="ar-SA"/>
        </w:rPr>
        <w:t xml:space="preserve">(Jer 17, 14-18). </w:t>
      </w:r>
    </w:p>
    <w:p w:rsidR="000F15B3" w:rsidRPr="004A7CD2" w:rsidRDefault="000F15B3" w:rsidP="004A7CD2">
      <w:pPr>
        <w:pStyle w:val="Prrafodelista"/>
        <w:autoSpaceDE w:val="0"/>
        <w:autoSpaceDN w:val="0"/>
        <w:adjustRightInd w:val="0"/>
        <w:spacing w:after="0" w:line="240" w:lineRule="auto"/>
        <w:jc w:val="both"/>
        <w:rPr>
          <w:rFonts w:asciiTheme="minorHAnsi" w:hAnsiTheme="minorHAnsi" w:cs="Verdana"/>
          <w:color w:val="333333"/>
          <w:sz w:val="24"/>
          <w:szCs w:val="24"/>
          <w:lang w:val="es-ES" w:bidi="ar-SA"/>
        </w:rPr>
      </w:pPr>
    </w:p>
    <w:p w:rsidR="00B0424E" w:rsidRPr="004A7CD2" w:rsidRDefault="000F15B3" w:rsidP="004A7CD2">
      <w:pPr>
        <w:autoSpaceDE w:val="0"/>
        <w:autoSpaceDN w:val="0"/>
        <w:adjustRightInd w:val="0"/>
        <w:spacing w:after="0" w:line="240" w:lineRule="auto"/>
        <w:jc w:val="both"/>
        <w:rPr>
          <w:rFonts w:asciiTheme="minorHAnsi" w:hAnsiTheme="minorHAnsi" w:cs="Verdana"/>
          <w:color w:val="333333"/>
          <w:sz w:val="24"/>
          <w:szCs w:val="24"/>
          <w:lang w:val="es-ES" w:bidi="ar-SA"/>
        </w:rPr>
      </w:pPr>
      <w:r w:rsidRPr="004A7CD2">
        <w:rPr>
          <w:rFonts w:asciiTheme="minorHAnsi" w:hAnsiTheme="minorHAnsi" w:cs="Verdana"/>
          <w:color w:val="333333"/>
          <w:sz w:val="24"/>
          <w:szCs w:val="24"/>
          <w:lang w:val="es-ES" w:bidi="ar-SA"/>
        </w:rPr>
        <w:tab/>
      </w:r>
      <w:r w:rsidR="00C4427A" w:rsidRPr="004A7CD2">
        <w:rPr>
          <w:rFonts w:asciiTheme="minorHAnsi" w:hAnsiTheme="minorHAnsi" w:cs="Verdana"/>
          <w:color w:val="333333"/>
          <w:sz w:val="24"/>
          <w:szCs w:val="24"/>
          <w:lang w:val="es-ES" w:bidi="ar-SA"/>
        </w:rPr>
        <w:t>Ha identificado la causa de Yahvé con su propia</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causa. Se ha puesto al servicio del mensaje de su Dios e identifica, de algún modo,</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el triunfo del mensaje con el triunfo de su propia vida. Por eso necesita superar la</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 xml:space="preserve">prueba y pide a Dios: </w:t>
      </w:r>
      <w:r w:rsidR="00B0424E" w:rsidRPr="004A7CD2">
        <w:rPr>
          <w:rFonts w:asciiTheme="minorHAnsi" w:hAnsiTheme="minorHAnsi" w:cs="Century Schoolbook"/>
          <w:i/>
          <w:sz w:val="24"/>
          <w:szCs w:val="24"/>
          <w:lang w:val="es-ES" w:bidi="ar-SA"/>
        </w:rPr>
        <w:t xml:space="preserve">Tú lo sabes, Yahvé: acuérdate de mí, visítame y véngame de mis perseguidores. No por alargar tu ira sea yo arrebatado. Sábelo: por ti he soportado el oprobio. </w:t>
      </w:r>
      <w:r w:rsidR="00B0424E"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15, 15).</w:t>
      </w:r>
    </w:p>
    <w:p w:rsidR="00855CA9" w:rsidRPr="004A7CD2" w:rsidRDefault="000F15B3" w:rsidP="004A7CD2">
      <w:pPr>
        <w:autoSpaceDE w:val="0"/>
        <w:autoSpaceDN w:val="0"/>
        <w:adjustRightInd w:val="0"/>
        <w:spacing w:after="0" w:line="240" w:lineRule="auto"/>
        <w:jc w:val="both"/>
        <w:rPr>
          <w:rFonts w:asciiTheme="minorHAnsi" w:hAnsiTheme="minorHAnsi" w:cs="Verdana"/>
          <w:color w:val="333333"/>
          <w:sz w:val="24"/>
          <w:szCs w:val="24"/>
          <w:lang w:val="es-ES" w:bidi="ar-SA"/>
        </w:rPr>
      </w:pPr>
      <w:r w:rsidRPr="004A7CD2">
        <w:rPr>
          <w:rFonts w:asciiTheme="minorHAnsi" w:hAnsiTheme="minorHAnsi" w:cs="Verdana"/>
          <w:color w:val="333333"/>
          <w:sz w:val="24"/>
          <w:szCs w:val="24"/>
          <w:lang w:val="es-ES" w:bidi="ar-SA"/>
        </w:rPr>
        <w:tab/>
      </w:r>
      <w:r w:rsidR="00C4427A" w:rsidRPr="004A7CD2">
        <w:rPr>
          <w:rFonts w:asciiTheme="minorHAnsi" w:hAnsiTheme="minorHAnsi" w:cs="Verdana"/>
          <w:color w:val="333333"/>
          <w:sz w:val="24"/>
          <w:szCs w:val="24"/>
          <w:lang w:val="es-ES" w:bidi="ar-SA"/>
        </w:rPr>
        <w:t>El esquema en que se está moviendo Jeremías no es el de</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una confrontación directa con sus propios enemigos. No hay tal confrontación</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porque el profeta ruega por aquellos mismos que le persiguen (Jer 15, 15).</w:t>
      </w:r>
    </w:p>
    <w:p w:rsidR="00855CA9" w:rsidRPr="004A7CD2" w:rsidRDefault="00855CA9" w:rsidP="004A7CD2">
      <w:pPr>
        <w:autoSpaceDE w:val="0"/>
        <w:autoSpaceDN w:val="0"/>
        <w:adjustRightInd w:val="0"/>
        <w:spacing w:after="0" w:line="240" w:lineRule="auto"/>
        <w:jc w:val="both"/>
        <w:rPr>
          <w:rFonts w:asciiTheme="minorHAnsi" w:hAnsiTheme="minorHAnsi" w:cs="Verdana-Bold"/>
          <w:bCs/>
          <w:color w:val="333333"/>
          <w:sz w:val="24"/>
          <w:szCs w:val="24"/>
          <w:lang w:val="es-ES" w:bidi="ar-SA"/>
        </w:rPr>
      </w:pPr>
    </w:p>
    <w:p w:rsidR="0052146B" w:rsidRPr="004A7CD2" w:rsidRDefault="0052146B" w:rsidP="004A7CD2">
      <w:pPr>
        <w:autoSpaceDE w:val="0"/>
        <w:autoSpaceDN w:val="0"/>
        <w:adjustRightInd w:val="0"/>
        <w:spacing w:after="0" w:line="240" w:lineRule="auto"/>
        <w:jc w:val="both"/>
        <w:rPr>
          <w:rFonts w:asciiTheme="minorHAnsi" w:hAnsiTheme="minorHAnsi" w:cs="Verdana-Bold"/>
          <w:b/>
          <w:bCs/>
          <w:color w:val="333333"/>
          <w:sz w:val="24"/>
          <w:szCs w:val="24"/>
          <w:lang w:val="es-ES" w:bidi="ar-SA"/>
        </w:rPr>
      </w:pPr>
      <w:r w:rsidRPr="004A7CD2">
        <w:rPr>
          <w:rFonts w:asciiTheme="minorHAnsi" w:hAnsiTheme="minorHAnsi" w:cs="Verdana-Bold"/>
          <w:b/>
          <w:bCs/>
          <w:color w:val="333333"/>
          <w:sz w:val="24"/>
          <w:szCs w:val="24"/>
          <w:lang w:val="es-ES" w:bidi="ar-SA"/>
        </w:rPr>
        <w:t>A modo de conclusión</w:t>
      </w:r>
    </w:p>
    <w:p w:rsidR="00C4427A" w:rsidRPr="004A7CD2" w:rsidRDefault="00D90E88" w:rsidP="004A7CD2">
      <w:pPr>
        <w:autoSpaceDE w:val="0"/>
        <w:autoSpaceDN w:val="0"/>
        <w:adjustRightInd w:val="0"/>
        <w:spacing w:after="0" w:line="240" w:lineRule="auto"/>
        <w:jc w:val="both"/>
        <w:rPr>
          <w:rFonts w:asciiTheme="minorHAnsi" w:hAnsiTheme="minorHAnsi" w:cs="Verdana"/>
          <w:color w:val="333333"/>
          <w:sz w:val="24"/>
          <w:szCs w:val="24"/>
          <w:lang w:val="es-ES" w:bidi="ar-SA"/>
        </w:rPr>
      </w:pPr>
      <w:r>
        <w:rPr>
          <w:rFonts w:asciiTheme="minorHAnsi" w:hAnsiTheme="minorHAnsi" w:cs="Verdana"/>
          <w:color w:val="333333"/>
          <w:sz w:val="24"/>
          <w:szCs w:val="24"/>
          <w:lang w:val="es-ES" w:bidi="ar-SA"/>
        </w:rPr>
        <w:tab/>
      </w:r>
      <w:r w:rsidR="00C4427A" w:rsidRPr="004A7CD2">
        <w:rPr>
          <w:rFonts w:asciiTheme="minorHAnsi" w:hAnsiTheme="minorHAnsi" w:cs="Verdana"/>
          <w:color w:val="333333"/>
          <w:sz w:val="24"/>
          <w:szCs w:val="24"/>
          <w:lang w:val="es-ES" w:bidi="ar-SA"/>
        </w:rPr>
        <w:t>Testigo de Dios. Gran parte de su sufrimiento está causado por la misma defección</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de las personas de su pueblo, a las que ama con toda la intensidad que un hombre</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 xml:space="preserve">pueda amar a sus semejantes. </w:t>
      </w:r>
      <w:r w:rsidR="00C4427A" w:rsidRPr="004A7CD2">
        <w:rPr>
          <w:rFonts w:asciiTheme="minorHAnsi" w:hAnsiTheme="minorHAnsi" w:cs="Verdana-Bold"/>
          <w:bCs/>
          <w:color w:val="333333"/>
          <w:sz w:val="24"/>
          <w:szCs w:val="24"/>
          <w:lang w:val="es-ES" w:bidi="ar-SA"/>
        </w:rPr>
        <w:t>El enfrentamiento tiene lugar entre la palabra</w:t>
      </w:r>
      <w:r w:rsidR="00855CA9" w:rsidRPr="004A7CD2">
        <w:rPr>
          <w:rFonts w:asciiTheme="minorHAnsi" w:hAnsiTheme="minorHAnsi" w:cs="Verdana-Bold"/>
          <w:bCs/>
          <w:color w:val="333333"/>
          <w:sz w:val="24"/>
          <w:szCs w:val="24"/>
          <w:lang w:val="es-ES" w:bidi="ar-SA"/>
        </w:rPr>
        <w:t xml:space="preserve"> </w:t>
      </w:r>
      <w:r w:rsidR="00C4427A" w:rsidRPr="004A7CD2">
        <w:rPr>
          <w:rFonts w:asciiTheme="minorHAnsi" w:hAnsiTheme="minorHAnsi" w:cs="Verdana-Bold"/>
          <w:bCs/>
          <w:color w:val="333333"/>
          <w:sz w:val="24"/>
          <w:szCs w:val="24"/>
          <w:lang w:val="es-ES" w:bidi="ar-SA"/>
        </w:rPr>
        <w:t>de Dios, con la que el profeta se siente identificado, y la desobediencia de</w:t>
      </w:r>
      <w:r w:rsidR="00855CA9" w:rsidRPr="004A7CD2">
        <w:rPr>
          <w:rFonts w:asciiTheme="minorHAnsi" w:hAnsiTheme="minorHAnsi" w:cs="Verdana-Bold"/>
          <w:bCs/>
          <w:color w:val="333333"/>
          <w:sz w:val="24"/>
          <w:szCs w:val="24"/>
          <w:lang w:val="es-ES" w:bidi="ar-SA"/>
        </w:rPr>
        <w:t xml:space="preserve"> </w:t>
      </w:r>
      <w:r w:rsidR="00C4427A" w:rsidRPr="004A7CD2">
        <w:rPr>
          <w:rFonts w:asciiTheme="minorHAnsi" w:hAnsiTheme="minorHAnsi" w:cs="Verdana-Bold"/>
          <w:bCs/>
          <w:color w:val="333333"/>
          <w:sz w:val="24"/>
          <w:szCs w:val="24"/>
          <w:lang w:val="es-ES" w:bidi="ar-SA"/>
        </w:rPr>
        <w:t>unos hombres que no tienen o quieren escucharla</w:t>
      </w:r>
      <w:r w:rsidR="00C4427A" w:rsidRPr="004A7CD2">
        <w:rPr>
          <w:rFonts w:asciiTheme="minorHAnsi" w:hAnsiTheme="minorHAnsi" w:cs="Verdana"/>
          <w:color w:val="333333"/>
          <w:sz w:val="24"/>
          <w:szCs w:val="24"/>
          <w:lang w:val="es-ES" w:bidi="ar-SA"/>
        </w:rPr>
        <w:t>. Por eso, cuando se refiere</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 xml:space="preserve">a su propio triunfo, Jeremías está hablando </w:t>
      </w:r>
      <w:r w:rsidR="00C4427A" w:rsidRPr="004A7CD2">
        <w:rPr>
          <w:rFonts w:asciiTheme="minorHAnsi" w:hAnsiTheme="minorHAnsi" w:cs="Verdana"/>
          <w:color w:val="333333"/>
          <w:sz w:val="24"/>
          <w:szCs w:val="24"/>
          <w:lang w:val="es-ES" w:bidi="ar-SA"/>
        </w:rPr>
        <w:lastRenderedPageBreak/>
        <w:t>en realidad de la victoria de Dios:</w:t>
      </w:r>
      <w:r w:rsidR="00855CA9" w:rsidRPr="004A7CD2">
        <w:rPr>
          <w:rFonts w:asciiTheme="minorHAnsi" w:hAnsiTheme="minorHAnsi" w:cs="Verdana"/>
          <w:color w:val="333333"/>
          <w:sz w:val="24"/>
          <w:szCs w:val="24"/>
          <w:lang w:val="es-ES" w:bidi="ar-SA"/>
        </w:rPr>
        <w:t xml:space="preserve"> </w:t>
      </w:r>
      <w:r w:rsidR="0052146B" w:rsidRPr="002A0B33">
        <w:rPr>
          <w:rFonts w:asciiTheme="minorHAnsi" w:hAnsiTheme="minorHAnsi" w:cs="Century Schoolbook"/>
          <w:i/>
          <w:sz w:val="24"/>
          <w:szCs w:val="24"/>
          <w:lang w:val="es-ES" w:bidi="ar-SA"/>
        </w:rPr>
        <w:t>Pero Yahvé está conmigo, cual campeón poderoso. Y así mis perseguidores tropezarán impotentes; se avergonzarán mucho de su imprudencia: confusión eterna</w:t>
      </w:r>
      <w:r w:rsidRPr="002A0B33">
        <w:rPr>
          <w:rFonts w:asciiTheme="minorHAnsi" w:hAnsiTheme="minorHAnsi" w:cs="Century Schoolbook"/>
          <w:i/>
          <w:sz w:val="24"/>
          <w:szCs w:val="24"/>
          <w:lang w:val="es-ES" w:bidi="ar-SA"/>
        </w:rPr>
        <w:t xml:space="preserve"> e inolvidable</w:t>
      </w:r>
      <w:r w:rsidR="0052146B" w:rsidRPr="002A0B33">
        <w:rPr>
          <w:rFonts w:asciiTheme="minorHAnsi" w:hAnsiTheme="minorHAnsi" w:cs="Century Schoolbook"/>
          <w:i/>
          <w:sz w:val="24"/>
          <w:szCs w:val="24"/>
          <w:lang w:val="es-ES" w:bidi="ar-SA"/>
        </w:rPr>
        <w:t>.  ¡Oh Yahvé Sebaot, juez de lo justo, que escrutas las entrañas y el corazón!, vea yo tu venganza contra ellos, porque a ti he encomendado mi causa.  Cantad a Yahvé, alabad a Yahvé, porque ha salvado la vida de un pobrecillo de manos de malhechores.</w:t>
      </w:r>
      <w:r w:rsidR="0052146B" w:rsidRPr="004A7CD2">
        <w:rPr>
          <w:rFonts w:asciiTheme="minorHAnsi" w:hAnsiTheme="minorHAnsi" w:cs="Century Schoolbook"/>
          <w:sz w:val="24"/>
          <w:szCs w:val="24"/>
          <w:lang w:val="es-ES" w:bidi="ar-SA"/>
        </w:rPr>
        <w:t xml:space="preserve"> </w:t>
      </w:r>
      <w:r w:rsidR="00C4427A" w:rsidRPr="004A7CD2">
        <w:rPr>
          <w:rFonts w:asciiTheme="minorHAnsi" w:hAnsiTheme="minorHAnsi" w:cs="Verdana"/>
          <w:color w:val="333333"/>
          <w:sz w:val="24"/>
          <w:szCs w:val="24"/>
          <w:lang w:val="es-ES" w:bidi="ar-SA"/>
        </w:rPr>
        <w:t>(Jer 20,11-13).</w:t>
      </w:r>
    </w:p>
    <w:p w:rsidR="00C4427A" w:rsidRPr="004A7CD2" w:rsidRDefault="002A0B33" w:rsidP="004A7CD2">
      <w:pPr>
        <w:autoSpaceDE w:val="0"/>
        <w:autoSpaceDN w:val="0"/>
        <w:adjustRightInd w:val="0"/>
        <w:spacing w:after="0" w:line="240" w:lineRule="auto"/>
        <w:jc w:val="both"/>
        <w:rPr>
          <w:rFonts w:asciiTheme="minorHAnsi" w:hAnsiTheme="minorHAnsi" w:cs="Verdana"/>
          <w:color w:val="333333"/>
          <w:sz w:val="24"/>
          <w:szCs w:val="24"/>
          <w:lang w:val="es-ES" w:bidi="ar-SA"/>
        </w:rPr>
      </w:pPr>
      <w:r>
        <w:rPr>
          <w:rFonts w:asciiTheme="minorHAnsi" w:hAnsiTheme="minorHAnsi" w:cs="Verdana"/>
          <w:color w:val="333333"/>
          <w:sz w:val="24"/>
          <w:szCs w:val="24"/>
          <w:lang w:val="es-ES" w:bidi="ar-SA"/>
        </w:rPr>
        <w:tab/>
      </w:r>
      <w:r w:rsidR="00C4427A" w:rsidRPr="004A7CD2">
        <w:rPr>
          <w:rFonts w:asciiTheme="minorHAnsi" w:hAnsiTheme="minorHAnsi" w:cs="Verdana"/>
          <w:color w:val="333333"/>
          <w:sz w:val="24"/>
          <w:szCs w:val="24"/>
          <w:lang w:val="es-ES" w:bidi="ar-SA"/>
        </w:rPr>
        <w:t>Del enfrentamiento personal se ha pasado al descubrimiento de la estrategia de</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Yahvé, que revela su presencia en medio de los pobres y perdidos. Esa certeza, y la</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gracia del Señor, convierte al débil profeta, Jeremías, en muralla que se mantiene</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firme en medio de todos los asaltos de los hombres:</w:t>
      </w:r>
      <w:r w:rsidR="0052146B" w:rsidRPr="004A7CD2">
        <w:rPr>
          <w:rFonts w:asciiTheme="minorHAnsi" w:hAnsiTheme="minorHAnsi" w:cs="Century Schoolbook"/>
          <w:sz w:val="24"/>
          <w:szCs w:val="24"/>
          <w:lang w:val="es-ES" w:bidi="ar-SA"/>
        </w:rPr>
        <w:t xml:space="preserve"> Yo te haré para este pueblo muralla de bronce inexpugnable. Y pelearán contigo, pero no te podrán, pues contigo estoy yo para librarte y salvarte -oráculo de Yahvé-. </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(Jer 15, 20</w:t>
      </w:r>
      <w:r w:rsidR="00855CA9" w:rsidRPr="004A7CD2">
        <w:rPr>
          <w:rFonts w:asciiTheme="minorHAnsi" w:hAnsiTheme="minorHAnsi" w:cs="Verdana"/>
          <w:color w:val="333333"/>
          <w:sz w:val="24"/>
          <w:szCs w:val="24"/>
          <w:lang w:val="es-ES" w:bidi="ar-SA"/>
        </w:rPr>
        <w:t xml:space="preserve">) Estas </w:t>
      </w:r>
      <w:r w:rsidR="00C4427A" w:rsidRPr="004A7CD2">
        <w:rPr>
          <w:rFonts w:asciiTheme="minorHAnsi" w:hAnsiTheme="minorHAnsi" w:cs="Verdana"/>
          <w:color w:val="333333"/>
          <w:sz w:val="24"/>
          <w:szCs w:val="24"/>
          <w:lang w:val="es-ES" w:bidi="ar-SA"/>
        </w:rPr>
        <w:t xml:space="preserve"> son palabras que en el fondo se han</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cumplido: el mensaje del profeta no ha estado nunca amordazado; él se ha</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mantenido fiel en el combate, ha resistido hasta el final, en lo más duro de la</w:t>
      </w:r>
      <w:r w:rsidR="00855CA9" w:rsidRPr="004A7CD2">
        <w:rPr>
          <w:rFonts w:asciiTheme="minorHAnsi" w:hAnsiTheme="minorHAnsi" w:cs="Verdana"/>
          <w:color w:val="333333"/>
          <w:sz w:val="24"/>
          <w:szCs w:val="24"/>
          <w:lang w:val="es-ES" w:bidi="ar-SA"/>
        </w:rPr>
        <w:t xml:space="preserve"> </w:t>
      </w:r>
      <w:r w:rsidR="00C4427A" w:rsidRPr="004A7CD2">
        <w:rPr>
          <w:rFonts w:asciiTheme="minorHAnsi" w:hAnsiTheme="minorHAnsi" w:cs="Verdana"/>
          <w:color w:val="333333"/>
          <w:sz w:val="24"/>
          <w:szCs w:val="24"/>
          <w:lang w:val="es-ES" w:bidi="ar-SA"/>
        </w:rPr>
        <w:t>prueba.</w:t>
      </w:r>
    </w:p>
    <w:p w:rsidR="00C4427A" w:rsidRPr="004A7CD2" w:rsidRDefault="00C4427A" w:rsidP="004A7CD2">
      <w:pPr>
        <w:autoSpaceDE w:val="0"/>
        <w:autoSpaceDN w:val="0"/>
        <w:adjustRightInd w:val="0"/>
        <w:spacing w:after="0" w:line="240" w:lineRule="auto"/>
        <w:jc w:val="both"/>
        <w:rPr>
          <w:rFonts w:asciiTheme="minorHAnsi" w:hAnsiTheme="minorHAnsi" w:cs="Verdana"/>
          <w:color w:val="333333"/>
          <w:sz w:val="24"/>
          <w:szCs w:val="24"/>
          <w:lang w:val="es-ES" w:bidi="ar-SA"/>
        </w:rPr>
      </w:pPr>
    </w:p>
    <w:p w:rsidR="00C4427A" w:rsidRPr="004A7CD2" w:rsidRDefault="00C4427A" w:rsidP="004A7CD2">
      <w:pPr>
        <w:autoSpaceDE w:val="0"/>
        <w:autoSpaceDN w:val="0"/>
        <w:adjustRightInd w:val="0"/>
        <w:spacing w:after="0" w:line="240" w:lineRule="auto"/>
        <w:jc w:val="both"/>
        <w:rPr>
          <w:rFonts w:asciiTheme="minorHAnsi" w:hAnsiTheme="minorHAnsi" w:cs="Verdana"/>
          <w:color w:val="333333"/>
          <w:sz w:val="24"/>
          <w:szCs w:val="24"/>
          <w:lang w:val="es-ES" w:bidi="ar-SA"/>
        </w:rPr>
      </w:pPr>
      <w:r w:rsidRPr="004A7CD2">
        <w:rPr>
          <w:rFonts w:asciiTheme="minorHAnsi" w:hAnsiTheme="minorHAnsi" w:cs="Verdana"/>
          <w:color w:val="333333"/>
          <w:sz w:val="24"/>
          <w:szCs w:val="24"/>
          <w:lang w:val="es-ES" w:bidi="ar-SA"/>
        </w:rPr>
        <w:t>Bibliografia.</w:t>
      </w:r>
    </w:p>
    <w:p w:rsidR="00C4427A" w:rsidRPr="004A7CD2" w:rsidRDefault="00C4427A" w:rsidP="004A7CD2">
      <w:pPr>
        <w:autoSpaceDE w:val="0"/>
        <w:autoSpaceDN w:val="0"/>
        <w:adjustRightInd w:val="0"/>
        <w:spacing w:after="0" w:line="240" w:lineRule="auto"/>
        <w:jc w:val="both"/>
        <w:rPr>
          <w:rFonts w:asciiTheme="minorHAnsi" w:hAnsiTheme="minorHAnsi" w:cs="Verdana"/>
          <w:color w:val="333333"/>
          <w:sz w:val="24"/>
          <w:szCs w:val="24"/>
          <w:lang w:val="es-ES" w:bidi="ar-SA"/>
        </w:rPr>
      </w:pPr>
      <w:r w:rsidRPr="004A7CD2">
        <w:rPr>
          <w:rFonts w:asciiTheme="minorHAnsi" w:hAnsiTheme="minorHAnsi" w:cs="Verdana"/>
          <w:color w:val="333333"/>
          <w:sz w:val="24"/>
          <w:szCs w:val="24"/>
          <w:lang w:val="es-ES" w:bidi="ar-SA"/>
        </w:rPr>
        <w:t xml:space="preserve">Biblia de Jerusalén </w:t>
      </w:r>
    </w:p>
    <w:p w:rsidR="00C4427A" w:rsidRPr="004A7CD2" w:rsidRDefault="00C4427A" w:rsidP="004A7CD2">
      <w:pPr>
        <w:autoSpaceDE w:val="0"/>
        <w:autoSpaceDN w:val="0"/>
        <w:adjustRightInd w:val="0"/>
        <w:spacing w:after="0" w:line="240" w:lineRule="auto"/>
        <w:jc w:val="both"/>
        <w:rPr>
          <w:rFonts w:asciiTheme="minorHAnsi" w:hAnsiTheme="minorHAnsi" w:cs="Verdana"/>
          <w:color w:val="333333"/>
          <w:sz w:val="24"/>
          <w:szCs w:val="24"/>
          <w:lang w:val="es-ES" w:bidi="ar-SA"/>
        </w:rPr>
      </w:pPr>
      <w:r w:rsidRPr="004A7CD2">
        <w:rPr>
          <w:rFonts w:asciiTheme="minorHAnsi" w:hAnsiTheme="minorHAnsi" w:cs="Verdana"/>
          <w:color w:val="333333"/>
          <w:sz w:val="24"/>
          <w:szCs w:val="24"/>
          <w:lang w:val="es-ES" w:bidi="ar-SA"/>
        </w:rPr>
        <w:t>Comentario de San Jerónimo-Verbo Divino, Estella 1983</w:t>
      </w:r>
    </w:p>
    <w:p w:rsidR="00C4427A" w:rsidRPr="004A7CD2" w:rsidRDefault="00C4427A" w:rsidP="004A7CD2">
      <w:pPr>
        <w:autoSpaceDE w:val="0"/>
        <w:autoSpaceDN w:val="0"/>
        <w:adjustRightInd w:val="0"/>
        <w:spacing w:after="0" w:line="240" w:lineRule="auto"/>
        <w:jc w:val="both"/>
        <w:rPr>
          <w:rFonts w:asciiTheme="minorHAnsi" w:hAnsiTheme="minorHAnsi" w:cs="Verdana"/>
          <w:color w:val="333333"/>
          <w:sz w:val="24"/>
          <w:szCs w:val="24"/>
          <w:lang w:val="es-ES" w:bidi="ar-SA"/>
        </w:rPr>
      </w:pPr>
      <w:r w:rsidRPr="004A7CD2">
        <w:rPr>
          <w:rFonts w:asciiTheme="minorHAnsi" w:hAnsiTheme="minorHAnsi" w:cs="Verdana"/>
          <w:color w:val="333333"/>
          <w:sz w:val="24"/>
          <w:szCs w:val="24"/>
          <w:lang w:val="es-ES" w:bidi="ar-SA"/>
        </w:rPr>
        <w:t>L. ALONSO SCHÖKEL, y J. L. SICRE, Profetas I-II, Cristiandad, Madrid 1980.</w:t>
      </w:r>
    </w:p>
    <w:p w:rsidR="007B156E" w:rsidRPr="004A7CD2" w:rsidRDefault="00C4427A" w:rsidP="004A7CD2">
      <w:pPr>
        <w:autoSpaceDE w:val="0"/>
        <w:autoSpaceDN w:val="0"/>
        <w:adjustRightInd w:val="0"/>
        <w:spacing w:after="0" w:line="240" w:lineRule="auto"/>
        <w:jc w:val="both"/>
        <w:rPr>
          <w:rFonts w:asciiTheme="minorHAnsi" w:hAnsiTheme="minorHAnsi" w:cs="Verdana"/>
          <w:color w:val="333333"/>
          <w:sz w:val="24"/>
          <w:szCs w:val="24"/>
          <w:lang w:val="es-ES" w:bidi="ar-SA"/>
        </w:rPr>
      </w:pPr>
      <w:r w:rsidRPr="004A7CD2">
        <w:rPr>
          <w:rFonts w:asciiTheme="minorHAnsi" w:hAnsiTheme="minorHAnsi" w:cs="Verdana"/>
          <w:color w:val="333333"/>
          <w:sz w:val="24"/>
          <w:szCs w:val="24"/>
          <w:lang w:val="es-ES" w:bidi="ar-SA"/>
        </w:rPr>
        <w:t>A. NEHER, La esencia del profetismo, Sígueme, Salamanca 1975.</w:t>
      </w:r>
    </w:p>
    <w:p w:rsidR="00C4427A" w:rsidRPr="004A7CD2" w:rsidRDefault="00C4427A" w:rsidP="004A7CD2">
      <w:pPr>
        <w:autoSpaceDE w:val="0"/>
        <w:autoSpaceDN w:val="0"/>
        <w:adjustRightInd w:val="0"/>
        <w:spacing w:after="0" w:line="240" w:lineRule="auto"/>
        <w:jc w:val="both"/>
        <w:rPr>
          <w:rFonts w:asciiTheme="minorHAnsi" w:hAnsiTheme="minorHAnsi"/>
          <w:sz w:val="24"/>
          <w:szCs w:val="24"/>
        </w:rPr>
      </w:pPr>
      <w:r w:rsidRPr="004A7CD2">
        <w:rPr>
          <w:rFonts w:asciiTheme="minorHAnsi" w:hAnsiTheme="minorHAnsi" w:cs="Times New Roman"/>
          <w:sz w:val="24"/>
          <w:szCs w:val="24"/>
          <w:lang w:val="es-ES" w:bidi="ar-SA"/>
        </w:rPr>
        <w:t>Sicre, José Luis Profetismo en Israel. El Profeta. Los Profetas. El Mensaje. Estella: Ed. Verbo Divino 1992.</w:t>
      </w:r>
    </w:p>
    <w:sectPr w:rsidR="00C4427A" w:rsidRPr="004A7CD2" w:rsidSect="00C4427A">
      <w:pgSz w:w="12240" w:h="15840" w:code="1"/>
      <w:pgMar w:top="1417" w:right="1701" w:bottom="1417"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Verdana-Bold">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entury Schoolbook">
    <w:panose1 w:val="02040604050505020304"/>
    <w:charset w:val="00"/>
    <w:family w:val="roman"/>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D07935"/>
    <w:multiLevelType w:val="hybridMultilevel"/>
    <w:tmpl w:val="77F43BEE"/>
    <w:lvl w:ilvl="0" w:tplc="BF0E1784">
      <w:start w:val="1"/>
      <w:numFmt w:val="lowerLetter"/>
      <w:lvlText w:val="%1."/>
      <w:lvlJc w:val="left"/>
      <w:pPr>
        <w:ind w:left="720" w:hanging="360"/>
      </w:pPr>
      <w:rPr>
        <w:rFonts w:cs="Verdana"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0DCC08EC"/>
    <w:multiLevelType w:val="hybridMultilevel"/>
    <w:tmpl w:val="F4A4D738"/>
    <w:lvl w:ilvl="0" w:tplc="6F64EC6E">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1A4339EB"/>
    <w:multiLevelType w:val="hybridMultilevel"/>
    <w:tmpl w:val="6EF40312"/>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289176EC"/>
    <w:multiLevelType w:val="hybridMultilevel"/>
    <w:tmpl w:val="E9A63690"/>
    <w:lvl w:ilvl="0" w:tplc="A246D80C">
      <w:start w:val="1"/>
      <w:numFmt w:val="lowerLetter"/>
      <w:lvlText w:val="%1."/>
      <w:lvlJc w:val="left"/>
      <w:pPr>
        <w:ind w:left="360" w:hanging="360"/>
      </w:pPr>
      <w:rPr>
        <w:rFonts w:cs="Verdana-Bold" w:hint="default"/>
        <w:b/>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4">
    <w:nsid w:val="2CEE61DE"/>
    <w:multiLevelType w:val="hybridMultilevel"/>
    <w:tmpl w:val="88C6BF78"/>
    <w:lvl w:ilvl="0" w:tplc="BB86A41E">
      <w:start w:val="1"/>
      <w:numFmt w:val="lowerLetter"/>
      <w:lvlText w:val="(%1."/>
      <w:lvlJc w:val="left"/>
      <w:pPr>
        <w:ind w:left="720" w:hanging="360"/>
      </w:pPr>
      <w:rPr>
        <w:rFonts w:cs="Verdana-Bold"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361872C3"/>
    <w:multiLevelType w:val="hybridMultilevel"/>
    <w:tmpl w:val="E46E16FA"/>
    <w:lvl w:ilvl="0" w:tplc="CCC8AD7C">
      <w:start w:val="1"/>
      <w:numFmt w:val="lowerLetter"/>
      <w:lvlText w:val="%1."/>
      <w:lvlJc w:val="left"/>
      <w:pPr>
        <w:ind w:left="720" w:hanging="360"/>
      </w:pPr>
      <w:rPr>
        <w:rFonts w:cs="Verdana"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438A3BEF"/>
    <w:multiLevelType w:val="hybridMultilevel"/>
    <w:tmpl w:val="D6FE6A14"/>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77CD41A1"/>
    <w:multiLevelType w:val="hybridMultilevel"/>
    <w:tmpl w:val="D2D4D07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4"/>
  </w:num>
  <w:num w:numId="2">
    <w:abstractNumId w:val="3"/>
  </w:num>
  <w:num w:numId="3">
    <w:abstractNumId w:val="1"/>
  </w:num>
  <w:num w:numId="4">
    <w:abstractNumId w:val="6"/>
  </w:num>
  <w:num w:numId="5">
    <w:abstractNumId w:val="0"/>
  </w:num>
  <w:num w:numId="6">
    <w:abstractNumId w:val="2"/>
  </w:num>
  <w:num w:numId="7">
    <w:abstractNumId w:val="5"/>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displayVerticalDrawingGridEvery w:val="2"/>
  <w:characterSpacingControl w:val="doNotCompress"/>
  <w:compat/>
  <w:rsids>
    <w:rsidRoot w:val="00C4427A"/>
    <w:rsid w:val="000023D1"/>
    <w:rsid w:val="00003027"/>
    <w:rsid w:val="000035F8"/>
    <w:rsid w:val="00004988"/>
    <w:rsid w:val="000059AF"/>
    <w:rsid w:val="0001124E"/>
    <w:rsid w:val="0001439C"/>
    <w:rsid w:val="00014DD9"/>
    <w:rsid w:val="00017874"/>
    <w:rsid w:val="00017B51"/>
    <w:rsid w:val="00020BDB"/>
    <w:rsid w:val="000247E0"/>
    <w:rsid w:val="00024A00"/>
    <w:rsid w:val="00025ED3"/>
    <w:rsid w:val="00026977"/>
    <w:rsid w:val="00027316"/>
    <w:rsid w:val="000326A4"/>
    <w:rsid w:val="000340DD"/>
    <w:rsid w:val="00034126"/>
    <w:rsid w:val="00036D71"/>
    <w:rsid w:val="0004078F"/>
    <w:rsid w:val="00040A75"/>
    <w:rsid w:val="00040B9C"/>
    <w:rsid w:val="00041CCC"/>
    <w:rsid w:val="00045ADA"/>
    <w:rsid w:val="00045D9A"/>
    <w:rsid w:val="00045E6F"/>
    <w:rsid w:val="00046035"/>
    <w:rsid w:val="000506E6"/>
    <w:rsid w:val="00053A4B"/>
    <w:rsid w:val="000550B8"/>
    <w:rsid w:val="00056616"/>
    <w:rsid w:val="00056620"/>
    <w:rsid w:val="00057778"/>
    <w:rsid w:val="00057B29"/>
    <w:rsid w:val="000632AF"/>
    <w:rsid w:val="00066E5F"/>
    <w:rsid w:val="000679C8"/>
    <w:rsid w:val="0007039B"/>
    <w:rsid w:val="000712AF"/>
    <w:rsid w:val="00072034"/>
    <w:rsid w:val="00076F82"/>
    <w:rsid w:val="000773D9"/>
    <w:rsid w:val="000829F1"/>
    <w:rsid w:val="00086198"/>
    <w:rsid w:val="0008664D"/>
    <w:rsid w:val="0009180D"/>
    <w:rsid w:val="0009195F"/>
    <w:rsid w:val="0009552D"/>
    <w:rsid w:val="00096C66"/>
    <w:rsid w:val="000A03AB"/>
    <w:rsid w:val="000A23EC"/>
    <w:rsid w:val="000A28B2"/>
    <w:rsid w:val="000A3187"/>
    <w:rsid w:val="000A3A4A"/>
    <w:rsid w:val="000A3D48"/>
    <w:rsid w:val="000A5D42"/>
    <w:rsid w:val="000A6A7D"/>
    <w:rsid w:val="000B0B27"/>
    <w:rsid w:val="000B2273"/>
    <w:rsid w:val="000B359A"/>
    <w:rsid w:val="000B716D"/>
    <w:rsid w:val="000C06F8"/>
    <w:rsid w:val="000C0757"/>
    <w:rsid w:val="000C0D93"/>
    <w:rsid w:val="000C0E9D"/>
    <w:rsid w:val="000C3D09"/>
    <w:rsid w:val="000C43B1"/>
    <w:rsid w:val="000C57A0"/>
    <w:rsid w:val="000C6175"/>
    <w:rsid w:val="000C6B6F"/>
    <w:rsid w:val="000C7AA4"/>
    <w:rsid w:val="000D08E9"/>
    <w:rsid w:val="000D0B22"/>
    <w:rsid w:val="000D1D3E"/>
    <w:rsid w:val="000D500C"/>
    <w:rsid w:val="000D5917"/>
    <w:rsid w:val="000D626B"/>
    <w:rsid w:val="000D7212"/>
    <w:rsid w:val="000D76B2"/>
    <w:rsid w:val="000D79C2"/>
    <w:rsid w:val="000D7B1A"/>
    <w:rsid w:val="000E1604"/>
    <w:rsid w:val="000E220E"/>
    <w:rsid w:val="000E410A"/>
    <w:rsid w:val="000F15B3"/>
    <w:rsid w:val="000F3DEF"/>
    <w:rsid w:val="000F4049"/>
    <w:rsid w:val="000F4335"/>
    <w:rsid w:val="000F6317"/>
    <w:rsid w:val="000F7C7C"/>
    <w:rsid w:val="000F7EED"/>
    <w:rsid w:val="00100C9D"/>
    <w:rsid w:val="001012EE"/>
    <w:rsid w:val="00101E07"/>
    <w:rsid w:val="0010206E"/>
    <w:rsid w:val="0010224C"/>
    <w:rsid w:val="00102358"/>
    <w:rsid w:val="001033BF"/>
    <w:rsid w:val="00103C83"/>
    <w:rsid w:val="00105336"/>
    <w:rsid w:val="0010574D"/>
    <w:rsid w:val="001118FD"/>
    <w:rsid w:val="001120A5"/>
    <w:rsid w:val="00114709"/>
    <w:rsid w:val="0011495B"/>
    <w:rsid w:val="00114A18"/>
    <w:rsid w:val="0011595F"/>
    <w:rsid w:val="0011597F"/>
    <w:rsid w:val="0011677C"/>
    <w:rsid w:val="00120D39"/>
    <w:rsid w:val="00121307"/>
    <w:rsid w:val="0012145C"/>
    <w:rsid w:val="001234AF"/>
    <w:rsid w:val="00124EA1"/>
    <w:rsid w:val="00125744"/>
    <w:rsid w:val="00126FC5"/>
    <w:rsid w:val="0013047E"/>
    <w:rsid w:val="00132A0B"/>
    <w:rsid w:val="00133A45"/>
    <w:rsid w:val="001342A5"/>
    <w:rsid w:val="00137290"/>
    <w:rsid w:val="00140624"/>
    <w:rsid w:val="00141B86"/>
    <w:rsid w:val="00142AC1"/>
    <w:rsid w:val="00144113"/>
    <w:rsid w:val="00144B66"/>
    <w:rsid w:val="00147F9E"/>
    <w:rsid w:val="00151319"/>
    <w:rsid w:val="00151661"/>
    <w:rsid w:val="00152B12"/>
    <w:rsid w:val="00153C10"/>
    <w:rsid w:val="00153FB0"/>
    <w:rsid w:val="00154BFF"/>
    <w:rsid w:val="00155814"/>
    <w:rsid w:val="00155982"/>
    <w:rsid w:val="001578EA"/>
    <w:rsid w:val="0016002B"/>
    <w:rsid w:val="00161170"/>
    <w:rsid w:val="0016139A"/>
    <w:rsid w:val="001648A4"/>
    <w:rsid w:val="00166430"/>
    <w:rsid w:val="00166A29"/>
    <w:rsid w:val="00167103"/>
    <w:rsid w:val="001733E9"/>
    <w:rsid w:val="00174CF0"/>
    <w:rsid w:val="00174EEA"/>
    <w:rsid w:val="00175EAD"/>
    <w:rsid w:val="00177388"/>
    <w:rsid w:val="00180E3B"/>
    <w:rsid w:val="0018150F"/>
    <w:rsid w:val="00181563"/>
    <w:rsid w:val="001816BE"/>
    <w:rsid w:val="00182297"/>
    <w:rsid w:val="00185105"/>
    <w:rsid w:val="00185A7D"/>
    <w:rsid w:val="00185FE1"/>
    <w:rsid w:val="0018623A"/>
    <w:rsid w:val="00186C25"/>
    <w:rsid w:val="00187DE9"/>
    <w:rsid w:val="00190644"/>
    <w:rsid w:val="00190F92"/>
    <w:rsid w:val="0019187A"/>
    <w:rsid w:val="00191D47"/>
    <w:rsid w:val="001923FE"/>
    <w:rsid w:val="00195015"/>
    <w:rsid w:val="00197767"/>
    <w:rsid w:val="001977F5"/>
    <w:rsid w:val="00197FD3"/>
    <w:rsid w:val="001A08D6"/>
    <w:rsid w:val="001A6E03"/>
    <w:rsid w:val="001B03CF"/>
    <w:rsid w:val="001B27FF"/>
    <w:rsid w:val="001B2D81"/>
    <w:rsid w:val="001B2FA2"/>
    <w:rsid w:val="001B37DD"/>
    <w:rsid w:val="001B3ECE"/>
    <w:rsid w:val="001B63FE"/>
    <w:rsid w:val="001C07FB"/>
    <w:rsid w:val="001C6338"/>
    <w:rsid w:val="001C672D"/>
    <w:rsid w:val="001C6833"/>
    <w:rsid w:val="001D063E"/>
    <w:rsid w:val="001D3E96"/>
    <w:rsid w:val="001D40A0"/>
    <w:rsid w:val="001D483A"/>
    <w:rsid w:val="001D5BBB"/>
    <w:rsid w:val="001D78FC"/>
    <w:rsid w:val="001E2D79"/>
    <w:rsid w:val="001E39F6"/>
    <w:rsid w:val="001E485A"/>
    <w:rsid w:val="001E59AD"/>
    <w:rsid w:val="001E6E9F"/>
    <w:rsid w:val="001E76ED"/>
    <w:rsid w:val="001E7E08"/>
    <w:rsid w:val="001E7FB1"/>
    <w:rsid w:val="001F02D0"/>
    <w:rsid w:val="001F1EF9"/>
    <w:rsid w:val="001F1FA4"/>
    <w:rsid w:val="001F74B1"/>
    <w:rsid w:val="002019D3"/>
    <w:rsid w:val="0020373C"/>
    <w:rsid w:val="0020454C"/>
    <w:rsid w:val="0020705B"/>
    <w:rsid w:val="00210ADF"/>
    <w:rsid w:val="00211D4A"/>
    <w:rsid w:val="002128B7"/>
    <w:rsid w:val="00212DDD"/>
    <w:rsid w:val="0021302C"/>
    <w:rsid w:val="00222336"/>
    <w:rsid w:val="002343BA"/>
    <w:rsid w:val="00234663"/>
    <w:rsid w:val="002356BB"/>
    <w:rsid w:val="002363D2"/>
    <w:rsid w:val="0023653B"/>
    <w:rsid w:val="0023754D"/>
    <w:rsid w:val="0024133E"/>
    <w:rsid w:val="002417C1"/>
    <w:rsid w:val="00242345"/>
    <w:rsid w:val="00245E15"/>
    <w:rsid w:val="00245F8C"/>
    <w:rsid w:val="002468F4"/>
    <w:rsid w:val="002473CE"/>
    <w:rsid w:val="00247870"/>
    <w:rsid w:val="00250F4C"/>
    <w:rsid w:val="002542A4"/>
    <w:rsid w:val="00254C7F"/>
    <w:rsid w:val="00255391"/>
    <w:rsid w:val="00257471"/>
    <w:rsid w:val="002611D5"/>
    <w:rsid w:val="00261233"/>
    <w:rsid w:val="00261665"/>
    <w:rsid w:val="00262CC5"/>
    <w:rsid w:val="00263681"/>
    <w:rsid w:val="00265E83"/>
    <w:rsid w:val="00266524"/>
    <w:rsid w:val="00266843"/>
    <w:rsid w:val="002701BF"/>
    <w:rsid w:val="002705A2"/>
    <w:rsid w:val="00271244"/>
    <w:rsid w:val="00272B19"/>
    <w:rsid w:val="002736E4"/>
    <w:rsid w:val="00274954"/>
    <w:rsid w:val="00276636"/>
    <w:rsid w:val="00276769"/>
    <w:rsid w:val="00276BE2"/>
    <w:rsid w:val="00282D78"/>
    <w:rsid w:val="00282E99"/>
    <w:rsid w:val="0028312F"/>
    <w:rsid w:val="00284A2C"/>
    <w:rsid w:val="00285CB3"/>
    <w:rsid w:val="00286459"/>
    <w:rsid w:val="002900FB"/>
    <w:rsid w:val="00291586"/>
    <w:rsid w:val="00292471"/>
    <w:rsid w:val="0029482A"/>
    <w:rsid w:val="002A0B33"/>
    <w:rsid w:val="002A0BC2"/>
    <w:rsid w:val="002A11F2"/>
    <w:rsid w:val="002A24A6"/>
    <w:rsid w:val="002A32B1"/>
    <w:rsid w:val="002A3AB4"/>
    <w:rsid w:val="002A4B7F"/>
    <w:rsid w:val="002A5D23"/>
    <w:rsid w:val="002A5E2E"/>
    <w:rsid w:val="002B21CA"/>
    <w:rsid w:val="002B3A09"/>
    <w:rsid w:val="002B4329"/>
    <w:rsid w:val="002B45AC"/>
    <w:rsid w:val="002B5308"/>
    <w:rsid w:val="002B608B"/>
    <w:rsid w:val="002B6630"/>
    <w:rsid w:val="002C025E"/>
    <w:rsid w:val="002C05EF"/>
    <w:rsid w:val="002C1F44"/>
    <w:rsid w:val="002C3D4E"/>
    <w:rsid w:val="002C44DA"/>
    <w:rsid w:val="002C571D"/>
    <w:rsid w:val="002C5ACF"/>
    <w:rsid w:val="002C5B0B"/>
    <w:rsid w:val="002C6F2D"/>
    <w:rsid w:val="002C7EC1"/>
    <w:rsid w:val="002D0EEE"/>
    <w:rsid w:val="002D4BD5"/>
    <w:rsid w:val="002D4D8C"/>
    <w:rsid w:val="002D51AE"/>
    <w:rsid w:val="002D530E"/>
    <w:rsid w:val="002D6487"/>
    <w:rsid w:val="002D676D"/>
    <w:rsid w:val="002E2647"/>
    <w:rsid w:val="002E3E39"/>
    <w:rsid w:val="002E71D4"/>
    <w:rsid w:val="002E7963"/>
    <w:rsid w:val="002F7763"/>
    <w:rsid w:val="002F7D94"/>
    <w:rsid w:val="002F7F37"/>
    <w:rsid w:val="003009E0"/>
    <w:rsid w:val="00300FA2"/>
    <w:rsid w:val="00301D9F"/>
    <w:rsid w:val="00302E0A"/>
    <w:rsid w:val="003043A2"/>
    <w:rsid w:val="003047E0"/>
    <w:rsid w:val="003051C1"/>
    <w:rsid w:val="003079E4"/>
    <w:rsid w:val="00307EFC"/>
    <w:rsid w:val="00310205"/>
    <w:rsid w:val="003115C4"/>
    <w:rsid w:val="00311A17"/>
    <w:rsid w:val="003139F5"/>
    <w:rsid w:val="00317765"/>
    <w:rsid w:val="003178CF"/>
    <w:rsid w:val="00317BC2"/>
    <w:rsid w:val="00322C25"/>
    <w:rsid w:val="0032405B"/>
    <w:rsid w:val="003257AB"/>
    <w:rsid w:val="00326BF9"/>
    <w:rsid w:val="00326EE7"/>
    <w:rsid w:val="0033061D"/>
    <w:rsid w:val="00330623"/>
    <w:rsid w:val="00330A41"/>
    <w:rsid w:val="003315AE"/>
    <w:rsid w:val="00333E40"/>
    <w:rsid w:val="003344B6"/>
    <w:rsid w:val="00337F85"/>
    <w:rsid w:val="003404C3"/>
    <w:rsid w:val="00341903"/>
    <w:rsid w:val="0034297B"/>
    <w:rsid w:val="0034527B"/>
    <w:rsid w:val="003466D0"/>
    <w:rsid w:val="003466E2"/>
    <w:rsid w:val="003468AA"/>
    <w:rsid w:val="00347641"/>
    <w:rsid w:val="00352CDD"/>
    <w:rsid w:val="003557A7"/>
    <w:rsid w:val="00356D05"/>
    <w:rsid w:val="00357BC3"/>
    <w:rsid w:val="00357CA4"/>
    <w:rsid w:val="003628BA"/>
    <w:rsid w:val="003678C3"/>
    <w:rsid w:val="00371F3B"/>
    <w:rsid w:val="00372BEA"/>
    <w:rsid w:val="00372D49"/>
    <w:rsid w:val="00372F23"/>
    <w:rsid w:val="00372F7B"/>
    <w:rsid w:val="00374503"/>
    <w:rsid w:val="00374596"/>
    <w:rsid w:val="003747D8"/>
    <w:rsid w:val="00375F92"/>
    <w:rsid w:val="00375FEC"/>
    <w:rsid w:val="003769E5"/>
    <w:rsid w:val="00377156"/>
    <w:rsid w:val="00377F11"/>
    <w:rsid w:val="00381760"/>
    <w:rsid w:val="00384573"/>
    <w:rsid w:val="0038461B"/>
    <w:rsid w:val="00385E84"/>
    <w:rsid w:val="003870B3"/>
    <w:rsid w:val="00391697"/>
    <w:rsid w:val="00393AAB"/>
    <w:rsid w:val="00393DB4"/>
    <w:rsid w:val="003958CA"/>
    <w:rsid w:val="0039668B"/>
    <w:rsid w:val="00396794"/>
    <w:rsid w:val="003972BA"/>
    <w:rsid w:val="003A10D4"/>
    <w:rsid w:val="003A1458"/>
    <w:rsid w:val="003A17E2"/>
    <w:rsid w:val="003A2435"/>
    <w:rsid w:val="003A325A"/>
    <w:rsid w:val="003A5050"/>
    <w:rsid w:val="003A50FC"/>
    <w:rsid w:val="003A6FA8"/>
    <w:rsid w:val="003B27EA"/>
    <w:rsid w:val="003C2AA4"/>
    <w:rsid w:val="003C3C4B"/>
    <w:rsid w:val="003C3F35"/>
    <w:rsid w:val="003C6541"/>
    <w:rsid w:val="003C7995"/>
    <w:rsid w:val="003D037E"/>
    <w:rsid w:val="003D0A52"/>
    <w:rsid w:val="003D192D"/>
    <w:rsid w:val="003D252D"/>
    <w:rsid w:val="003D5619"/>
    <w:rsid w:val="003D6AF9"/>
    <w:rsid w:val="003E0DA2"/>
    <w:rsid w:val="003E1DD9"/>
    <w:rsid w:val="003E26B9"/>
    <w:rsid w:val="003E401C"/>
    <w:rsid w:val="003E56DE"/>
    <w:rsid w:val="003E57D4"/>
    <w:rsid w:val="003F1A64"/>
    <w:rsid w:val="003F3AE0"/>
    <w:rsid w:val="003F459C"/>
    <w:rsid w:val="003F4830"/>
    <w:rsid w:val="00400340"/>
    <w:rsid w:val="00401F4E"/>
    <w:rsid w:val="00402C5D"/>
    <w:rsid w:val="00404EC6"/>
    <w:rsid w:val="004061A3"/>
    <w:rsid w:val="004067F5"/>
    <w:rsid w:val="0041026B"/>
    <w:rsid w:val="00411363"/>
    <w:rsid w:val="00413139"/>
    <w:rsid w:val="004160B0"/>
    <w:rsid w:val="004171A1"/>
    <w:rsid w:val="004231A1"/>
    <w:rsid w:val="004232EC"/>
    <w:rsid w:val="004247C8"/>
    <w:rsid w:val="00424864"/>
    <w:rsid w:val="00424A13"/>
    <w:rsid w:val="004260AB"/>
    <w:rsid w:val="00426317"/>
    <w:rsid w:val="00426AF1"/>
    <w:rsid w:val="00430567"/>
    <w:rsid w:val="00430DF5"/>
    <w:rsid w:val="004317DC"/>
    <w:rsid w:val="004327C5"/>
    <w:rsid w:val="00432ECE"/>
    <w:rsid w:val="00433D71"/>
    <w:rsid w:val="0043412F"/>
    <w:rsid w:val="004405DB"/>
    <w:rsid w:val="004409A9"/>
    <w:rsid w:val="00441E88"/>
    <w:rsid w:val="00442DEC"/>
    <w:rsid w:val="00443EA7"/>
    <w:rsid w:val="00444F0D"/>
    <w:rsid w:val="00444F65"/>
    <w:rsid w:val="00445C43"/>
    <w:rsid w:val="00454E49"/>
    <w:rsid w:val="0045637D"/>
    <w:rsid w:val="0045738D"/>
    <w:rsid w:val="00457BCF"/>
    <w:rsid w:val="00462148"/>
    <w:rsid w:val="00462509"/>
    <w:rsid w:val="00463140"/>
    <w:rsid w:val="00463E14"/>
    <w:rsid w:val="004669C8"/>
    <w:rsid w:val="00466A87"/>
    <w:rsid w:val="0047151F"/>
    <w:rsid w:val="00474527"/>
    <w:rsid w:val="00482B6C"/>
    <w:rsid w:val="00483613"/>
    <w:rsid w:val="0048503E"/>
    <w:rsid w:val="004856D0"/>
    <w:rsid w:val="00487B45"/>
    <w:rsid w:val="004902FB"/>
    <w:rsid w:val="00490F3D"/>
    <w:rsid w:val="00491AE9"/>
    <w:rsid w:val="004938EA"/>
    <w:rsid w:val="00497063"/>
    <w:rsid w:val="004A0085"/>
    <w:rsid w:val="004A0C0E"/>
    <w:rsid w:val="004A0C44"/>
    <w:rsid w:val="004A0CF6"/>
    <w:rsid w:val="004A2C4F"/>
    <w:rsid w:val="004A381A"/>
    <w:rsid w:val="004A4149"/>
    <w:rsid w:val="004A7805"/>
    <w:rsid w:val="004A7CD2"/>
    <w:rsid w:val="004B20C5"/>
    <w:rsid w:val="004B5228"/>
    <w:rsid w:val="004C0069"/>
    <w:rsid w:val="004C077D"/>
    <w:rsid w:val="004C2139"/>
    <w:rsid w:val="004C2A8E"/>
    <w:rsid w:val="004C2E09"/>
    <w:rsid w:val="004C349A"/>
    <w:rsid w:val="004C38CB"/>
    <w:rsid w:val="004C45B8"/>
    <w:rsid w:val="004C5845"/>
    <w:rsid w:val="004C5D33"/>
    <w:rsid w:val="004C6F35"/>
    <w:rsid w:val="004D0586"/>
    <w:rsid w:val="004D0DB4"/>
    <w:rsid w:val="004D3577"/>
    <w:rsid w:val="004D3D56"/>
    <w:rsid w:val="004D43D2"/>
    <w:rsid w:val="004D6D99"/>
    <w:rsid w:val="004D7AD0"/>
    <w:rsid w:val="004D7E6E"/>
    <w:rsid w:val="004E01BB"/>
    <w:rsid w:val="004E112F"/>
    <w:rsid w:val="004E28D2"/>
    <w:rsid w:val="004E29C1"/>
    <w:rsid w:val="004E3B80"/>
    <w:rsid w:val="004E3F4D"/>
    <w:rsid w:val="004E3FD5"/>
    <w:rsid w:val="004E4857"/>
    <w:rsid w:val="004E5C31"/>
    <w:rsid w:val="004E686D"/>
    <w:rsid w:val="004E6F1F"/>
    <w:rsid w:val="004F0E14"/>
    <w:rsid w:val="004F5169"/>
    <w:rsid w:val="004F7C62"/>
    <w:rsid w:val="005017A5"/>
    <w:rsid w:val="00503A38"/>
    <w:rsid w:val="005040EA"/>
    <w:rsid w:val="00506F02"/>
    <w:rsid w:val="00507BB1"/>
    <w:rsid w:val="005100EB"/>
    <w:rsid w:val="005110BD"/>
    <w:rsid w:val="0051177A"/>
    <w:rsid w:val="005140CE"/>
    <w:rsid w:val="005143C1"/>
    <w:rsid w:val="00514A1F"/>
    <w:rsid w:val="00514B5C"/>
    <w:rsid w:val="0051562C"/>
    <w:rsid w:val="005176AE"/>
    <w:rsid w:val="0052146B"/>
    <w:rsid w:val="00521855"/>
    <w:rsid w:val="00525561"/>
    <w:rsid w:val="00526510"/>
    <w:rsid w:val="00530AA7"/>
    <w:rsid w:val="00530BE6"/>
    <w:rsid w:val="00532311"/>
    <w:rsid w:val="00532318"/>
    <w:rsid w:val="00533D1B"/>
    <w:rsid w:val="005344B1"/>
    <w:rsid w:val="00535CBB"/>
    <w:rsid w:val="00537024"/>
    <w:rsid w:val="0054079B"/>
    <w:rsid w:val="005408DF"/>
    <w:rsid w:val="0054364B"/>
    <w:rsid w:val="0054608A"/>
    <w:rsid w:val="005509CF"/>
    <w:rsid w:val="00552A91"/>
    <w:rsid w:val="00555D70"/>
    <w:rsid w:val="00556A4C"/>
    <w:rsid w:val="00560A82"/>
    <w:rsid w:val="00560B7F"/>
    <w:rsid w:val="0056424C"/>
    <w:rsid w:val="00564B08"/>
    <w:rsid w:val="00565A6B"/>
    <w:rsid w:val="0057186A"/>
    <w:rsid w:val="0057246E"/>
    <w:rsid w:val="0057250F"/>
    <w:rsid w:val="00572615"/>
    <w:rsid w:val="00573A2A"/>
    <w:rsid w:val="005740BF"/>
    <w:rsid w:val="0057535C"/>
    <w:rsid w:val="00577FD1"/>
    <w:rsid w:val="00581DF1"/>
    <w:rsid w:val="00583897"/>
    <w:rsid w:val="00583964"/>
    <w:rsid w:val="0059019E"/>
    <w:rsid w:val="00590C7D"/>
    <w:rsid w:val="00591399"/>
    <w:rsid w:val="00592063"/>
    <w:rsid w:val="005922AD"/>
    <w:rsid w:val="005926B3"/>
    <w:rsid w:val="005929A5"/>
    <w:rsid w:val="00593925"/>
    <w:rsid w:val="00593D42"/>
    <w:rsid w:val="0059485D"/>
    <w:rsid w:val="00594F45"/>
    <w:rsid w:val="005959E4"/>
    <w:rsid w:val="0059722F"/>
    <w:rsid w:val="00597867"/>
    <w:rsid w:val="005978ED"/>
    <w:rsid w:val="005A0729"/>
    <w:rsid w:val="005A1002"/>
    <w:rsid w:val="005A339F"/>
    <w:rsid w:val="005A4B9A"/>
    <w:rsid w:val="005A7DD7"/>
    <w:rsid w:val="005B246D"/>
    <w:rsid w:val="005B2E81"/>
    <w:rsid w:val="005B4DF7"/>
    <w:rsid w:val="005B77E1"/>
    <w:rsid w:val="005C0D5A"/>
    <w:rsid w:val="005C1BE9"/>
    <w:rsid w:val="005C24AB"/>
    <w:rsid w:val="005C2EA1"/>
    <w:rsid w:val="005C427C"/>
    <w:rsid w:val="005C4FE6"/>
    <w:rsid w:val="005C603A"/>
    <w:rsid w:val="005C725C"/>
    <w:rsid w:val="005D0AF2"/>
    <w:rsid w:val="005D4738"/>
    <w:rsid w:val="005D484A"/>
    <w:rsid w:val="005D671E"/>
    <w:rsid w:val="005D72ED"/>
    <w:rsid w:val="005D75ED"/>
    <w:rsid w:val="005E03ED"/>
    <w:rsid w:val="005E15EA"/>
    <w:rsid w:val="005E366E"/>
    <w:rsid w:val="005E467A"/>
    <w:rsid w:val="005E47A8"/>
    <w:rsid w:val="005E51AD"/>
    <w:rsid w:val="005E5226"/>
    <w:rsid w:val="005E6AC1"/>
    <w:rsid w:val="005E6E11"/>
    <w:rsid w:val="005E78D7"/>
    <w:rsid w:val="005F1A23"/>
    <w:rsid w:val="005F1C37"/>
    <w:rsid w:val="005F22D0"/>
    <w:rsid w:val="005F3880"/>
    <w:rsid w:val="005F3AB3"/>
    <w:rsid w:val="005F581D"/>
    <w:rsid w:val="005F69BB"/>
    <w:rsid w:val="00600F19"/>
    <w:rsid w:val="00601721"/>
    <w:rsid w:val="00602B10"/>
    <w:rsid w:val="0060350D"/>
    <w:rsid w:val="00603A38"/>
    <w:rsid w:val="006041A6"/>
    <w:rsid w:val="0060672C"/>
    <w:rsid w:val="006079BE"/>
    <w:rsid w:val="006168EA"/>
    <w:rsid w:val="00617174"/>
    <w:rsid w:val="00617A00"/>
    <w:rsid w:val="0062242F"/>
    <w:rsid w:val="00623974"/>
    <w:rsid w:val="00624C67"/>
    <w:rsid w:val="0062510D"/>
    <w:rsid w:val="00625AAA"/>
    <w:rsid w:val="00626451"/>
    <w:rsid w:val="00626A48"/>
    <w:rsid w:val="00627CE0"/>
    <w:rsid w:val="00630AB1"/>
    <w:rsid w:val="0063201F"/>
    <w:rsid w:val="006335E5"/>
    <w:rsid w:val="0063468C"/>
    <w:rsid w:val="00634E34"/>
    <w:rsid w:val="0063540B"/>
    <w:rsid w:val="00635F29"/>
    <w:rsid w:val="00636D9B"/>
    <w:rsid w:val="0063771B"/>
    <w:rsid w:val="00640622"/>
    <w:rsid w:val="00641F58"/>
    <w:rsid w:val="00642F66"/>
    <w:rsid w:val="006434BC"/>
    <w:rsid w:val="0064354F"/>
    <w:rsid w:val="00646E50"/>
    <w:rsid w:val="00647C52"/>
    <w:rsid w:val="00651AA2"/>
    <w:rsid w:val="00654F3C"/>
    <w:rsid w:val="00656689"/>
    <w:rsid w:val="00656962"/>
    <w:rsid w:val="00656A3A"/>
    <w:rsid w:val="00657080"/>
    <w:rsid w:val="00660662"/>
    <w:rsid w:val="00660D86"/>
    <w:rsid w:val="00662002"/>
    <w:rsid w:val="006620ED"/>
    <w:rsid w:val="00662CE9"/>
    <w:rsid w:val="00666473"/>
    <w:rsid w:val="00666D67"/>
    <w:rsid w:val="006709F4"/>
    <w:rsid w:val="00671AA4"/>
    <w:rsid w:val="00672A62"/>
    <w:rsid w:val="0067348A"/>
    <w:rsid w:val="00675FC1"/>
    <w:rsid w:val="00676847"/>
    <w:rsid w:val="00677983"/>
    <w:rsid w:val="00680CC9"/>
    <w:rsid w:val="006816B1"/>
    <w:rsid w:val="00681ABF"/>
    <w:rsid w:val="00681EE6"/>
    <w:rsid w:val="00683C9D"/>
    <w:rsid w:val="00685980"/>
    <w:rsid w:val="00686035"/>
    <w:rsid w:val="00686180"/>
    <w:rsid w:val="00687CDE"/>
    <w:rsid w:val="00690201"/>
    <w:rsid w:val="0069238C"/>
    <w:rsid w:val="00693706"/>
    <w:rsid w:val="00693A93"/>
    <w:rsid w:val="006947F3"/>
    <w:rsid w:val="00694B5B"/>
    <w:rsid w:val="006A1A86"/>
    <w:rsid w:val="006A1F06"/>
    <w:rsid w:val="006A539D"/>
    <w:rsid w:val="006A5747"/>
    <w:rsid w:val="006B02F6"/>
    <w:rsid w:val="006B0921"/>
    <w:rsid w:val="006B1336"/>
    <w:rsid w:val="006B2EDF"/>
    <w:rsid w:val="006B366B"/>
    <w:rsid w:val="006B41AF"/>
    <w:rsid w:val="006B4378"/>
    <w:rsid w:val="006B5E76"/>
    <w:rsid w:val="006B7327"/>
    <w:rsid w:val="006C2840"/>
    <w:rsid w:val="006D38C1"/>
    <w:rsid w:val="006D400D"/>
    <w:rsid w:val="006D7275"/>
    <w:rsid w:val="006E07B1"/>
    <w:rsid w:val="006E23AF"/>
    <w:rsid w:val="006E3263"/>
    <w:rsid w:val="006E3F4D"/>
    <w:rsid w:val="006E50C3"/>
    <w:rsid w:val="006E5A66"/>
    <w:rsid w:val="006E7226"/>
    <w:rsid w:val="006E76C1"/>
    <w:rsid w:val="006E7BEF"/>
    <w:rsid w:val="006F04BF"/>
    <w:rsid w:val="006F4A5C"/>
    <w:rsid w:val="006F4C37"/>
    <w:rsid w:val="006F551C"/>
    <w:rsid w:val="006F5C74"/>
    <w:rsid w:val="006F63F0"/>
    <w:rsid w:val="006F6525"/>
    <w:rsid w:val="007002EF"/>
    <w:rsid w:val="0070126E"/>
    <w:rsid w:val="007026CE"/>
    <w:rsid w:val="00703686"/>
    <w:rsid w:val="00704C87"/>
    <w:rsid w:val="0070585E"/>
    <w:rsid w:val="00706629"/>
    <w:rsid w:val="00710583"/>
    <w:rsid w:val="007120C6"/>
    <w:rsid w:val="007147F1"/>
    <w:rsid w:val="00715F91"/>
    <w:rsid w:val="00720438"/>
    <w:rsid w:val="00725551"/>
    <w:rsid w:val="007323E1"/>
    <w:rsid w:val="00732B3E"/>
    <w:rsid w:val="00734651"/>
    <w:rsid w:val="00734B46"/>
    <w:rsid w:val="00736840"/>
    <w:rsid w:val="00736D99"/>
    <w:rsid w:val="00737D20"/>
    <w:rsid w:val="0074054B"/>
    <w:rsid w:val="007450B1"/>
    <w:rsid w:val="00745772"/>
    <w:rsid w:val="00745E92"/>
    <w:rsid w:val="00747F00"/>
    <w:rsid w:val="007513DA"/>
    <w:rsid w:val="00751C28"/>
    <w:rsid w:val="00751C65"/>
    <w:rsid w:val="007526D5"/>
    <w:rsid w:val="00752C7A"/>
    <w:rsid w:val="00754DEC"/>
    <w:rsid w:val="00756544"/>
    <w:rsid w:val="0075659A"/>
    <w:rsid w:val="007647A0"/>
    <w:rsid w:val="00766345"/>
    <w:rsid w:val="00766C1A"/>
    <w:rsid w:val="00766E54"/>
    <w:rsid w:val="00772027"/>
    <w:rsid w:val="00773F49"/>
    <w:rsid w:val="0077523C"/>
    <w:rsid w:val="00775293"/>
    <w:rsid w:val="007756C7"/>
    <w:rsid w:val="0077685A"/>
    <w:rsid w:val="00780B8E"/>
    <w:rsid w:val="00786631"/>
    <w:rsid w:val="007872D5"/>
    <w:rsid w:val="0079167F"/>
    <w:rsid w:val="00792EAB"/>
    <w:rsid w:val="00793357"/>
    <w:rsid w:val="00793EB5"/>
    <w:rsid w:val="007945FC"/>
    <w:rsid w:val="007950DF"/>
    <w:rsid w:val="007A12A1"/>
    <w:rsid w:val="007A14D9"/>
    <w:rsid w:val="007A1640"/>
    <w:rsid w:val="007A234A"/>
    <w:rsid w:val="007B156E"/>
    <w:rsid w:val="007B2D4F"/>
    <w:rsid w:val="007B45DB"/>
    <w:rsid w:val="007B6709"/>
    <w:rsid w:val="007B687B"/>
    <w:rsid w:val="007B72E4"/>
    <w:rsid w:val="007C1A9E"/>
    <w:rsid w:val="007C48CA"/>
    <w:rsid w:val="007C5E8D"/>
    <w:rsid w:val="007C656B"/>
    <w:rsid w:val="007C69A3"/>
    <w:rsid w:val="007C69C0"/>
    <w:rsid w:val="007C6A23"/>
    <w:rsid w:val="007C6F85"/>
    <w:rsid w:val="007D05E6"/>
    <w:rsid w:val="007D160A"/>
    <w:rsid w:val="007D361D"/>
    <w:rsid w:val="007D3D10"/>
    <w:rsid w:val="007D54E1"/>
    <w:rsid w:val="007D6A15"/>
    <w:rsid w:val="007D790A"/>
    <w:rsid w:val="007D7BEB"/>
    <w:rsid w:val="007E2797"/>
    <w:rsid w:val="007E2F3E"/>
    <w:rsid w:val="007E4A4E"/>
    <w:rsid w:val="007F1D56"/>
    <w:rsid w:val="007F2E91"/>
    <w:rsid w:val="007F413C"/>
    <w:rsid w:val="007F4C27"/>
    <w:rsid w:val="007F675F"/>
    <w:rsid w:val="007F68A3"/>
    <w:rsid w:val="007F69D6"/>
    <w:rsid w:val="00804F1F"/>
    <w:rsid w:val="00805197"/>
    <w:rsid w:val="00805788"/>
    <w:rsid w:val="008118CB"/>
    <w:rsid w:val="008132FC"/>
    <w:rsid w:val="0082136B"/>
    <w:rsid w:val="00821BDD"/>
    <w:rsid w:val="00822124"/>
    <w:rsid w:val="00822852"/>
    <w:rsid w:val="008248EE"/>
    <w:rsid w:val="00824C3C"/>
    <w:rsid w:val="00824CEF"/>
    <w:rsid w:val="00825380"/>
    <w:rsid w:val="00830B72"/>
    <w:rsid w:val="00833378"/>
    <w:rsid w:val="00834318"/>
    <w:rsid w:val="00834843"/>
    <w:rsid w:val="00834D34"/>
    <w:rsid w:val="008354FB"/>
    <w:rsid w:val="00835875"/>
    <w:rsid w:val="00836B5F"/>
    <w:rsid w:val="0083709D"/>
    <w:rsid w:val="008373E9"/>
    <w:rsid w:val="008376ED"/>
    <w:rsid w:val="0084312A"/>
    <w:rsid w:val="00843905"/>
    <w:rsid w:val="00846EDD"/>
    <w:rsid w:val="00852249"/>
    <w:rsid w:val="008523E8"/>
    <w:rsid w:val="00853505"/>
    <w:rsid w:val="00853E27"/>
    <w:rsid w:val="0085445F"/>
    <w:rsid w:val="008545F7"/>
    <w:rsid w:val="0085554B"/>
    <w:rsid w:val="00855A81"/>
    <w:rsid w:val="00855CA9"/>
    <w:rsid w:val="008577A2"/>
    <w:rsid w:val="008577CD"/>
    <w:rsid w:val="00861126"/>
    <w:rsid w:val="00863AA3"/>
    <w:rsid w:val="008648EA"/>
    <w:rsid w:val="00865302"/>
    <w:rsid w:val="00865CDF"/>
    <w:rsid w:val="00866BC4"/>
    <w:rsid w:val="00871333"/>
    <w:rsid w:val="00872028"/>
    <w:rsid w:val="00873393"/>
    <w:rsid w:val="00874399"/>
    <w:rsid w:val="008744A4"/>
    <w:rsid w:val="00877A6E"/>
    <w:rsid w:val="00880700"/>
    <w:rsid w:val="00880A7D"/>
    <w:rsid w:val="0088234F"/>
    <w:rsid w:val="0089597A"/>
    <w:rsid w:val="008963DF"/>
    <w:rsid w:val="008977DE"/>
    <w:rsid w:val="008A0498"/>
    <w:rsid w:val="008A12F2"/>
    <w:rsid w:val="008A393C"/>
    <w:rsid w:val="008A3B06"/>
    <w:rsid w:val="008A5271"/>
    <w:rsid w:val="008A5CBD"/>
    <w:rsid w:val="008A620B"/>
    <w:rsid w:val="008A6B8F"/>
    <w:rsid w:val="008A75B6"/>
    <w:rsid w:val="008B02C7"/>
    <w:rsid w:val="008B265E"/>
    <w:rsid w:val="008B280F"/>
    <w:rsid w:val="008B2C4B"/>
    <w:rsid w:val="008B34C8"/>
    <w:rsid w:val="008B4DD3"/>
    <w:rsid w:val="008B6786"/>
    <w:rsid w:val="008B77F8"/>
    <w:rsid w:val="008C0A5C"/>
    <w:rsid w:val="008C0B2D"/>
    <w:rsid w:val="008C1CEE"/>
    <w:rsid w:val="008C1D32"/>
    <w:rsid w:val="008C21C6"/>
    <w:rsid w:val="008C2996"/>
    <w:rsid w:val="008C4A7B"/>
    <w:rsid w:val="008C4AA6"/>
    <w:rsid w:val="008C5F64"/>
    <w:rsid w:val="008C68ED"/>
    <w:rsid w:val="008C6990"/>
    <w:rsid w:val="008C74A6"/>
    <w:rsid w:val="008C780C"/>
    <w:rsid w:val="008C7ACD"/>
    <w:rsid w:val="008D3350"/>
    <w:rsid w:val="008D3D1A"/>
    <w:rsid w:val="008D4633"/>
    <w:rsid w:val="008D54C0"/>
    <w:rsid w:val="008D5F5F"/>
    <w:rsid w:val="008D64B0"/>
    <w:rsid w:val="008D6CF4"/>
    <w:rsid w:val="008D735A"/>
    <w:rsid w:val="008E1F9C"/>
    <w:rsid w:val="008E206C"/>
    <w:rsid w:val="008E4068"/>
    <w:rsid w:val="008E64A9"/>
    <w:rsid w:val="008E6709"/>
    <w:rsid w:val="008E6F2E"/>
    <w:rsid w:val="008E73EF"/>
    <w:rsid w:val="008E7BAD"/>
    <w:rsid w:val="008F1122"/>
    <w:rsid w:val="008F2CFC"/>
    <w:rsid w:val="008F4403"/>
    <w:rsid w:val="008F4944"/>
    <w:rsid w:val="008F5905"/>
    <w:rsid w:val="008F5ACA"/>
    <w:rsid w:val="008F697C"/>
    <w:rsid w:val="008F70FD"/>
    <w:rsid w:val="008F73F7"/>
    <w:rsid w:val="00903011"/>
    <w:rsid w:val="00903747"/>
    <w:rsid w:val="009038CC"/>
    <w:rsid w:val="0090515E"/>
    <w:rsid w:val="00905909"/>
    <w:rsid w:val="00906E22"/>
    <w:rsid w:val="00906FDF"/>
    <w:rsid w:val="0091008D"/>
    <w:rsid w:val="009100EA"/>
    <w:rsid w:val="00911E21"/>
    <w:rsid w:val="009158AE"/>
    <w:rsid w:val="00915D37"/>
    <w:rsid w:val="00920E10"/>
    <w:rsid w:val="009211EC"/>
    <w:rsid w:val="00925ED6"/>
    <w:rsid w:val="00926959"/>
    <w:rsid w:val="00930F9B"/>
    <w:rsid w:val="009317E1"/>
    <w:rsid w:val="00933111"/>
    <w:rsid w:val="00934DFA"/>
    <w:rsid w:val="009353D2"/>
    <w:rsid w:val="009358FC"/>
    <w:rsid w:val="00936258"/>
    <w:rsid w:val="00937E8E"/>
    <w:rsid w:val="00940EB2"/>
    <w:rsid w:val="0094124E"/>
    <w:rsid w:val="0094156B"/>
    <w:rsid w:val="00941A65"/>
    <w:rsid w:val="00942621"/>
    <w:rsid w:val="009431EA"/>
    <w:rsid w:val="00943882"/>
    <w:rsid w:val="009453B8"/>
    <w:rsid w:val="00946372"/>
    <w:rsid w:val="00946AB0"/>
    <w:rsid w:val="00946D34"/>
    <w:rsid w:val="00947535"/>
    <w:rsid w:val="009510E6"/>
    <w:rsid w:val="0095116E"/>
    <w:rsid w:val="0095161C"/>
    <w:rsid w:val="009536AC"/>
    <w:rsid w:val="00954D16"/>
    <w:rsid w:val="00955E8D"/>
    <w:rsid w:val="00956BE9"/>
    <w:rsid w:val="00957A49"/>
    <w:rsid w:val="00960280"/>
    <w:rsid w:val="00960617"/>
    <w:rsid w:val="009606FC"/>
    <w:rsid w:val="00960E58"/>
    <w:rsid w:val="00964A10"/>
    <w:rsid w:val="009666E3"/>
    <w:rsid w:val="0096727E"/>
    <w:rsid w:val="0096733B"/>
    <w:rsid w:val="00967F02"/>
    <w:rsid w:val="009726A8"/>
    <w:rsid w:val="00975181"/>
    <w:rsid w:val="00976063"/>
    <w:rsid w:val="00977479"/>
    <w:rsid w:val="00980C79"/>
    <w:rsid w:val="009813C8"/>
    <w:rsid w:val="00982825"/>
    <w:rsid w:val="00984A72"/>
    <w:rsid w:val="009851D1"/>
    <w:rsid w:val="009878D9"/>
    <w:rsid w:val="00987FB5"/>
    <w:rsid w:val="009905AE"/>
    <w:rsid w:val="00992A6B"/>
    <w:rsid w:val="00996DF8"/>
    <w:rsid w:val="009A01D9"/>
    <w:rsid w:val="009A026B"/>
    <w:rsid w:val="009A39BD"/>
    <w:rsid w:val="009A59F9"/>
    <w:rsid w:val="009A6805"/>
    <w:rsid w:val="009A7717"/>
    <w:rsid w:val="009B36F1"/>
    <w:rsid w:val="009B3F99"/>
    <w:rsid w:val="009B43EA"/>
    <w:rsid w:val="009B6BC7"/>
    <w:rsid w:val="009C0000"/>
    <w:rsid w:val="009C16D4"/>
    <w:rsid w:val="009C1B48"/>
    <w:rsid w:val="009C26AA"/>
    <w:rsid w:val="009C35CA"/>
    <w:rsid w:val="009C51A0"/>
    <w:rsid w:val="009C579E"/>
    <w:rsid w:val="009D12AF"/>
    <w:rsid w:val="009D2407"/>
    <w:rsid w:val="009D2F77"/>
    <w:rsid w:val="009D2FAC"/>
    <w:rsid w:val="009D3B85"/>
    <w:rsid w:val="009D3E51"/>
    <w:rsid w:val="009D6CCF"/>
    <w:rsid w:val="009D6D02"/>
    <w:rsid w:val="009D7FE5"/>
    <w:rsid w:val="009E0CDC"/>
    <w:rsid w:val="009E27C4"/>
    <w:rsid w:val="009E2D24"/>
    <w:rsid w:val="009E31D1"/>
    <w:rsid w:val="009E3B72"/>
    <w:rsid w:val="009E40E9"/>
    <w:rsid w:val="009E5008"/>
    <w:rsid w:val="009E7D89"/>
    <w:rsid w:val="009F0878"/>
    <w:rsid w:val="009F2995"/>
    <w:rsid w:val="009F57AE"/>
    <w:rsid w:val="009F692C"/>
    <w:rsid w:val="009F7402"/>
    <w:rsid w:val="00A008F4"/>
    <w:rsid w:val="00A00A1A"/>
    <w:rsid w:val="00A00BA3"/>
    <w:rsid w:val="00A01182"/>
    <w:rsid w:val="00A01961"/>
    <w:rsid w:val="00A04021"/>
    <w:rsid w:val="00A05058"/>
    <w:rsid w:val="00A050C0"/>
    <w:rsid w:val="00A05959"/>
    <w:rsid w:val="00A065FA"/>
    <w:rsid w:val="00A110C8"/>
    <w:rsid w:val="00A1202C"/>
    <w:rsid w:val="00A12FFA"/>
    <w:rsid w:val="00A14116"/>
    <w:rsid w:val="00A14BFB"/>
    <w:rsid w:val="00A1782E"/>
    <w:rsid w:val="00A20785"/>
    <w:rsid w:val="00A22661"/>
    <w:rsid w:val="00A242C3"/>
    <w:rsid w:val="00A24791"/>
    <w:rsid w:val="00A25032"/>
    <w:rsid w:val="00A27961"/>
    <w:rsid w:val="00A30F43"/>
    <w:rsid w:val="00A31513"/>
    <w:rsid w:val="00A31F64"/>
    <w:rsid w:val="00A33310"/>
    <w:rsid w:val="00A347E9"/>
    <w:rsid w:val="00A34C37"/>
    <w:rsid w:val="00A3613B"/>
    <w:rsid w:val="00A3631A"/>
    <w:rsid w:val="00A36A07"/>
    <w:rsid w:val="00A37445"/>
    <w:rsid w:val="00A40017"/>
    <w:rsid w:val="00A40169"/>
    <w:rsid w:val="00A41767"/>
    <w:rsid w:val="00A4513E"/>
    <w:rsid w:val="00A462E3"/>
    <w:rsid w:val="00A47A2F"/>
    <w:rsid w:val="00A50615"/>
    <w:rsid w:val="00A523C2"/>
    <w:rsid w:val="00A526DA"/>
    <w:rsid w:val="00A53277"/>
    <w:rsid w:val="00A550DD"/>
    <w:rsid w:val="00A5552F"/>
    <w:rsid w:val="00A56207"/>
    <w:rsid w:val="00A565D4"/>
    <w:rsid w:val="00A566CF"/>
    <w:rsid w:val="00A6075E"/>
    <w:rsid w:val="00A61DC1"/>
    <w:rsid w:val="00A62104"/>
    <w:rsid w:val="00A62911"/>
    <w:rsid w:val="00A63044"/>
    <w:rsid w:val="00A63C6E"/>
    <w:rsid w:val="00A63CDF"/>
    <w:rsid w:val="00A64A23"/>
    <w:rsid w:val="00A65328"/>
    <w:rsid w:val="00A672B6"/>
    <w:rsid w:val="00A7312C"/>
    <w:rsid w:val="00A737C7"/>
    <w:rsid w:val="00A73917"/>
    <w:rsid w:val="00A74677"/>
    <w:rsid w:val="00A77A7B"/>
    <w:rsid w:val="00A81ED3"/>
    <w:rsid w:val="00A82E5F"/>
    <w:rsid w:val="00A82E9B"/>
    <w:rsid w:val="00A84BD8"/>
    <w:rsid w:val="00A916E2"/>
    <w:rsid w:val="00A9218B"/>
    <w:rsid w:val="00A932B0"/>
    <w:rsid w:val="00A94EF8"/>
    <w:rsid w:val="00A9673E"/>
    <w:rsid w:val="00AA02B8"/>
    <w:rsid w:val="00AA182D"/>
    <w:rsid w:val="00AA1F11"/>
    <w:rsid w:val="00AA4479"/>
    <w:rsid w:val="00AA5E31"/>
    <w:rsid w:val="00AA6630"/>
    <w:rsid w:val="00AA6C7A"/>
    <w:rsid w:val="00AA74E0"/>
    <w:rsid w:val="00AB0088"/>
    <w:rsid w:val="00AB02CF"/>
    <w:rsid w:val="00AB0BE2"/>
    <w:rsid w:val="00AB37AA"/>
    <w:rsid w:val="00AB597B"/>
    <w:rsid w:val="00AB7047"/>
    <w:rsid w:val="00AC0A9C"/>
    <w:rsid w:val="00AC2CE6"/>
    <w:rsid w:val="00AC348C"/>
    <w:rsid w:val="00AC40DE"/>
    <w:rsid w:val="00AC70E9"/>
    <w:rsid w:val="00AC7C9F"/>
    <w:rsid w:val="00AC7E1F"/>
    <w:rsid w:val="00AD2BB3"/>
    <w:rsid w:val="00AD2DF9"/>
    <w:rsid w:val="00AD37CA"/>
    <w:rsid w:val="00AD3A83"/>
    <w:rsid w:val="00AD50CB"/>
    <w:rsid w:val="00AD63FC"/>
    <w:rsid w:val="00AD75E8"/>
    <w:rsid w:val="00AD7BD7"/>
    <w:rsid w:val="00AE1332"/>
    <w:rsid w:val="00AE3CA7"/>
    <w:rsid w:val="00AE3EA8"/>
    <w:rsid w:val="00AE4EAC"/>
    <w:rsid w:val="00AF11DB"/>
    <w:rsid w:val="00AF13B2"/>
    <w:rsid w:val="00AF1773"/>
    <w:rsid w:val="00AF288B"/>
    <w:rsid w:val="00AF2DC4"/>
    <w:rsid w:val="00AF30C0"/>
    <w:rsid w:val="00AF5CC0"/>
    <w:rsid w:val="00AF5ED6"/>
    <w:rsid w:val="00AF7961"/>
    <w:rsid w:val="00B00218"/>
    <w:rsid w:val="00B02A7C"/>
    <w:rsid w:val="00B037F1"/>
    <w:rsid w:val="00B0424E"/>
    <w:rsid w:val="00B05FEB"/>
    <w:rsid w:val="00B06B9A"/>
    <w:rsid w:val="00B076D8"/>
    <w:rsid w:val="00B10230"/>
    <w:rsid w:val="00B147D1"/>
    <w:rsid w:val="00B14F1F"/>
    <w:rsid w:val="00B16685"/>
    <w:rsid w:val="00B17FE6"/>
    <w:rsid w:val="00B2214E"/>
    <w:rsid w:val="00B23560"/>
    <w:rsid w:val="00B240A4"/>
    <w:rsid w:val="00B26C24"/>
    <w:rsid w:val="00B27A0A"/>
    <w:rsid w:val="00B308C9"/>
    <w:rsid w:val="00B312E8"/>
    <w:rsid w:val="00B313C2"/>
    <w:rsid w:val="00B315B5"/>
    <w:rsid w:val="00B328BF"/>
    <w:rsid w:val="00B32B9B"/>
    <w:rsid w:val="00B35394"/>
    <w:rsid w:val="00B35C0A"/>
    <w:rsid w:val="00B4041A"/>
    <w:rsid w:val="00B42B7F"/>
    <w:rsid w:val="00B44787"/>
    <w:rsid w:val="00B44DC9"/>
    <w:rsid w:val="00B4527D"/>
    <w:rsid w:val="00B4533E"/>
    <w:rsid w:val="00B46E9F"/>
    <w:rsid w:val="00B52219"/>
    <w:rsid w:val="00B52619"/>
    <w:rsid w:val="00B5458B"/>
    <w:rsid w:val="00B5488E"/>
    <w:rsid w:val="00B60EE0"/>
    <w:rsid w:val="00B612A6"/>
    <w:rsid w:val="00B62F97"/>
    <w:rsid w:val="00B63A24"/>
    <w:rsid w:val="00B6426B"/>
    <w:rsid w:val="00B67636"/>
    <w:rsid w:val="00B71146"/>
    <w:rsid w:val="00B71DA2"/>
    <w:rsid w:val="00B722F0"/>
    <w:rsid w:val="00B74282"/>
    <w:rsid w:val="00B74660"/>
    <w:rsid w:val="00B746EA"/>
    <w:rsid w:val="00B76B64"/>
    <w:rsid w:val="00B81C6C"/>
    <w:rsid w:val="00B83CA2"/>
    <w:rsid w:val="00B85B5B"/>
    <w:rsid w:val="00B86B32"/>
    <w:rsid w:val="00B87F34"/>
    <w:rsid w:val="00B91647"/>
    <w:rsid w:val="00B93D2B"/>
    <w:rsid w:val="00B95040"/>
    <w:rsid w:val="00B95244"/>
    <w:rsid w:val="00B95D1E"/>
    <w:rsid w:val="00BA0D63"/>
    <w:rsid w:val="00BA2423"/>
    <w:rsid w:val="00BA4274"/>
    <w:rsid w:val="00BA440F"/>
    <w:rsid w:val="00BA56AD"/>
    <w:rsid w:val="00BA5B75"/>
    <w:rsid w:val="00BA5E56"/>
    <w:rsid w:val="00BB19EE"/>
    <w:rsid w:val="00BB38A7"/>
    <w:rsid w:val="00BB3F89"/>
    <w:rsid w:val="00BB4611"/>
    <w:rsid w:val="00BB4C0D"/>
    <w:rsid w:val="00BB5487"/>
    <w:rsid w:val="00BB5AB6"/>
    <w:rsid w:val="00BB6E61"/>
    <w:rsid w:val="00BC0233"/>
    <w:rsid w:val="00BC0438"/>
    <w:rsid w:val="00BC23D3"/>
    <w:rsid w:val="00BC3570"/>
    <w:rsid w:val="00BC357C"/>
    <w:rsid w:val="00BC3648"/>
    <w:rsid w:val="00BC5398"/>
    <w:rsid w:val="00BC710F"/>
    <w:rsid w:val="00BC7A58"/>
    <w:rsid w:val="00BD0FC5"/>
    <w:rsid w:val="00BD2704"/>
    <w:rsid w:val="00BD2706"/>
    <w:rsid w:val="00BD3A73"/>
    <w:rsid w:val="00BD3EF9"/>
    <w:rsid w:val="00BD6774"/>
    <w:rsid w:val="00BD6CC2"/>
    <w:rsid w:val="00BD7DCD"/>
    <w:rsid w:val="00BD7E2B"/>
    <w:rsid w:val="00BE1C85"/>
    <w:rsid w:val="00BE30C1"/>
    <w:rsid w:val="00BE3DF3"/>
    <w:rsid w:val="00BE4A08"/>
    <w:rsid w:val="00BE4A98"/>
    <w:rsid w:val="00BE5954"/>
    <w:rsid w:val="00BE7317"/>
    <w:rsid w:val="00BE7434"/>
    <w:rsid w:val="00BE7AED"/>
    <w:rsid w:val="00BE7EDA"/>
    <w:rsid w:val="00BF1C7A"/>
    <w:rsid w:val="00BF24E1"/>
    <w:rsid w:val="00BF253F"/>
    <w:rsid w:val="00BF2C2D"/>
    <w:rsid w:val="00BF38D8"/>
    <w:rsid w:val="00C00592"/>
    <w:rsid w:val="00C072AD"/>
    <w:rsid w:val="00C1097F"/>
    <w:rsid w:val="00C11CAE"/>
    <w:rsid w:val="00C11DF4"/>
    <w:rsid w:val="00C12A58"/>
    <w:rsid w:val="00C12E61"/>
    <w:rsid w:val="00C130BD"/>
    <w:rsid w:val="00C1736A"/>
    <w:rsid w:val="00C2117B"/>
    <w:rsid w:val="00C26AFF"/>
    <w:rsid w:val="00C27C7D"/>
    <w:rsid w:val="00C30640"/>
    <w:rsid w:val="00C3190B"/>
    <w:rsid w:val="00C31FF0"/>
    <w:rsid w:val="00C33A67"/>
    <w:rsid w:val="00C33E92"/>
    <w:rsid w:val="00C3442D"/>
    <w:rsid w:val="00C42333"/>
    <w:rsid w:val="00C424C3"/>
    <w:rsid w:val="00C42E6E"/>
    <w:rsid w:val="00C4427A"/>
    <w:rsid w:val="00C460C0"/>
    <w:rsid w:val="00C4689C"/>
    <w:rsid w:val="00C46FFE"/>
    <w:rsid w:val="00C47F91"/>
    <w:rsid w:val="00C52053"/>
    <w:rsid w:val="00C536E6"/>
    <w:rsid w:val="00C53FC7"/>
    <w:rsid w:val="00C55EC3"/>
    <w:rsid w:val="00C5601B"/>
    <w:rsid w:val="00C56027"/>
    <w:rsid w:val="00C601E4"/>
    <w:rsid w:val="00C604DD"/>
    <w:rsid w:val="00C60E71"/>
    <w:rsid w:val="00C62399"/>
    <w:rsid w:val="00C635E2"/>
    <w:rsid w:val="00C65C88"/>
    <w:rsid w:val="00C66746"/>
    <w:rsid w:val="00C7144A"/>
    <w:rsid w:val="00C75AD0"/>
    <w:rsid w:val="00C75DF8"/>
    <w:rsid w:val="00C76F72"/>
    <w:rsid w:val="00C777E0"/>
    <w:rsid w:val="00C77B37"/>
    <w:rsid w:val="00C77F38"/>
    <w:rsid w:val="00C8079B"/>
    <w:rsid w:val="00C835AB"/>
    <w:rsid w:val="00C84570"/>
    <w:rsid w:val="00C87B32"/>
    <w:rsid w:val="00C9036E"/>
    <w:rsid w:val="00C92734"/>
    <w:rsid w:val="00C92F16"/>
    <w:rsid w:val="00C94CCD"/>
    <w:rsid w:val="00C954B4"/>
    <w:rsid w:val="00C9617B"/>
    <w:rsid w:val="00C96186"/>
    <w:rsid w:val="00C9750F"/>
    <w:rsid w:val="00C97B86"/>
    <w:rsid w:val="00CA5900"/>
    <w:rsid w:val="00CA75CB"/>
    <w:rsid w:val="00CB0AAE"/>
    <w:rsid w:val="00CB1A17"/>
    <w:rsid w:val="00CB2744"/>
    <w:rsid w:val="00CB3D57"/>
    <w:rsid w:val="00CB4784"/>
    <w:rsid w:val="00CB548A"/>
    <w:rsid w:val="00CC125F"/>
    <w:rsid w:val="00CC1FA0"/>
    <w:rsid w:val="00CC37AE"/>
    <w:rsid w:val="00CC470E"/>
    <w:rsid w:val="00CC505F"/>
    <w:rsid w:val="00CC6344"/>
    <w:rsid w:val="00CC64C2"/>
    <w:rsid w:val="00CC7C5C"/>
    <w:rsid w:val="00CC7DB3"/>
    <w:rsid w:val="00CD03B7"/>
    <w:rsid w:val="00CD04CD"/>
    <w:rsid w:val="00CD0553"/>
    <w:rsid w:val="00CD2FA2"/>
    <w:rsid w:val="00CD369C"/>
    <w:rsid w:val="00CD4FEC"/>
    <w:rsid w:val="00CD5A45"/>
    <w:rsid w:val="00CE0105"/>
    <w:rsid w:val="00CE0607"/>
    <w:rsid w:val="00CE25F9"/>
    <w:rsid w:val="00CE2743"/>
    <w:rsid w:val="00CE2957"/>
    <w:rsid w:val="00CE2A21"/>
    <w:rsid w:val="00CE4881"/>
    <w:rsid w:val="00CE5290"/>
    <w:rsid w:val="00CE5296"/>
    <w:rsid w:val="00CF0F6D"/>
    <w:rsid w:val="00CF170E"/>
    <w:rsid w:val="00CF26F6"/>
    <w:rsid w:val="00CF58EB"/>
    <w:rsid w:val="00D023A7"/>
    <w:rsid w:val="00D02F34"/>
    <w:rsid w:val="00D04E75"/>
    <w:rsid w:val="00D06532"/>
    <w:rsid w:val="00D07766"/>
    <w:rsid w:val="00D077A9"/>
    <w:rsid w:val="00D1020B"/>
    <w:rsid w:val="00D10F61"/>
    <w:rsid w:val="00D178D8"/>
    <w:rsid w:val="00D20C28"/>
    <w:rsid w:val="00D22E19"/>
    <w:rsid w:val="00D249F6"/>
    <w:rsid w:val="00D25F5D"/>
    <w:rsid w:val="00D2731A"/>
    <w:rsid w:val="00D27D09"/>
    <w:rsid w:val="00D3324A"/>
    <w:rsid w:val="00D37A2C"/>
    <w:rsid w:val="00D401C6"/>
    <w:rsid w:val="00D4130C"/>
    <w:rsid w:val="00D41CCC"/>
    <w:rsid w:val="00D4216F"/>
    <w:rsid w:val="00D4366A"/>
    <w:rsid w:val="00D43747"/>
    <w:rsid w:val="00D43898"/>
    <w:rsid w:val="00D4393B"/>
    <w:rsid w:val="00D4395F"/>
    <w:rsid w:val="00D44071"/>
    <w:rsid w:val="00D46075"/>
    <w:rsid w:val="00D472D4"/>
    <w:rsid w:val="00D47671"/>
    <w:rsid w:val="00D47808"/>
    <w:rsid w:val="00D47BD1"/>
    <w:rsid w:val="00D47F7A"/>
    <w:rsid w:val="00D47FFC"/>
    <w:rsid w:val="00D504A4"/>
    <w:rsid w:val="00D5156A"/>
    <w:rsid w:val="00D53ACF"/>
    <w:rsid w:val="00D540D7"/>
    <w:rsid w:val="00D60398"/>
    <w:rsid w:val="00D61B2E"/>
    <w:rsid w:val="00D65465"/>
    <w:rsid w:val="00D65A65"/>
    <w:rsid w:val="00D670EA"/>
    <w:rsid w:val="00D67A0A"/>
    <w:rsid w:val="00D711C3"/>
    <w:rsid w:val="00D712F5"/>
    <w:rsid w:val="00D71501"/>
    <w:rsid w:val="00D73218"/>
    <w:rsid w:val="00D758E7"/>
    <w:rsid w:val="00D75C0B"/>
    <w:rsid w:val="00D76D49"/>
    <w:rsid w:val="00D77EE3"/>
    <w:rsid w:val="00D80A0E"/>
    <w:rsid w:val="00D81791"/>
    <w:rsid w:val="00D83339"/>
    <w:rsid w:val="00D8417C"/>
    <w:rsid w:val="00D8498D"/>
    <w:rsid w:val="00D85254"/>
    <w:rsid w:val="00D85E2B"/>
    <w:rsid w:val="00D87322"/>
    <w:rsid w:val="00D90404"/>
    <w:rsid w:val="00D90E88"/>
    <w:rsid w:val="00D91BC5"/>
    <w:rsid w:val="00D928FA"/>
    <w:rsid w:val="00D956D6"/>
    <w:rsid w:val="00D96496"/>
    <w:rsid w:val="00D96A09"/>
    <w:rsid w:val="00DA0256"/>
    <w:rsid w:val="00DA2C2E"/>
    <w:rsid w:val="00DA2F03"/>
    <w:rsid w:val="00DA426B"/>
    <w:rsid w:val="00DA42AD"/>
    <w:rsid w:val="00DA4F36"/>
    <w:rsid w:val="00DA62A6"/>
    <w:rsid w:val="00DA6A4B"/>
    <w:rsid w:val="00DA710F"/>
    <w:rsid w:val="00DA7417"/>
    <w:rsid w:val="00DA7892"/>
    <w:rsid w:val="00DB13F3"/>
    <w:rsid w:val="00DB1A12"/>
    <w:rsid w:val="00DB4E47"/>
    <w:rsid w:val="00DB6A44"/>
    <w:rsid w:val="00DB7928"/>
    <w:rsid w:val="00DB7FD5"/>
    <w:rsid w:val="00DC0271"/>
    <w:rsid w:val="00DC1F22"/>
    <w:rsid w:val="00DC3A17"/>
    <w:rsid w:val="00DC3DDD"/>
    <w:rsid w:val="00DC4613"/>
    <w:rsid w:val="00DC4D8E"/>
    <w:rsid w:val="00DC4F19"/>
    <w:rsid w:val="00DC5F7E"/>
    <w:rsid w:val="00DC792F"/>
    <w:rsid w:val="00DC7D52"/>
    <w:rsid w:val="00DD1267"/>
    <w:rsid w:val="00DD1634"/>
    <w:rsid w:val="00DD3EF0"/>
    <w:rsid w:val="00DD44D1"/>
    <w:rsid w:val="00DD4676"/>
    <w:rsid w:val="00DD4D02"/>
    <w:rsid w:val="00DD4FB0"/>
    <w:rsid w:val="00DD4FD4"/>
    <w:rsid w:val="00DD54F8"/>
    <w:rsid w:val="00DD7102"/>
    <w:rsid w:val="00DE0508"/>
    <w:rsid w:val="00DE06FA"/>
    <w:rsid w:val="00DE0BC5"/>
    <w:rsid w:val="00DE13BE"/>
    <w:rsid w:val="00DE24CF"/>
    <w:rsid w:val="00DE2F7B"/>
    <w:rsid w:val="00DE3555"/>
    <w:rsid w:val="00DE39C0"/>
    <w:rsid w:val="00DE4F9F"/>
    <w:rsid w:val="00DE64E7"/>
    <w:rsid w:val="00DE7DFE"/>
    <w:rsid w:val="00DF09E2"/>
    <w:rsid w:val="00DF0FFD"/>
    <w:rsid w:val="00DF1187"/>
    <w:rsid w:val="00DF1DC9"/>
    <w:rsid w:val="00DF2AC2"/>
    <w:rsid w:val="00DF2EB9"/>
    <w:rsid w:val="00DF7D17"/>
    <w:rsid w:val="00E07B8D"/>
    <w:rsid w:val="00E11DF9"/>
    <w:rsid w:val="00E13454"/>
    <w:rsid w:val="00E13F69"/>
    <w:rsid w:val="00E15EDF"/>
    <w:rsid w:val="00E16C60"/>
    <w:rsid w:val="00E17A2F"/>
    <w:rsid w:val="00E20E35"/>
    <w:rsid w:val="00E21EAB"/>
    <w:rsid w:val="00E24B06"/>
    <w:rsid w:val="00E27A76"/>
    <w:rsid w:val="00E31093"/>
    <w:rsid w:val="00E31812"/>
    <w:rsid w:val="00E35209"/>
    <w:rsid w:val="00E367A3"/>
    <w:rsid w:val="00E3748B"/>
    <w:rsid w:val="00E40692"/>
    <w:rsid w:val="00E428C1"/>
    <w:rsid w:val="00E42EBB"/>
    <w:rsid w:val="00E44DC2"/>
    <w:rsid w:val="00E4715D"/>
    <w:rsid w:val="00E51ABD"/>
    <w:rsid w:val="00E53B2E"/>
    <w:rsid w:val="00E54788"/>
    <w:rsid w:val="00E5502D"/>
    <w:rsid w:val="00E55B99"/>
    <w:rsid w:val="00E56813"/>
    <w:rsid w:val="00E57D85"/>
    <w:rsid w:val="00E61059"/>
    <w:rsid w:val="00E63D38"/>
    <w:rsid w:val="00E6416C"/>
    <w:rsid w:val="00E64918"/>
    <w:rsid w:val="00E6517B"/>
    <w:rsid w:val="00E65A6C"/>
    <w:rsid w:val="00E65ADF"/>
    <w:rsid w:val="00E66131"/>
    <w:rsid w:val="00E70335"/>
    <w:rsid w:val="00E70D4B"/>
    <w:rsid w:val="00E72217"/>
    <w:rsid w:val="00E72A8A"/>
    <w:rsid w:val="00E74541"/>
    <w:rsid w:val="00E75ED5"/>
    <w:rsid w:val="00E76332"/>
    <w:rsid w:val="00E77D19"/>
    <w:rsid w:val="00E8424A"/>
    <w:rsid w:val="00E851B5"/>
    <w:rsid w:val="00E90090"/>
    <w:rsid w:val="00E900BA"/>
    <w:rsid w:val="00E93536"/>
    <w:rsid w:val="00EA1414"/>
    <w:rsid w:val="00EA250F"/>
    <w:rsid w:val="00EA2B61"/>
    <w:rsid w:val="00EA2E35"/>
    <w:rsid w:val="00EA5AA9"/>
    <w:rsid w:val="00EA66FD"/>
    <w:rsid w:val="00EA6732"/>
    <w:rsid w:val="00EA6C07"/>
    <w:rsid w:val="00EA7E68"/>
    <w:rsid w:val="00EB16C5"/>
    <w:rsid w:val="00EB2EAD"/>
    <w:rsid w:val="00EB4B0B"/>
    <w:rsid w:val="00EB5353"/>
    <w:rsid w:val="00EB6564"/>
    <w:rsid w:val="00EB7F1E"/>
    <w:rsid w:val="00EC0EE3"/>
    <w:rsid w:val="00EC278E"/>
    <w:rsid w:val="00EC4E1C"/>
    <w:rsid w:val="00EC66EF"/>
    <w:rsid w:val="00EC6AA0"/>
    <w:rsid w:val="00EC7F3C"/>
    <w:rsid w:val="00ED0907"/>
    <w:rsid w:val="00ED258F"/>
    <w:rsid w:val="00ED2FF3"/>
    <w:rsid w:val="00ED4ACC"/>
    <w:rsid w:val="00ED5104"/>
    <w:rsid w:val="00ED51D3"/>
    <w:rsid w:val="00EE01B6"/>
    <w:rsid w:val="00EE04AE"/>
    <w:rsid w:val="00EE09AB"/>
    <w:rsid w:val="00EE219C"/>
    <w:rsid w:val="00EE34AD"/>
    <w:rsid w:val="00EE4DC6"/>
    <w:rsid w:val="00EE6AA7"/>
    <w:rsid w:val="00EE78CB"/>
    <w:rsid w:val="00EF1558"/>
    <w:rsid w:val="00EF2026"/>
    <w:rsid w:val="00EF396C"/>
    <w:rsid w:val="00EF500F"/>
    <w:rsid w:val="00F00DF5"/>
    <w:rsid w:val="00F0653B"/>
    <w:rsid w:val="00F06D34"/>
    <w:rsid w:val="00F11B09"/>
    <w:rsid w:val="00F12274"/>
    <w:rsid w:val="00F13CA1"/>
    <w:rsid w:val="00F1460D"/>
    <w:rsid w:val="00F1501B"/>
    <w:rsid w:val="00F20104"/>
    <w:rsid w:val="00F20B32"/>
    <w:rsid w:val="00F20BD3"/>
    <w:rsid w:val="00F2364A"/>
    <w:rsid w:val="00F31E1F"/>
    <w:rsid w:val="00F3221B"/>
    <w:rsid w:val="00F32ACE"/>
    <w:rsid w:val="00F348BB"/>
    <w:rsid w:val="00F421FA"/>
    <w:rsid w:val="00F45872"/>
    <w:rsid w:val="00F4696C"/>
    <w:rsid w:val="00F471AB"/>
    <w:rsid w:val="00F5048F"/>
    <w:rsid w:val="00F5097B"/>
    <w:rsid w:val="00F50C1C"/>
    <w:rsid w:val="00F511D3"/>
    <w:rsid w:val="00F5131E"/>
    <w:rsid w:val="00F5307E"/>
    <w:rsid w:val="00F5326C"/>
    <w:rsid w:val="00F53711"/>
    <w:rsid w:val="00F545E9"/>
    <w:rsid w:val="00F54A78"/>
    <w:rsid w:val="00F55F63"/>
    <w:rsid w:val="00F56109"/>
    <w:rsid w:val="00F60E1E"/>
    <w:rsid w:val="00F61191"/>
    <w:rsid w:val="00F61639"/>
    <w:rsid w:val="00F65584"/>
    <w:rsid w:val="00F67063"/>
    <w:rsid w:val="00F7052C"/>
    <w:rsid w:val="00F771B7"/>
    <w:rsid w:val="00F77479"/>
    <w:rsid w:val="00F776E7"/>
    <w:rsid w:val="00F803FF"/>
    <w:rsid w:val="00F84209"/>
    <w:rsid w:val="00F852DC"/>
    <w:rsid w:val="00F85C89"/>
    <w:rsid w:val="00F879C9"/>
    <w:rsid w:val="00F91DC9"/>
    <w:rsid w:val="00F94052"/>
    <w:rsid w:val="00F94067"/>
    <w:rsid w:val="00F954C2"/>
    <w:rsid w:val="00F95A77"/>
    <w:rsid w:val="00F96916"/>
    <w:rsid w:val="00F97C32"/>
    <w:rsid w:val="00FA46B8"/>
    <w:rsid w:val="00FB1334"/>
    <w:rsid w:val="00FB167E"/>
    <w:rsid w:val="00FB3EF6"/>
    <w:rsid w:val="00FB4919"/>
    <w:rsid w:val="00FB51B6"/>
    <w:rsid w:val="00FB5D0C"/>
    <w:rsid w:val="00FB72A1"/>
    <w:rsid w:val="00FC12BC"/>
    <w:rsid w:val="00FC5B28"/>
    <w:rsid w:val="00FC7D12"/>
    <w:rsid w:val="00FD0C66"/>
    <w:rsid w:val="00FD1811"/>
    <w:rsid w:val="00FD2854"/>
    <w:rsid w:val="00FD368B"/>
    <w:rsid w:val="00FD412E"/>
    <w:rsid w:val="00FD69C8"/>
    <w:rsid w:val="00FD7A43"/>
    <w:rsid w:val="00FE0135"/>
    <w:rsid w:val="00FE0EC8"/>
    <w:rsid w:val="00FE279A"/>
    <w:rsid w:val="00FE3C8B"/>
    <w:rsid w:val="00FE4579"/>
    <w:rsid w:val="00FE57BB"/>
    <w:rsid w:val="00FE5863"/>
    <w:rsid w:val="00FE625F"/>
    <w:rsid w:val="00FF0554"/>
    <w:rsid w:val="00FF09D1"/>
    <w:rsid w:val="00FF2CE3"/>
    <w:rsid w:val="00FF2EC4"/>
    <w:rsid w:val="00FF372D"/>
    <w:rsid w:val="00FF632F"/>
    <w:rsid w:val="00FF6F3D"/>
    <w:rsid w:val="00FF74D7"/>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ajorHAnsi" w:eastAsiaTheme="minorHAnsi" w:hAnsiTheme="majorHAnsi" w:cstheme="majorBidi"/>
        <w:sz w:val="22"/>
        <w:szCs w:val="22"/>
        <w:lang w:val="en-US" w:eastAsia="en-US" w:bidi="en-US"/>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4D8E"/>
    <w:rPr>
      <w:lang w:bidi="he-IL"/>
    </w:rPr>
  </w:style>
  <w:style w:type="paragraph" w:styleId="Ttulo1">
    <w:name w:val="heading 1"/>
    <w:basedOn w:val="Normal"/>
    <w:next w:val="Normal"/>
    <w:link w:val="Ttulo1Car"/>
    <w:uiPriority w:val="9"/>
    <w:qFormat/>
    <w:rsid w:val="00DC4D8E"/>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Ttulo2">
    <w:name w:val="heading 2"/>
    <w:basedOn w:val="Normal"/>
    <w:next w:val="Normal"/>
    <w:link w:val="Ttulo2Car"/>
    <w:uiPriority w:val="9"/>
    <w:semiHidden/>
    <w:unhideWhenUsed/>
    <w:qFormat/>
    <w:rsid w:val="00DC4D8E"/>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Ttulo3">
    <w:name w:val="heading 3"/>
    <w:basedOn w:val="Normal"/>
    <w:next w:val="Normal"/>
    <w:link w:val="Ttulo3Car"/>
    <w:uiPriority w:val="9"/>
    <w:semiHidden/>
    <w:unhideWhenUsed/>
    <w:qFormat/>
    <w:rsid w:val="00DC4D8E"/>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Ttulo4">
    <w:name w:val="heading 4"/>
    <w:basedOn w:val="Normal"/>
    <w:next w:val="Normal"/>
    <w:link w:val="Ttulo4Car"/>
    <w:uiPriority w:val="9"/>
    <w:semiHidden/>
    <w:unhideWhenUsed/>
    <w:qFormat/>
    <w:rsid w:val="00DC4D8E"/>
    <w:pPr>
      <w:pBdr>
        <w:bottom w:val="dotted" w:sz="4" w:space="1" w:color="943634" w:themeColor="accent2" w:themeShade="BF"/>
      </w:pBdr>
      <w:spacing w:after="120"/>
      <w:jc w:val="center"/>
      <w:outlineLvl w:val="3"/>
    </w:pPr>
    <w:rPr>
      <w:caps/>
      <w:color w:val="622423" w:themeColor="accent2" w:themeShade="7F"/>
      <w:spacing w:val="10"/>
    </w:rPr>
  </w:style>
  <w:style w:type="paragraph" w:styleId="Ttulo5">
    <w:name w:val="heading 5"/>
    <w:basedOn w:val="Normal"/>
    <w:next w:val="Normal"/>
    <w:link w:val="Ttulo5Car"/>
    <w:uiPriority w:val="9"/>
    <w:semiHidden/>
    <w:unhideWhenUsed/>
    <w:qFormat/>
    <w:rsid w:val="00DC4D8E"/>
    <w:pPr>
      <w:spacing w:before="320" w:after="120"/>
      <w:jc w:val="center"/>
      <w:outlineLvl w:val="4"/>
    </w:pPr>
    <w:rPr>
      <w:caps/>
      <w:color w:val="622423" w:themeColor="accent2" w:themeShade="7F"/>
      <w:spacing w:val="10"/>
    </w:rPr>
  </w:style>
  <w:style w:type="paragraph" w:styleId="Ttulo6">
    <w:name w:val="heading 6"/>
    <w:basedOn w:val="Normal"/>
    <w:next w:val="Normal"/>
    <w:link w:val="Ttulo6Car"/>
    <w:uiPriority w:val="9"/>
    <w:semiHidden/>
    <w:unhideWhenUsed/>
    <w:qFormat/>
    <w:rsid w:val="00DC4D8E"/>
    <w:pPr>
      <w:spacing w:after="120"/>
      <w:jc w:val="center"/>
      <w:outlineLvl w:val="5"/>
    </w:pPr>
    <w:rPr>
      <w:caps/>
      <w:color w:val="943634" w:themeColor="accent2" w:themeShade="BF"/>
      <w:spacing w:val="10"/>
    </w:rPr>
  </w:style>
  <w:style w:type="paragraph" w:styleId="Ttulo7">
    <w:name w:val="heading 7"/>
    <w:basedOn w:val="Normal"/>
    <w:next w:val="Normal"/>
    <w:link w:val="Ttulo7Car"/>
    <w:uiPriority w:val="9"/>
    <w:semiHidden/>
    <w:unhideWhenUsed/>
    <w:qFormat/>
    <w:rsid w:val="00DC4D8E"/>
    <w:pPr>
      <w:spacing w:after="120"/>
      <w:jc w:val="center"/>
      <w:outlineLvl w:val="6"/>
    </w:pPr>
    <w:rPr>
      <w:i/>
      <w:iCs/>
      <w:caps/>
      <w:color w:val="943634" w:themeColor="accent2" w:themeShade="BF"/>
      <w:spacing w:val="10"/>
    </w:rPr>
  </w:style>
  <w:style w:type="paragraph" w:styleId="Ttulo8">
    <w:name w:val="heading 8"/>
    <w:basedOn w:val="Normal"/>
    <w:next w:val="Normal"/>
    <w:link w:val="Ttulo8Car"/>
    <w:uiPriority w:val="9"/>
    <w:semiHidden/>
    <w:unhideWhenUsed/>
    <w:qFormat/>
    <w:rsid w:val="00DC4D8E"/>
    <w:pPr>
      <w:spacing w:after="120"/>
      <w:jc w:val="center"/>
      <w:outlineLvl w:val="7"/>
    </w:pPr>
    <w:rPr>
      <w:caps/>
      <w:spacing w:val="10"/>
      <w:sz w:val="20"/>
      <w:szCs w:val="20"/>
    </w:rPr>
  </w:style>
  <w:style w:type="paragraph" w:styleId="Ttulo9">
    <w:name w:val="heading 9"/>
    <w:basedOn w:val="Normal"/>
    <w:next w:val="Normal"/>
    <w:link w:val="Ttulo9Car"/>
    <w:uiPriority w:val="9"/>
    <w:semiHidden/>
    <w:unhideWhenUsed/>
    <w:qFormat/>
    <w:rsid w:val="00DC4D8E"/>
    <w:pPr>
      <w:spacing w:after="120"/>
      <w:jc w:val="center"/>
      <w:outlineLvl w:val="8"/>
    </w:pPr>
    <w:rPr>
      <w:i/>
      <w:iCs/>
      <w:caps/>
      <w:spacing w:val="10"/>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C4D8E"/>
    <w:rPr>
      <w:rFonts w:eastAsiaTheme="majorEastAsia" w:cstheme="majorBidi"/>
      <w:caps/>
      <w:color w:val="632423" w:themeColor="accent2" w:themeShade="80"/>
      <w:spacing w:val="20"/>
      <w:sz w:val="28"/>
      <w:szCs w:val="28"/>
    </w:rPr>
  </w:style>
  <w:style w:type="character" w:customStyle="1" w:styleId="Ttulo2Car">
    <w:name w:val="Título 2 Car"/>
    <w:basedOn w:val="Fuentedeprrafopredeter"/>
    <w:link w:val="Ttulo2"/>
    <w:uiPriority w:val="9"/>
    <w:semiHidden/>
    <w:rsid w:val="00DC4D8E"/>
    <w:rPr>
      <w:caps/>
      <w:color w:val="632423" w:themeColor="accent2" w:themeShade="80"/>
      <w:spacing w:val="15"/>
      <w:sz w:val="24"/>
      <w:szCs w:val="24"/>
    </w:rPr>
  </w:style>
  <w:style w:type="character" w:customStyle="1" w:styleId="Ttulo3Car">
    <w:name w:val="Título 3 Car"/>
    <w:basedOn w:val="Fuentedeprrafopredeter"/>
    <w:link w:val="Ttulo3"/>
    <w:uiPriority w:val="9"/>
    <w:semiHidden/>
    <w:rsid w:val="00DC4D8E"/>
    <w:rPr>
      <w:rFonts w:eastAsiaTheme="majorEastAsia" w:cstheme="majorBidi"/>
      <w:caps/>
      <w:color w:val="622423" w:themeColor="accent2" w:themeShade="7F"/>
      <w:sz w:val="24"/>
      <w:szCs w:val="24"/>
    </w:rPr>
  </w:style>
  <w:style w:type="character" w:customStyle="1" w:styleId="Ttulo4Car">
    <w:name w:val="Título 4 Car"/>
    <w:basedOn w:val="Fuentedeprrafopredeter"/>
    <w:link w:val="Ttulo4"/>
    <w:uiPriority w:val="9"/>
    <w:semiHidden/>
    <w:rsid w:val="00DC4D8E"/>
    <w:rPr>
      <w:rFonts w:eastAsiaTheme="majorEastAsia" w:cstheme="majorBidi"/>
      <w:caps/>
      <w:color w:val="622423" w:themeColor="accent2" w:themeShade="7F"/>
      <w:spacing w:val="10"/>
    </w:rPr>
  </w:style>
  <w:style w:type="character" w:customStyle="1" w:styleId="Ttulo5Car">
    <w:name w:val="Título 5 Car"/>
    <w:basedOn w:val="Fuentedeprrafopredeter"/>
    <w:link w:val="Ttulo5"/>
    <w:uiPriority w:val="9"/>
    <w:semiHidden/>
    <w:rsid w:val="00DC4D8E"/>
    <w:rPr>
      <w:rFonts w:eastAsiaTheme="majorEastAsia" w:cstheme="majorBidi"/>
      <w:caps/>
      <w:color w:val="622423" w:themeColor="accent2" w:themeShade="7F"/>
      <w:spacing w:val="10"/>
    </w:rPr>
  </w:style>
  <w:style w:type="character" w:customStyle="1" w:styleId="Ttulo6Car">
    <w:name w:val="Título 6 Car"/>
    <w:basedOn w:val="Fuentedeprrafopredeter"/>
    <w:link w:val="Ttulo6"/>
    <w:uiPriority w:val="9"/>
    <w:semiHidden/>
    <w:rsid w:val="00DC4D8E"/>
    <w:rPr>
      <w:rFonts w:eastAsiaTheme="majorEastAsia" w:cstheme="majorBidi"/>
      <w:caps/>
      <w:color w:val="943634" w:themeColor="accent2" w:themeShade="BF"/>
      <w:spacing w:val="10"/>
    </w:rPr>
  </w:style>
  <w:style w:type="character" w:customStyle="1" w:styleId="Ttulo7Car">
    <w:name w:val="Título 7 Car"/>
    <w:basedOn w:val="Fuentedeprrafopredeter"/>
    <w:link w:val="Ttulo7"/>
    <w:uiPriority w:val="9"/>
    <w:semiHidden/>
    <w:rsid w:val="00DC4D8E"/>
    <w:rPr>
      <w:rFonts w:eastAsiaTheme="majorEastAsia" w:cstheme="majorBidi"/>
      <w:i/>
      <w:iCs/>
      <w:caps/>
      <w:color w:val="943634" w:themeColor="accent2" w:themeShade="BF"/>
      <w:spacing w:val="10"/>
    </w:rPr>
  </w:style>
  <w:style w:type="character" w:customStyle="1" w:styleId="Ttulo8Car">
    <w:name w:val="Título 8 Car"/>
    <w:basedOn w:val="Fuentedeprrafopredeter"/>
    <w:link w:val="Ttulo8"/>
    <w:uiPriority w:val="9"/>
    <w:semiHidden/>
    <w:rsid w:val="00DC4D8E"/>
    <w:rPr>
      <w:rFonts w:eastAsiaTheme="majorEastAsia" w:cstheme="majorBidi"/>
      <w:caps/>
      <w:spacing w:val="10"/>
      <w:sz w:val="20"/>
      <w:szCs w:val="20"/>
    </w:rPr>
  </w:style>
  <w:style w:type="character" w:customStyle="1" w:styleId="Ttulo9Car">
    <w:name w:val="Título 9 Car"/>
    <w:basedOn w:val="Fuentedeprrafopredeter"/>
    <w:link w:val="Ttulo9"/>
    <w:uiPriority w:val="9"/>
    <w:semiHidden/>
    <w:rsid w:val="00DC4D8E"/>
    <w:rPr>
      <w:rFonts w:eastAsiaTheme="majorEastAsia" w:cstheme="majorBidi"/>
      <w:i/>
      <w:iCs/>
      <w:caps/>
      <w:spacing w:val="10"/>
      <w:sz w:val="20"/>
      <w:szCs w:val="20"/>
    </w:rPr>
  </w:style>
  <w:style w:type="paragraph" w:styleId="Epgrafe">
    <w:name w:val="caption"/>
    <w:basedOn w:val="Normal"/>
    <w:next w:val="Normal"/>
    <w:uiPriority w:val="35"/>
    <w:semiHidden/>
    <w:unhideWhenUsed/>
    <w:qFormat/>
    <w:rsid w:val="00DC4D8E"/>
    <w:rPr>
      <w:caps/>
      <w:spacing w:val="10"/>
      <w:sz w:val="18"/>
      <w:szCs w:val="18"/>
    </w:rPr>
  </w:style>
  <w:style w:type="paragraph" w:styleId="Ttulo">
    <w:name w:val="Title"/>
    <w:basedOn w:val="Normal"/>
    <w:next w:val="Normal"/>
    <w:link w:val="TtuloCar"/>
    <w:uiPriority w:val="10"/>
    <w:qFormat/>
    <w:rsid w:val="00DC4D8E"/>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tuloCar">
    <w:name w:val="Título Car"/>
    <w:basedOn w:val="Fuentedeprrafopredeter"/>
    <w:link w:val="Ttulo"/>
    <w:uiPriority w:val="10"/>
    <w:rsid w:val="00DC4D8E"/>
    <w:rPr>
      <w:rFonts w:eastAsiaTheme="majorEastAsia" w:cstheme="majorBidi"/>
      <w:caps/>
      <w:color w:val="632423" w:themeColor="accent2" w:themeShade="80"/>
      <w:spacing w:val="50"/>
      <w:sz w:val="44"/>
      <w:szCs w:val="44"/>
    </w:rPr>
  </w:style>
  <w:style w:type="paragraph" w:styleId="Subttulo">
    <w:name w:val="Subtitle"/>
    <w:basedOn w:val="Normal"/>
    <w:next w:val="Normal"/>
    <w:link w:val="SubttuloCar"/>
    <w:uiPriority w:val="11"/>
    <w:qFormat/>
    <w:rsid w:val="00DC4D8E"/>
    <w:pPr>
      <w:spacing w:after="560" w:line="240" w:lineRule="auto"/>
      <w:jc w:val="center"/>
    </w:pPr>
    <w:rPr>
      <w:caps/>
      <w:spacing w:val="20"/>
      <w:sz w:val="18"/>
      <w:szCs w:val="18"/>
    </w:rPr>
  </w:style>
  <w:style w:type="character" w:customStyle="1" w:styleId="SubttuloCar">
    <w:name w:val="Subtítulo Car"/>
    <w:basedOn w:val="Fuentedeprrafopredeter"/>
    <w:link w:val="Subttulo"/>
    <w:uiPriority w:val="11"/>
    <w:rsid w:val="00DC4D8E"/>
    <w:rPr>
      <w:rFonts w:eastAsiaTheme="majorEastAsia" w:cstheme="majorBidi"/>
      <w:caps/>
      <w:spacing w:val="20"/>
      <w:sz w:val="18"/>
      <w:szCs w:val="18"/>
    </w:rPr>
  </w:style>
  <w:style w:type="character" w:styleId="Textoennegrita">
    <w:name w:val="Strong"/>
    <w:uiPriority w:val="22"/>
    <w:qFormat/>
    <w:rsid w:val="00DC4D8E"/>
    <w:rPr>
      <w:b/>
      <w:bCs/>
      <w:color w:val="943634" w:themeColor="accent2" w:themeShade="BF"/>
      <w:spacing w:val="5"/>
    </w:rPr>
  </w:style>
  <w:style w:type="character" w:styleId="nfasis">
    <w:name w:val="Emphasis"/>
    <w:uiPriority w:val="20"/>
    <w:qFormat/>
    <w:rsid w:val="00DC4D8E"/>
    <w:rPr>
      <w:caps/>
      <w:spacing w:val="5"/>
      <w:sz w:val="20"/>
      <w:szCs w:val="20"/>
    </w:rPr>
  </w:style>
  <w:style w:type="paragraph" w:styleId="Sinespaciado">
    <w:name w:val="No Spacing"/>
    <w:basedOn w:val="Normal"/>
    <w:link w:val="SinespaciadoCar"/>
    <w:uiPriority w:val="1"/>
    <w:qFormat/>
    <w:rsid w:val="00DC4D8E"/>
    <w:pPr>
      <w:spacing w:after="0" w:line="240" w:lineRule="auto"/>
    </w:pPr>
  </w:style>
  <w:style w:type="character" w:customStyle="1" w:styleId="SinespaciadoCar">
    <w:name w:val="Sin espaciado Car"/>
    <w:basedOn w:val="Fuentedeprrafopredeter"/>
    <w:link w:val="Sinespaciado"/>
    <w:uiPriority w:val="1"/>
    <w:rsid w:val="00DC4D8E"/>
  </w:style>
  <w:style w:type="paragraph" w:styleId="Prrafodelista">
    <w:name w:val="List Paragraph"/>
    <w:basedOn w:val="Normal"/>
    <w:uiPriority w:val="34"/>
    <w:qFormat/>
    <w:rsid w:val="00DC4D8E"/>
    <w:pPr>
      <w:ind w:left="720"/>
      <w:contextualSpacing/>
    </w:pPr>
  </w:style>
  <w:style w:type="paragraph" w:styleId="Cita">
    <w:name w:val="Quote"/>
    <w:basedOn w:val="Normal"/>
    <w:next w:val="Normal"/>
    <w:link w:val="CitaCar"/>
    <w:uiPriority w:val="29"/>
    <w:qFormat/>
    <w:rsid w:val="00DC4D8E"/>
    <w:rPr>
      <w:i/>
      <w:iCs/>
    </w:rPr>
  </w:style>
  <w:style w:type="character" w:customStyle="1" w:styleId="CitaCar">
    <w:name w:val="Cita Car"/>
    <w:basedOn w:val="Fuentedeprrafopredeter"/>
    <w:link w:val="Cita"/>
    <w:uiPriority w:val="29"/>
    <w:rsid w:val="00DC4D8E"/>
    <w:rPr>
      <w:rFonts w:eastAsiaTheme="majorEastAsia" w:cstheme="majorBidi"/>
      <w:i/>
      <w:iCs/>
    </w:rPr>
  </w:style>
  <w:style w:type="paragraph" w:styleId="Citadestacada">
    <w:name w:val="Intense Quote"/>
    <w:basedOn w:val="Normal"/>
    <w:next w:val="Normal"/>
    <w:link w:val="CitadestacadaCar"/>
    <w:uiPriority w:val="30"/>
    <w:qFormat/>
    <w:rsid w:val="00DC4D8E"/>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CitadestacadaCar">
    <w:name w:val="Cita destacada Car"/>
    <w:basedOn w:val="Fuentedeprrafopredeter"/>
    <w:link w:val="Citadestacada"/>
    <w:uiPriority w:val="30"/>
    <w:rsid w:val="00DC4D8E"/>
    <w:rPr>
      <w:rFonts w:eastAsiaTheme="majorEastAsia" w:cstheme="majorBidi"/>
      <w:caps/>
      <w:color w:val="622423" w:themeColor="accent2" w:themeShade="7F"/>
      <w:spacing w:val="5"/>
      <w:sz w:val="20"/>
      <w:szCs w:val="20"/>
    </w:rPr>
  </w:style>
  <w:style w:type="character" w:styleId="nfasissutil">
    <w:name w:val="Subtle Emphasis"/>
    <w:uiPriority w:val="19"/>
    <w:qFormat/>
    <w:rsid w:val="00DC4D8E"/>
    <w:rPr>
      <w:i/>
      <w:iCs/>
    </w:rPr>
  </w:style>
  <w:style w:type="character" w:styleId="nfasisintenso">
    <w:name w:val="Intense Emphasis"/>
    <w:uiPriority w:val="21"/>
    <w:qFormat/>
    <w:rsid w:val="00DC4D8E"/>
    <w:rPr>
      <w:i/>
      <w:iCs/>
      <w:caps/>
      <w:spacing w:val="10"/>
      <w:sz w:val="20"/>
      <w:szCs w:val="20"/>
    </w:rPr>
  </w:style>
  <w:style w:type="character" w:styleId="Referenciasutil">
    <w:name w:val="Subtle Reference"/>
    <w:basedOn w:val="Fuentedeprrafopredeter"/>
    <w:uiPriority w:val="31"/>
    <w:qFormat/>
    <w:rsid w:val="00DC4D8E"/>
    <w:rPr>
      <w:rFonts w:asciiTheme="minorHAnsi" w:eastAsiaTheme="minorEastAsia" w:hAnsiTheme="minorHAnsi" w:cstheme="minorBidi"/>
      <w:i/>
      <w:iCs/>
      <w:color w:val="622423" w:themeColor="accent2" w:themeShade="7F"/>
    </w:rPr>
  </w:style>
  <w:style w:type="character" w:styleId="Referenciaintensa">
    <w:name w:val="Intense Reference"/>
    <w:uiPriority w:val="32"/>
    <w:qFormat/>
    <w:rsid w:val="00DC4D8E"/>
    <w:rPr>
      <w:rFonts w:asciiTheme="minorHAnsi" w:eastAsiaTheme="minorEastAsia" w:hAnsiTheme="minorHAnsi" w:cstheme="minorBidi"/>
      <w:b/>
      <w:bCs/>
      <w:i/>
      <w:iCs/>
      <w:color w:val="622423" w:themeColor="accent2" w:themeShade="7F"/>
    </w:rPr>
  </w:style>
  <w:style w:type="character" w:styleId="Ttulodellibro">
    <w:name w:val="Book Title"/>
    <w:uiPriority w:val="33"/>
    <w:qFormat/>
    <w:rsid w:val="00DC4D8E"/>
    <w:rPr>
      <w:caps/>
      <w:color w:val="622423" w:themeColor="accent2" w:themeShade="7F"/>
      <w:spacing w:val="5"/>
      <w:u w:color="622423" w:themeColor="accent2" w:themeShade="7F"/>
    </w:rPr>
  </w:style>
  <w:style w:type="paragraph" w:styleId="TtulodeTDC">
    <w:name w:val="TOC Heading"/>
    <w:basedOn w:val="Ttulo1"/>
    <w:next w:val="Normal"/>
    <w:uiPriority w:val="39"/>
    <w:semiHidden/>
    <w:unhideWhenUsed/>
    <w:qFormat/>
    <w:rsid w:val="00DC4D8E"/>
    <w:pPr>
      <w:outlineLvl w:val="9"/>
    </w:pPr>
  </w:style>
  <w:style w:type="paragraph" w:styleId="NormalWeb">
    <w:name w:val="Normal (Web)"/>
    <w:basedOn w:val="Normal"/>
    <w:uiPriority w:val="99"/>
    <w:semiHidden/>
    <w:unhideWhenUsed/>
    <w:rsid w:val="00A34C37"/>
    <w:pPr>
      <w:spacing w:before="100" w:beforeAutospacing="1" w:after="100" w:afterAutospacing="1" w:line="240" w:lineRule="auto"/>
    </w:pPr>
    <w:rPr>
      <w:rFonts w:ascii="Times New Roman" w:eastAsia="Times New Roman" w:hAnsi="Times New Roman" w:cs="Times New Roman"/>
      <w:sz w:val="24"/>
      <w:szCs w:val="24"/>
      <w:lang w:val="es-ES" w:eastAsia="es-ES" w:bidi="ar-SA"/>
    </w:rPr>
  </w:style>
  <w:style w:type="paragraph" w:styleId="Textodeglobo">
    <w:name w:val="Balloon Text"/>
    <w:basedOn w:val="Normal"/>
    <w:link w:val="TextodegloboCar"/>
    <w:uiPriority w:val="99"/>
    <w:semiHidden/>
    <w:unhideWhenUsed/>
    <w:rsid w:val="00A34C3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34C37"/>
    <w:rPr>
      <w:rFonts w:ascii="Tahoma" w:hAnsi="Tahoma" w:cs="Tahoma"/>
      <w:sz w:val="16"/>
      <w:szCs w:val="16"/>
      <w:lang w:bidi="he-IL"/>
    </w:rPr>
  </w:style>
</w:styles>
</file>

<file path=word/webSettings.xml><?xml version="1.0" encoding="utf-8"?>
<w:webSettings xmlns:r="http://schemas.openxmlformats.org/officeDocument/2006/relationships" xmlns:w="http://schemas.openxmlformats.org/wordprocessingml/2006/main">
  <w:divs>
    <w:div w:id="36860892">
      <w:bodyDiv w:val="1"/>
      <w:marLeft w:val="0"/>
      <w:marRight w:val="0"/>
      <w:marTop w:val="0"/>
      <w:marBottom w:val="0"/>
      <w:divBdr>
        <w:top w:val="none" w:sz="0" w:space="0" w:color="auto"/>
        <w:left w:val="none" w:sz="0" w:space="0" w:color="auto"/>
        <w:bottom w:val="none" w:sz="0" w:space="0" w:color="auto"/>
        <w:right w:val="none" w:sz="0" w:space="0" w:color="auto"/>
      </w:divBdr>
      <w:divsChild>
        <w:div w:id="7025824">
          <w:marLeft w:val="0"/>
          <w:marRight w:val="0"/>
          <w:marTop w:val="0"/>
          <w:marBottom w:val="0"/>
          <w:divBdr>
            <w:top w:val="none" w:sz="0" w:space="0" w:color="auto"/>
            <w:left w:val="none" w:sz="0" w:space="0" w:color="auto"/>
            <w:bottom w:val="none" w:sz="0" w:space="0" w:color="auto"/>
            <w:right w:val="none" w:sz="0" w:space="0" w:color="auto"/>
          </w:divBdr>
          <w:divsChild>
            <w:div w:id="1910339876">
              <w:marLeft w:val="0"/>
              <w:marRight w:val="0"/>
              <w:marTop w:val="0"/>
              <w:marBottom w:val="0"/>
              <w:divBdr>
                <w:top w:val="none" w:sz="0" w:space="0" w:color="auto"/>
                <w:left w:val="none" w:sz="0" w:space="0" w:color="auto"/>
                <w:bottom w:val="none" w:sz="0" w:space="0" w:color="auto"/>
                <w:right w:val="none" w:sz="0" w:space="0" w:color="auto"/>
              </w:divBdr>
              <w:divsChild>
                <w:div w:id="1109397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153</TotalTime>
  <Pages>6</Pages>
  <Words>2519</Words>
  <Characters>13860</Characters>
  <Application>Microsoft Office Word</Application>
  <DocSecurity>0</DocSecurity>
  <Lines>115</Lines>
  <Paragraphs>32</Paragraphs>
  <ScaleCrop>false</ScaleCrop>
  <HeadingPairs>
    <vt:vector size="2" baseType="variant">
      <vt:variant>
        <vt:lpstr>Título</vt:lpstr>
      </vt:variant>
      <vt:variant>
        <vt:i4>1</vt:i4>
      </vt:variant>
    </vt:vector>
  </HeadingPairs>
  <TitlesOfParts>
    <vt:vector size="1" baseType="lpstr">
      <vt:lpstr/>
    </vt:vector>
  </TitlesOfParts>
  <Company>CONGREGACION DE HERMANAS JOSEFINAS AR</Company>
  <LinksUpToDate>false</LinksUpToDate>
  <CharactersWithSpaces>16347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FUNDADORES</dc:creator>
  <cp:keywords/>
  <dc:description/>
  <cp:lastModifiedBy>FUNDADORES</cp:lastModifiedBy>
  <cp:revision>1</cp:revision>
  <dcterms:created xsi:type="dcterms:W3CDTF">2011-05-07T02:30:00Z</dcterms:created>
  <dcterms:modified xsi:type="dcterms:W3CDTF">2011-05-11T09:55:00Z</dcterms:modified>
</cp:coreProperties>
</file>