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177" w:rsidRDefault="001D0177" w:rsidP="00AC73E8">
      <w:pPr>
        <w:jc w:val="center"/>
        <w:rPr>
          <w:color w:val="C4BC96" w:themeColor="background2" w:themeShade="BF"/>
          <w:sz w:val="56"/>
          <w:szCs w:val="56"/>
        </w:rPr>
      </w:pPr>
      <w:r>
        <w:rPr>
          <w:noProof/>
          <w:color w:val="C4BC96" w:themeColor="background2" w:themeShade="BF"/>
          <w:sz w:val="56"/>
          <w:szCs w:val="56"/>
          <w:lang w:eastAsia="es-MX"/>
        </w:rPr>
        <w:drawing>
          <wp:anchor distT="0" distB="0" distL="114300" distR="114300" simplePos="0" relativeHeight="251658240" behindDoc="1" locked="0" layoutInCell="1" allowOverlap="1">
            <wp:simplePos x="0" y="0"/>
            <wp:positionH relativeFrom="column">
              <wp:posOffset>720090</wp:posOffset>
            </wp:positionH>
            <wp:positionV relativeFrom="paragraph">
              <wp:posOffset>481330</wp:posOffset>
            </wp:positionV>
            <wp:extent cx="4162425" cy="2543175"/>
            <wp:effectExtent l="19050" t="0" r="9525" b="0"/>
            <wp:wrapNone/>
            <wp:docPr id="1" name="il_fi" descr="http://www.mimorelia.com/archivosnoticias/notiempresa-logo-instituto-Valla-morelia-michoacan-201120110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mimorelia.com/archivosnoticias/notiempresa-logo-instituto-Valla-morelia-michoacan-201120110228.jpg"/>
                    <pic:cNvPicPr>
                      <a:picLocks noChangeAspect="1" noChangeArrowheads="1"/>
                    </pic:cNvPicPr>
                  </pic:nvPicPr>
                  <pic:blipFill>
                    <a:blip r:embed="rId5">
                      <a:duotone>
                        <a:schemeClr val="bg2">
                          <a:shade val="45000"/>
                          <a:satMod val="135000"/>
                        </a:schemeClr>
                        <a:prstClr val="white"/>
                      </a:duotone>
                    </a:blip>
                    <a:srcRect/>
                    <a:stretch>
                      <a:fillRect/>
                    </a:stretch>
                  </pic:blipFill>
                  <pic:spPr bwMode="auto">
                    <a:xfrm>
                      <a:off x="0" y="0"/>
                      <a:ext cx="4162425" cy="2543175"/>
                    </a:xfrm>
                    <a:prstGeom prst="rect">
                      <a:avLst/>
                    </a:prstGeom>
                    <a:noFill/>
                    <a:ln w="9525">
                      <a:noFill/>
                      <a:miter lim="800000"/>
                      <a:headEnd/>
                      <a:tailEnd/>
                    </a:ln>
                  </pic:spPr>
                </pic:pic>
              </a:graphicData>
            </a:graphic>
          </wp:anchor>
        </w:drawing>
      </w:r>
      <w:r w:rsidRPr="001D0177">
        <w:rPr>
          <w:color w:val="C4BC96" w:themeColor="background2" w:themeShade="BF"/>
          <w:sz w:val="56"/>
          <w:szCs w:val="56"/>
        </w:rPr>
        <w:t>Instituto Valladolid Preparatori</w:t>
      </w:r>
      <w:r>
        <w:rPr>
          <w:color w:val="C4BC96" w:themeColor="background2" w:themeShade="BF"/>
          <w:sz w:val="56"/>
          <w:szCs w:val="56"/>
        </w:rPr>
        <w:t>a</w:t>
      </w:r>
    </w:p>
    <w:p w:rsidR="00AC73E8" w:rsidRDefault="00AC73E8" w:rsidP="001D0177">
      <w:pPr>
        <w:jc w:val="center"/>
        <w:rPr>
          <w:color w:val="C4BC96" w:themeColor="background2" w:themeShade="BF"/>
          <w:sz w:val="56"/>
          <w:szCs w:val="56"/>
        </w:rPr>
      </w:pPr>
    </w:p>
    <w:p w:rsidR="00AC73E8" w:rsidRDefault="00E100AA" w:rsidP="00E100AA">
      <w:pPr>
        <w:tabs>
          <w:tab w:val="left" w:pos="3135"/>
        </w:tabs>
        <w:rPr>
          <w:color w:val="C4BC96" w:themeColor="background2" w:themeShade="BF"/>
          <w:sz w:val="56"/>
          <w:szCs w:val="56"/>
        </w:rPr>
      </w:pPr>
      <w:r>
        <w:rPr>
          <w:color w:val="C4BC96" w:themeColor="background2" w:themeShade="BF"/>
          <w:sz w:val="56"/>
          <w:szCs w:val="56"/>
        </w:rPr>
        <w:tab/>
      </w:r>
    </w:p>
    <w:p w:rsidR="00AC73E8" w:rsidRDefault="00AC73E8" w:rsidP="001D0177">
      <w:pPr>
        <w:jc w:val="center"/>
        <w:rPr>
          <w:color w:val="C4BC96" w:themeColor="background2" w:themeShade="BF"/>
          <w:sz w:val="56"/>
          <w:szCs w:val="56"/>
        </w:rPr>
      </w:pPr>
    </w:p>
    <w:p w:rsidR="00AC73E8" w:rsidRDefault="00AC73E8" w:rsidP="001D0177">
      <w:pPr>
        <w:jc w:val="center"/>
        <w:rPr>
          <w:color w:val="C4BC96" w:themeColor="background2" w:themeShade="BF"/>
          <w:sz w:val="56"/>
          <w:szCs w:val="56"/>
        </w:rPr>
      </w:pPr>
    </w:p>
    <w:p w:rsidR="001D0177" w:rsidRPr="001D0177" w:rsidRDefault="001D0177" w:rsidP="001D0177">
      <w:pPr>
        <w:jc w:val="center"/>
        <w:rPr>
          <w:color w:val="C4BC96" w:themeColor="background2" w:themeShade="BF"/>
          <w:sz w:val="56"/>
          <w:szCs w:val="56"/>
        </w:rPr>
      </w:pPr>
      <w:r w:rsidRPr="001D0177">
        <w:rPr>
          <w:color w:val="C4BC96" w:themeColor="background2" w:themeShade="BF"/>
          <w:sz w:val="56"/>
          <w:szCs w:val="56"/>
        </w:rPr>
        <w:t>Sebastián Santana Suarez</w:t>
      </w:r>
    </w:p>
    <w:p w:rsidR="00B91841" w:rsidRDefault="00AC73E8" w:rsidP="00AC73E8">
      <w:pPr>
        <w:jc w:val="center"/>
        <w:rPr>
          <w:color w:val="948A54" w:themeColor="background2" w:themeShade="80"/>
          <w:sz w:val="56"/>
          <w:szCs w:val="56"/>
        </w:rPr>
      </w:pPr>
      <w:r w:rsidRPr="00AC73E8">
        <w:rPr>
          <w:color w:val="948A54" w:themeColor="background2" w:themeShade="80"/>
          <w:sz w:val="56"/>
          <w:szCs w:val="56"/>
        </w:rPr>
        <w:t>ENSAYO</w:t>
      </w:r>
      <w:r>
        <w:rPr>
          <w:color w:val="948A54" w:themeColor="background2" w:themeShade="80"/>
          <w:sz w:val="56"/>
          <w:szCs w:val="56"/>
        </w:rPr>
        <w:t>-Las Profecías Mayas</w:t>
      </w:r>
    </w:p>
    <w:p w:rsidR="00AC73E8" w:rsidRDefault="00AC73E8" w:rsidP="00AC73E8">
      <w:pPr>
        <w:jc w:val="center"/>
        <w:rPr>
          <w:color w:val="948A54" w:themeColor="background2" w:themeShade="80"/>
          <w:sz w:val="56"/>
          <w:szCs w:val="56"/>
        </w:rPr>
      </w:pPr>
      <w:r>
        <w:rPr>
          <w:color w:val="948A54" w:themeColor="background2" w:themeShade="80"/>
          <w:sz w:val="56"/>
          <w:szCs w:val="56"/>
        </w:rPr>
        <w:t>“El impacto del supuesto fin del mundo”</w:t>
      </w:r>
    </w:p>
    <w:p w:rsidR="00AC73E8" w:rsidRDefault="00AC73E8" w:rsidP="00AC73E8">
      <w:pPr>
        <w:jc w:val="center"/>
        <w:rPr>
          <w:color w:val="948A54" w:themeColor="background2" w:themeShade="80"/>
          <w:sz w:val="56"/>
          <w:szCs w:val="56"/>
        </w:rPr>
      </w:pPr>
    </w:p>
    <w:p w:rsidR="00AC73E8" w:rsidRPr="00AC73E8" w:rsidRDefault="00AC73E8" w:rsidP="00AC73E8">
      <w:pPr>
        <w:rPr>
          <w:color w:val="948A54" w:themeColor="background2" w:themeShade="80"/>
          <w:sz w:val="44"/>
          <w:szCs w:val="44"/>
        </w:rPr>
      </w:pPr>
      <w:r w:rsidRPr="00AC73E8">
        <w:rPr>
          <w:color w:val="948A54" w:themeColor="background2" w:themeShade="80"/>
          <w:sz w:val="44"/>
          <w:szCs w:val="44"/>
        </w:rPr>
        <w:t>Lic. Antero Rodríguez Bárcena</w:t>
      </w:r>
    </w:p>
    <w:p w:rsidR="00AC73E8" w:rsidRDefault="00AC73E8" w:rsidP="00AC73E8">
      <w:pPr>
        <w:rPr>
          <w:color w:val="948A54" w:themeColor="background2" w:themeShade="80"/>
          <w:sz w:val="44"/>
          <w:szCs w:val="44"/>
        </w:rPr>
      </w:pPr>
      <w:r w:rsidRPr="00AC73E8">
        <w:rPr>
          <w:color w:val="948A54" w:themeColor="background2" w:themeShade="80"/>
          <w:sz w:val="44"/>
          <w:szCs w:val="44"/>
        </w:rPr>
        <w:t xml:space="preserve">Taller de Lectura y Redacción </w:t>
      </w:r>
    </w:p>
    <w:p w:rsidR="00AC73E8" w:rsidRPr="00AC73E8" w:rsidRDefault="00AC73E8" w:rsidP="00AC73E8">
      <w:pPr>
        <w:rPr>
          <w:color w:val="948A54" w:themeColor="background2" w:themeShade="80"/>
          <w:sz w:val="44"/>
          <w:szCs w:val="44"/>
        </w:rPr>
      </w:pPr>
      <w:r>
        <w:rPr>
          <w:color w:val="948A54" w:themeColor="background2" w:themeShade="80"/>
          <w:sz w:val="44"/>
          <w:szCs w:val="44"/>
        </w:rPr>
        <w:t>Segundo Semestre 2°A</w:t>
      </w:r>
    </w:p>
    <w:p w:rsidR="00B91841" w:rsidRDefault="00B91841"/>
    <w:p w:rsidR="00B91841" w:rsidRDefault="00B91841"/>
    <w:p w:rsidR="00AC73E8" w:rsidRPr="005B6C73" w:rsidRDefault="00AC73E8">
      <w:pPr>
        <w:rPr>
          <w:i/>
          <w:color w:val="948A54" w:themeColor="background2" w:themeShade="80"/>
          <w:sz w:val="32"/>
          <w:szCs w:val="32"/>
        </w:rPr>
      </w:pPr>
      <w:r w:rsidRPr="00E5390B">
        <w:rPr>
          <w:i/>
          <w:color w:val="948A54" w:themeColor="background2" w:themeShade="80"/>
          <w:sz w:val="28"/>
          <w:szCs w:val="28"/>
        </w:rPr>
        <w:lastRenderedPageBreak/>
        <w:t>“</w:t>
      </w:r>
      <w:r w:rsidR="00E5390B">
        <w:rPr>
          <w:i/>
          <w:color w:val="948A54" w:themeColor="background2" w:themeShade="80"/>
          <w:sz w:val="28"/>
          <w:szCs w:val="28"/>
        </w:rPr>
        <w:t>¿</w:t>
      </w:r>
      <w:r w:rsidRPr="00E5390B">
        <w:rPr>
          <w:i/>
          <w:color w:val="948A54" w:themeColor="background2" w:themeShade="80"/>
          <w:sz w:val="28"/>
          <w:szCs w:val="28"/>
        </w:rPr>
        <w:t>Profecías?</w:t>
      </w:r>
      <w:r w:rsidR="00E5390B">
        <w:rPr>
          <w:i/>
          <w:color w:val="948A54" w:themeColor="background2" w:themeShade="80"/>
          <w:sz w:val="28"/>
          <w:szCs w:val="28"/>
        </w:rPr>
        <w:t xml:space="preserve"> ¿</w:t>
      </w:r>
      <w:r w:rsidRPr="00E5390B">
        <w:rPr>
          <w:i/>
          <w:color w:val="948A54" w:themeColor="background2" w:themeShade="80"/>
          <w:sz w:val="28"/>
          <w:szCs w:val="28"/>
        </w:rPr>
        <w:t xml:space="preserve">Fin del mundo? </w:t>
      </w:r>
      <w:r w:rsidR="00E5390B">
        <w:rPr>
          <w:i/>
          <w:color w:val="948A54" w:themeColor="background2" w:themeShade="80"/>
          <w:sz w:val="28"/>
          <w:szCs w:val="28"/>
        </w:rPr>
        <w:t>¿</w:t>
      </w:r>
      <w:r w:rsidRPr="00E5390B">
        <w:rPr>
          <w:i/>
          <w:color w:val="948A54" w:themeColor="background2" w:themeShade="80"/>
          <w:sz w:val="28"/>
          <w:szCs w:val="28"/>
        </w:rPr>
        <w:t>Superstición?</w:t>
      </w:r>
      <w:r w:rsidR="00E5390B">
        <w:rPr>
          <w:i/>
          <w:color w:val="948A54" w:themeColor="background2" w:themeShade="80"/>
          <w:sz w:val="28"/>
          <w:szCs w:val="28"/>
        </w:rPr>
        <w:t xml:space="preserve"> ¿</w:t>
      </w:r>
      <w:r w:rsidR="00E5390B" w:rsidRPr="00E5390B">
        <w:rPr>
          <w:i/>
          <w:color w:val="948A54" w:themeColor="background2" w:themeShade="80"/>
          <w:sz w:val="28"/>
          <w:szCs w:val="28"/>
        </w:rPr>
        <w:t>Renacimiento?</w:t>
      </w:r>
      <w:r w:rsidR="00E5390B">
        <w:rPr>
          <w:i/>
          <w:color w:val="948A54" w:themeColor="background2" w:themeShade="80"/>
          <w:sz w:val="28"/>
          <w:szCs w:val="28"/>
        </w:rPr>
        <w:t xml:space="preserve"> ¿Fin de una era?</w:t>
      </w:r>
      <w:r w:rsidR="00E5390B" w:rsidRPr="00E5390B">
        <w:rPr>
          <w:i/>
          <w:color w:val="948A54" w:themeColor="background2" w:themeShade="80"/>
          <w:sz w:val="28"/>
          <w:szCs w:val="28"/>
        </w:rPr>
        <w:t xml:space="preserve"> </w:t>
      </w:r>
      <w:r w:rsidR="00E5390B">
        <w:rPr>
          <w:i/>
          <w:color w:val="948A54" w:themeColor="background2" w:themeShade="80"/>
          <w:sz w:val="28"/>
          <w:szCs w:val="28"/>
        </w:rPr>
        <w:t xml:space="preserve">¿Coincidencias astrológicas? </w:t>
      </w:r>
      <w:r w:rsidR="00E5390B" w:rsidRPr="00E5390B">
        <w:rPr>
          <w:i/>
          <w:color w:val="948A54" w:themeColor="background2" w:themeShade="80"/>
          <w:sz w:val="28"/>
          <w:szCs w:val="28"/>
        </w:rPr>
        <w:t>O  simplemente inscripciones mal interpretadas”</w:t>
      </w:r>
      <w:r w:rsidR="00E5390B">
        <w:rPr>
          <w:i/>
        </w:rPr>
        <w:t xml:space="preserve"> </w:t>
      </w:r>
      <w:r w:rsidR="005B6C73">
        <w:rPr>
          <w:i/>
        </w:rPr>
        <w:t xml:space="preserve"> </w:t>
      </w:r>
      <w:r w:rsidR="00E5390B" w:rsidRPr="005B6C73">
        <w:rPr>
          <w:i/>
          <w:color w:val="948A54" w:themeColor="background2" w:themeShade="80"/>
          <w:sz w:val="32"/>
          <w:szCs w:val="32"/>
        </w:rPr>
        <w:t xml:space="preserve">(Steve Alten .2009) </w:t>
      </w:r>
    </w:p>
    <w:p w:rsidR="00AD6B27" w:rsidRPr="001D392C" w:rsidRDefault="00187026">
      <w:pPr>
        <w:rPr>
          <w:rFonts w:ascii="Andalus" w:hAnsi="Andalus" w:cs="Andalus"/>
          <w:i/>
          <w:sz w:val="24"/>
          <w:szCs w:val="24"/>
        </w:rPr>
      </w:pPr>
      <w:r w:rsidRPr="00A762D2">
        <w:rPr>
          <w:rFonts w:ascii="Andalus" w:hAnsi="Andalus" w:cs="Andalus"/>
          <w:sz w:val="24"/>
          <w:szCs w:val="24"/>
        </w:rPr>
        <w:t xml:space="preserve">Las profecías mayas el libro que ha </w:t>
      </w:r>
      <w:r w:rsidR="00A92362" w:rsidRPr="00A762D2">
        <w:rPr>
          <w:rFonts w:ascii="Andalus" w:hAnsi="Andalus" w:cs="Andalus"/>
          <w:sz w:val="24"/>
          <w:szCs w:val="24"/>
        </w:rPr>
        <w:t>deslumbrado</w:t>
      </w:r>
      <w:r w:rsidRPr="00A762D2">
        <w:rPr>
          <w:rFonts w:ascii="Andalus" w:hAnsi="Andalus" w:cs="Andalus"/>
          <w:sz w:val="24"/>
          <w:szCs w:val="24"/>
        </w:rPr>
        <w:t xml:space="preserve"> al </w:t>
      </w:r>
      <w:r w:rsidR="00A92362" w:rsidRPr="00A762D2">
        <w:rPr>
          <w:rFonts w:ascii="Andalus" w:hAnsi="Andalus" w:cs="Andalus"/>
          <w:sz w:val="24"/>
          <w:szCs w:val="24"/>
        </w:rPr>
        <w:t xml:space="preserve">público mexicano y también de todo el mundo al mostrarse como un libro </w:t>
      </w:r>
      <w:r w:rsidR="00AD6B27" w:rsidRPr="00A762D2">
        <w:rPr>
          <w:rFonts w:ascii="Andalus" w:hAnsi="Andalus" w:cs="Andalus"/>
          <w:sz w:val="24"/>
          <w:szCs w:val="24"/>
        </w:rPr>
        <w:t>que te habla como una novela las expli</w:t>
      </w:r>
      <w:r w:rsidR="00C61B2E" w:rsidRPr="00A762D2">
        <w:rPr>
          <w:rFonts w:ascii="Andalus" w:hAnsi="Andalus" w:cs="Andalus"/>
          <w:sz w:val="24"/>
          <w:szCs w:val="24"/>
        </w:rPr>
        <w:t>c</w:t>
      </w:r>
      <w:r w:rsidR="00AD6B27" w:rsidRPr="00A762D2">
        <w:rPr>
          <w:rFonts w:ascii="Andalus" w:hAnsi="Andalus" w:cs="Andalus"/>
          <w:sz w:val="24"/>
          <w:szCs w:val="24"/>
        </w:rPr>
        <w:t>aciones y pruebas de aquella cultura tan grande que ha determinado por medio de causas astrológicas el destino de nuestro mundo y además ha determinado cosas que ya habían acontecido antes de nuestros tiempos</w:t>
      </w:r>
      <w:r w:rsidR="00A762D2">
        <w:rPr>
          <w:rFonts w:ascii="Andalus" w:hAnsi="Andalus" w:cs="Andalus"/>
          <w:sz w:val="24"/>
          <w:szCs w:val="24"/>
        </w:rPr>
        <w:t xml:space="preserve"> por sus maravillosos estudios</w:t>
      </w:r>
      <w:r w:rsidR="00A762D2" w:rsidRPr="001D392C">
        <w:rPr>
          <w:rFonts w:ascii="Andalus" w:hAnsi="Andalus" w:cs="Andalus"/>
          <w:i/>
          <w:sz w:val="24"/>
          <w:szCs w:val="24"/>
        </w:rPr>
        <w:t>. –“El  mundo actual terminara el 22 de diciembre de 2012” “Numerosas Inscripciones, desconcertaron a los estudiosos durante años” (Adrian G. Gilbert, Maurice M. Cotterell 1995 -contraportada-)</w:t>
      </w:r>
    </w:p>
    <w:p w:rsidR="001125C7" w:rsidRPr="005B6C73" w:rsidRDefault="001125C7" w:rsidP="001125C7">
      <w:pPr>
        <w:spacing w:after="0" w:line="293" w:lineRule="atLeast"/>
        <w:rPr>
          <w:rFonts w:ascii="Andalus" w:eastAsia="Times New Roman" w:hAnsi="Andalus" w:cs="Andalus"/>
          <w:color w:val="000000"/>
          <w:sz w:val="24"/>
          <w:szCs w:val="24"/>
          <w:lang w:val="es-ES" w:eastAsia="es-MX"/>
        </w:rPr>
      </w:pPr>
      <w:r w:rsidRPr="005B6C73">
        <w:rPr>
          <w:rFonts w:ascii="Andalus" w:eastAsia="Times New Roman" w:hAnsi="Andalus" w:cs="Andalus"/>
          <w:color w:val="000000"/>
          <w:sz w:val="24"/>
          <w:szCs w:val="24"/>
          <w:lang w:val="es-ES" w:eastAsia="es-MX"/>
        </w:rPr>
        <w:t>Puede que menciones el año “2012</w:t>
      </w:r>
      <w:r w:rsidRPr="005B6C73">
        <w:rPr>
          <w:rFonts w:ascii="Helvetica" w:eastAsia="Times New Roman" w:hAnsi="Helvetica" w:cs="Andalus"/>
          <w:color w:val="000000"/>
          <w:sz w:val="24"/>
          <w:szCs w:val="24"/>
          <w:lang w:val="es-ES" w:eastAsia="es-MX"/>
        </w:rPr>
        <w:t>″</w:t>
      </w:r>
      <w:r w:rsidRPr="005B6C73">
        <w:rPr>
          <w:rFonts w:ascii="Andalus" w:eastAsia="Times New Roman" w:hAnsi="Andalus" w:cs="Andalus"/>
          <w:color w:val="000000"/>
          <w:sz w:val="24"/>
          <w:szCs w:val="24"/>
          <w:lang w:val="es-ES" w:eastAsia="es-MX"/>
        </w:rPr>
        <w:t xml:space="preserve"> en muchas part</w:t>
      </w:r>
      <w:r w:rsidR="005B6C73">
        <w:rPr>
          <w:rFonts w:ascii="Andalus" w:eastAsia="Times New Roman" w:hAnsi="Andalus" w:cs="Andalus"/>
          <w:color w:val="000000"/>
          <w:sz w:val="24"/>
          <w:szCs w:val="24"/>
          <w:lang w:val="es-ES" w:eastAsia="es-MX"/>
        </w:rPr>
        <w:t xml:space="preserve">es del mundo y la gente </w:t>
      </w:r>
      <w:r w:rsidRPr="005B6C73">
        <w:rPr>
          <w:rFonts w:ascii="Andalus" w:eastAsia="Times New Roman" w:hAnsi="Andalus" w:cs="Andalus"/>
          <w:color w:val="000000"/>
          <w:sz w:val="24"/>
          <w:szCs w:val="24"/>
          <w:lang w:val="es-ES" w:eastAsia="es-MX"/>
        </w:rPr>
        <w:t xml:space="preserve">responderá preguntando, </w:t>
      </w:r>
      <w:r w:rsidRPr="001D392C">
        <w:rPr>
          <w:rFonts w:ascii="Andalus" w:eastAsia="Times New Roman" w:hAnsi="Andalus" w:cs="Andalus"/>
          <w:i/>
          <w:color w:val="000000"/>
          <w:sz w:val="24"/>
          <w:szCs w:val="24"/>
          <w:lang w:val="es-ES" w:eastAsia="es-MX"/>
        </w:rPr>
        <w:t>“¿No e</w:t>
      </w:r>
      <w:r w:rsidR="0026454D" w:rsidRPr="001D392C">
        <w:rPr>
          <w:rFonts w:ascii="Andalus" w:eastAsia="Times New Roman" w:hAnsi="Andalus" w:cs="Andalus"/>
          <w:i/>
          <w:color w:val="000000"/>
          <w:sz w:val="24"/>
          <w:szCs w:val="24"/>
          <w:lang w:val="es-ES" w:eastAsia="es-MX"/>
        </w:rPr>
        <w:t>s ese el fin del mundo</w:t>
      </w:r>
      <w:r w:rsidRPr="001D392C">
        <w:rPr>
          <w:rFonts w:ascii="Andalus" w:eastAsia="Times New Roman" w:hAnsi="Andalus" w:cs="Andalus"/>
          <w:i/>
          <w:color w:val="000000"/>
          <w:sz w:val="24"/>
          <w:szCs w:val="24"/>
          <w:lang w:val="es-ES" w:eastAsia="es-MX"/>
        </w:rPr>
        <w:t>?”</w:t>
      </w:r>
      <w:r w:rsidRPr="005B6C73">
        <w:rPr>
          <w:rFonts w:ascii="Andalus" w:eastAsia="Times New Roman" w:hAnsi="Andalus" w:cs="Andalus"/>
          <w:color w:val="000000"/>
          <w:sz w:val="24"/>
          <w:szCs w:val="24"/>
          <w:lang w:val="es-ES" w:eastAsia="es-MX"/>
        </w:rPr>
        <w:t xml:space="preserve"> Hace veinte años </w:t>
      </w:r>
      <w:r w:rsidR="005B6C73">
        <w:rPr>
          <w:rFonts w:ascii="Andalus" w:eastAsia="Times New Roman" w:hAnsi="Andalus" w:cs="Andalus"/>
          <w:color w:val="000000"/>
          <w:sz w:val="24"/>
          <w:szCs w:val="24"/>
          <w:lang w:val="es-ES" w:eastAsia="es-MX"/>
        </w:rPr>
        <w:t xml:space="preserve">o más </w:t>
      </w:r>
      <w:r w:rsidRPr="005B6C73">
        <w:rPr>
          <w:rFonts w:ascii="Andalus" w:eastAsia="Times New Roman" w:hAnsi="Andalus" w:cs="Andalus"/>
          <w:color w:val="000000"/>
          <w:sz w:val="24"/>
          <w:szCs w:val="24"/>
          <w:lang w:val="es-ES" w:eastAsia="es-MX"/>
        </w:rPr>
        <w:t>cas</w:t>
      </w:r>
      <w:r w:rsidR="005B6C73">
        <w:rPr>
          <w:rFonts w:ascii="Andalus" w:eastAsia="Times New Roman" w:hAnsi="Andalus" w:cs="Andalus"/>
          <w:color w:val="000000"/>
          <w:sz w:val="24"/>
          <w:szCs w:val="24"/>
          <w:lang w:val="es-ES" w:eastAsia="es-MX"/>
        </w:rPr>
        <w:t xml:space="preserve">i nadie </w:t>
      </w:r>
      <w:r w:rsidR="005B6C73" w:rsidRPr="005B6C73">
        <w:rPr>
          <w:rFonts w:ascii="Andalus" w:eastAsia="Times New Roman" w:hAnsi="Andalus" w:cs="Andalus"/>
          <w:color w:val="000000"/>
          <w:sz w:val="24"/>
          <w:szCs w:val="24"/>
          <w:lang w:val="es-ES" w:eastAsia="es-MX"/>
        </w:rPr>
        <w:t xml:space="preserve">sabía sobre esta fecha. </w:t>
      </w:r>
      <w:r w:rsidRPr="005B6C73">
        <w:rPr>
          <w:rFonts w:ascii="Andalus" w:eastAsia="Times New Roman" w:hAnsi="Andalus" w:cs="Andalus"/>
          <w:color w:val="000000"/>
          <w:sz w:val="24"/>
          <w:szCs w:val="24"/>
          <w:lang w:val="es-ES" w:eastAsia="es-MX"/>
        </w:rPr>
        <w:t>Hoy, si buscas en la Internet encontra</w:t>
      </w:r>
      <w:r w:rsidR="0026454D" w:rsidRPr="005B6C73">
        <w:rPr>
          <w:rFonts w:ascii="Andalus" w:eastAsia="Times New Roman" w:hAnsi="Andalus" w:cs="Andalus"/>
          <w:color w:val="000000"/>
          <w:sz w:val="24"/>
          <w:szCs w:val="24"/>
          <w:lang w:val="es-ES" w:eastAsia="es-MX"/>
        </w:rPr>
        <w:t>rás numerosas páginas del 2012 s</w:t>
      </w:r>
      <w:r w:rsidRPr="005B6C73">
        <w:rPr>
          <w:rFonts w:ascii="Andalus" w:eastAsia="Times New Roman" w:hAnsi="Andalus" w:cs="Andalus"/>
          <w:color w:val="000000"/>
          <w:sz w:val="24"/>
          <w:szCs w:val="24"/>
          <w:lang w:val="es-ES" w:eastAsia="es-MX"/>
        </w:rPr>
        <w:t>i hubo alguna vez una fecha que parecía corresponder con “la</w:t>
      </w:r>
      <w:r w:rsidR="0026454D" w:rsidRPr="005B6C73">
        <w:rPr>
          <w:rFonts w:ascii="Andalus" w:eastAsia="Times New Roman" w:hAnsi="Andalus" w:cs="Andalus"/>
          <w:color w:val="000000"/>
          <w:sz w:val="24"/>
          <w:szCs w:val="24"/>
          <w:lang w:val="es-ES" w:eastAsia="es-MX"/>
        </w:rPr>
        <w:t xml:space="preserve"> Hora,” </w:t>
      </w:r>
      <w:r w:rsidR="005B6C73">
        <w:rPr>
          <w:rFonts w:ascii="Andalus" w:eastAsia="Times New Roman" w:hAnsi="Andalus" w:cs="Andalus"/>
          <w:color w:val="000000"/>
          <w:sz w:val="24"/>
          <w:szCs w:val="24"/>
          <w:lang w:val="es-ES" w:eastAsia="es-MX"/>
        </w:rPr>
        <w:t xml:space="preserve"> “Día del Juicio” o</w:t>
      </w:r>
      <w:r w:rsidR="0026454D" w:rsidRPr="005B6C73">
        <w:rPr>
          <w:rFonts w:ascii="Andalus" w:eastAsia="Times New Roman" w:hAnsi="Andalus" w:cs="Andalus"/>
          <w:color w:val="000000"/>
          <w:sz w:val="24"/>
          <w:szCs w:val="24"/>
          <w:lang w:val="es-ES" w:eastAsia="es-MX"/>
        </w:rPr>
        <w:t xml:space="preserve"> el “Día Final,” es el </w:t>
      </w:r>
      <w:r w:rsidRPr="005B6C73">
        <w:rPr>
          <w:rFonts w:ascii="Andalus" w:eastAsia="Times New Roman" w:hAnsi="Andalus" w:cs="Andalus"/>
          <w:color w:val="000000"/>
          <w:sz w:val="24"/>
          <w:szCs w:val="24"/>
          <w:lang w:val="es-ES" w:eastAsia="es-MX"/>
        </w:rPr>
        <w:t>2012.</w:t>
      </w:r>
    </w:p>
    <w:p w:rsidR="00B204D4" w:rsidRDefault="00B204D4" w:rsidP="00B204D4">
      <w:pPr>
        <w:spacing w:after="0" w:line="293" w:lineRule="atLeast"/>
        <w:rPr>
          <w:rFonts w:ascii="Andalus" w:eastAsia="Times New Roman" w:hAnsi="Andalus" w:cs="Andalus"/>
          <w:color w:val="000000"/>
          <w:sz w:val="24"/>
          <w:szCs w:val="24"/>
          <w:lang w:val="es-ES" w:eastAsia="es-MX"/>
        </w:rPr>
      </w:pPr>
    </w:p>
    <w:p w:rsidR="00B204D4" w:rsidRDefault="00064F91" w:rsidP="00B204D4">
      <w:pPr>
        <w:spacing w:after="0" w:line="293" w:lineRule="atLeast"/>
        <w:jc w:val="both"/>
        <w:rPr>
          <w:rFonts w:ascii="Andalus" w:eastAsia="Times New Roman" w:hAnsi="Andalus" w:cs="Andalus"/>
          <w:color w:val="000000"/>
          <w:sz w:val="24"/>
          <w:szCs w:val="24"/>
          <w:lang w:val="es-ES" w:eastAsia="es-MX"/>
        </w:rPr>
      </w:pPr>
      <w:r w:rsidRPr="00B204D4">
        <w:rPr>
          <w:rFonts w:ascii="Andalus" w:eastAsia="Times New Roman" w:hAnsi="Andalus" w:cs="Andalus"/>
          <w:color w:val="000000"/>
          <w:sz w:val="24"/>
          <w:szCs w:val="24"/>
          <w:lang w:val="es-ES" w:eastAsia="es-MX"/>
        </w:rPr>
        <w:t>Mucho se dice</w:t>
      </w:r>
      <w:r w:rsidR="001125C7" w:rsidRPr="00B204D4">
        <w:rPr>
          <w:rFonts w:ascii="Andalus" w:eastAsia="Times New Roman" w:hAnsi="Andalus" w:cs="Andalus"/>
          <w:color w:val="000000"/>
          <w:sz w:val="24"/>
          <w:szCs w:val="24"/>
          <w:lang w:val="es-ES" w:eastAsia="es-MX"/>
        </w:rPr>
        <w:t xml:space="preserve"> con especulaciones sobre lo que ocurrirá en esta</w:t>
      </w:r>
      <w:r w:rsidRPr="00B204D4">
        <w:rPr>
          <w:rFonts w:ascii="Andalus" w:eastAsia="Times New Roman" w:hAnsi="Andalus" w:cs="Andalus"/>
          <w:color w:val="000000"/>
          <w:sz w:val="24"/>
          <w:szCs w:val="24"/>
          <w:lang w:val="es-ES" w:eastAsia="es-MX"/>
        </w:rPr>
        <w:t xml:space="preserve"> </w:t>
      </w:r>
      <w:r w:rsidR="001125C7" w:rsidRPr="00B204D4">
        <w:rPr>
          <w:rFonts w:ascii="Andalus" w:eastAsia="Times New Roman" w:hAnsi="Andalus" w:cs="Andalus"/>
          <w:color w:val="000000"/>
          <w:sz w:val="24"/>
          <w:szCs w:val="24"/>
          <w:lang w:val="es-ES" w:eastAsia="es-MX"/>
        </w:rPr>
        <w:t>f</w:t>
      </w:r>
      <w:r w:rsidR="00B204D4">
        <w:rPr>
          <w:rFonts w:ascii="Andalus" w:eastAsia="Times New Roman" w:hAnsi="Andalus" w:cs="Andalus"/>
          <w:color w:val="000000"/>
          <w:sz w:val="24"/>
          <w:szCs w:val="24"/>
          <w:lang w:val="es-ES" w:eastAsia="es-MX"/>
        </w:rPr>
        <w:t>echa, más</w:t>
      </w:r>
    </w:p>
    <w:p w:rsidR="001125C7" w:rsidRPr="00B204D4" w:rsidRDefault="00B204D4" w:rsidP="00B204D4">
      <w:pPr>
        <w:spacing w:after="0" w:line="293" w:lineRule="atLeast"/>
        <w:jc w:val="both"/>
        <w:rPr>
          <w:rFonts w:ascii="Andalus" w:eastAsia="Times New Roman" w:hAnsi="Andalus" w:cs="Andalus"/>
          <w:color w:val="000000"/>
          <w:sz w:val="24"/>
          <w:szCs w:val="24"/>
          <w:lang w:val="es-ES" w:eastAsia="es-MX"/>
        </w:rPr>
      </w:pPr>
      <w:r>
        <w:rPr>
          <w:rFonts w:ascii="Andalus" w:eastAsia="Times New Roman" w:hAnsi="Andalus" w:cs="Andalus"/>
          <w:color w:val="000000"/>
          <w:sz w:val="24"/>
          <w:szCs w:val="24"/>
          <w:lang w:val="es-ES" w:eastAsia="es-MX"/>
        </w:rPr>
        <w:t xml:space="preserve">específicamente en el </w:t>
      </w:r>
      <w:r w:rsidR="001125C7" w:rsidRPr="00B204D4">
        <w:rPr>
          <w:rFonts w:ascii="Andalus" w:eastAsia="Times New Roman" w:hAnsi="Andalus" w:cs="Andalus"/>
          <w:color w:val="000000"/>
          <w:sz w:val="24"/>
          <w:szCs w:val="24"/>
          <w:lang w:val="es-ES" w:eastAsia="es-MX"/>
        </w:rPr>
        <w:t>solsticio de invierno, 2</w:t>
      </w:r>
      <w:r w:rsidR="00064F91" w:rsidRPr="00B204D4">
        <w:rPr>
          <w:rFonts w:ascii="Andalus" w:eastAsia="Times New Roman" w:hAnsi="Andalus" w:cs="Andalus"/>
          <w:color w:val="000000"/>
          <w:sz w:val="24"/>
          <w:szCs w:val="24"/>
          <w:lang w:val="es-ES" w:eastAsia="es-MX"/>
        </w:rPr>
        <w:t>1 de diciembre, 2012, l</w:t>
      </w:r>
      <w:r w:rsidR="001125C7" w:rsidRPr="00B204D4">
        <w:rPr>
          <w:rFonts w:ascii="Andalus" w:eastAsia="Times New Roman" w:hAnsi="Andalus" w:cs="Andalus"/>
          <w:color w:val="000000"/>
          <w:sz w:val="24"/>
          <w:szCs w:val="24"/>
          <w:lang w:val="es-ES" w:eastAsia="es-MX"/>
        </w:rPr>
        <w:t>a gente habla de un</w:t>
      </w:r>
      <w:r w:rsidR="001125C7" w:rsidRPr="00B204D4">
        <w:rPr>
          <w:rFonts w:ascii="Andalus" w:eastAsia="Times New Roman" w:hAnsi="Andalus" w:cs="Andalus"/>
          <w:color w:val="000000"/>
          <w:sz w:val="24"/>
          <w:szCs w:val="24"/>
          <w:lang w:val="es-ES" w:eastAsia="es-MX"/>
        </w:rPr>
        <w:br/>
        <w:t>cataclismo, un desastre</w:t>
      </w:r>
      <w:r w:rsidR="00BD1587" w:rsidRPr="00B204D4">
        <w:rPr>
          <w:rFonts w:ascii="Andalus" w:eastAsia="Times New Roman" w:hAnsi="Andalus" w:cs="Andalus"/>
          <w:color w:val="000000"/>
          <w:sz w:val="24"/>
          <w:szCs w:val="24"/>
          <w:lang w:val="es-ES" w:eastAsia="es-MX"/>
        </w:rPr>
        <w:t xml:space="preserve"> natural ó una guerra mundial, o</w:t>
      </w:r>
      <w:r w:rsidR="001125C7" w:rsidRPr="00B204D4">
        <w:rPr>
          <w:rFonts w:ascii="Andalus" w:eastAsia="Times New Roman" w:hAnsi="Andalus" w:cs="Andalus"/>
          <w:color w:val="000000"/>
          <w:sz w:val="24"/>
          <w:szCs w:val="24"/>
          <w:lang w:val="es-ES" w:eastAsia="es-MX"/>
        </w:rPr>
        <w:t>tros advierte</w:t>
      </w:r>
      <w:r w:rsidR="00BD1587" w:rsidRPr="00B204D4">
        <w:rPr>
          <w:rFonts w:ascii="Andalus" w:eastAsia="Times New Roman" w:hAnsi="Andalus" w:cs="Andalus"/>
          <w:color w:val="000000"/>
          <w:sz w:val="24"/>
          <w:szCs w:val="24"/>
          <w:lang w:val="es-ES" w:eastAsia="es-MX"/>
        </w:rPr>
        <w:t>n sobre eventos</w:t>
      </w:r>
      <w:r w:rsidR="00BD1587" w:rsidRPr="00B204D4">
        <w:rPr>
          <w:rFonts w:ascii="Andalus" w:eastAsia="Times New Roman" w:hAnsi="Andalus" w:cs="Andalus"/>
          <w:color w:val="000000"/>
          <w:sz w:val="24"/>
          <w:szCs w:val="24"/>
          <w:lang w:val="es-ES" w:eastAsia="es-MX"/>
        </w:rPr>
        <w:br/>
        <w:t>sobrenaturales,</w:t>
      </w:r>
      <w:r w:rsidR="001125C7" w:rsidRPr="00B204D4">
        <w:rPr>
          <w:rFonts w:ascii="Andalus" w:eastAsia="Times New Roman" w:hAnsi="Andalus" w:cs="Andalus"/>
          <w:color w:val="000000"/>
          <w:sz w:val="24"/>
          <w:szCs w:val="24"/>
          <w:lang w:val="es-ES" w:eastAsia="es-MX"/>
        </w:rPr>
        <w:t xml:space="preserve"> visitaciones extraterrestres o algún fenómen</w:t>
      </w:r>
      <w:r>
        <w:rPr>
          <w:rFonts w:ascii="Andalus" w:eastAsia="Times New Roman" w:hAnsi="Andalus" w:cs="Andalus"/>
          <w:color w:val="000000"/>
          <w:sz w:val="24"/>
          <w:szCs w:val="24"/>
          <w:lang w:val="es-ES" w:eastAsia="es-MX"/>
        </w:rPr>
        <w:t xml:space="preserve">o cósmico impredecible no visto </w:t>
      </w:r>
      <w:r w:rsidR="001125C7" w:rsidRPr="00B204D4">
        <w:rPr>
          <w:rFonts w:ascii="Andalus" w:eastAsia="Times New Roman" w:hAnsi="Andalus" w:cs="Andalus"/>
          <w:color w:val="000000"/>
          <w:sz w:val="24"/>
          <w:szCs w:val="24"/>
          <w:lang w:val="es-ES" w:eastAsia="es-MX"/>
        </w:rPr>
        <w:t>hasta ahora que irrevocablemente alterará la naturaleza de nu</w:t>
      </w:r>
      <w:r w:rsidRPr="00B204D4">
        <w:rPr>
          <w:rFonts w:ascii="Andalus" w:eastAsia="Times New Roman" w:hAnsi="Andalus" w:cs="Andalus"/>
          <w:color w:val="000000"/>
          <w:sz w:val="24"/>
          <w:szCs w:val="24"/>
          <w:lang w:val="es-ES" w:eastAsia="es-MX"/>
        </w:rPr>
        <w:t>estra percepción de la realidad;</w:t>
      </w:r>
      <w:r>
        <w:rPr>
          <w:rFonts w:ascii="Andalus" w:eastAsia="Times New Roman" w:hAnsi="Andalus" w:cs="Andalus"/>
          <w:color w:val="000000"/>
          <w:sz w:val="24"/>
          <w:szCs w:val="24"/>
          <w:lang w:val="es-ES" w:eastAsia="es-MX"/>
        </w:rPr>
        <w:t xml:space="preserve"> </w:t>
      </w:r>
      <w:r w:rsidR="001125C7" w:rsidRPr="00B204D4">
        <w:rPr>
          <w:rFonts w:ascii="Andalus" w:eastAsia="Times New Roman" w:hAnsi="Andalus" w:cs="Andalus"/>
          <w:color w:val="000000"/>
          <w:sz w:val="24"/>
          <w:szCs w:val="24"/>
          <w:lang w:val="es-ES" w:eastAsia="es-MX"/>
        </w:rPr>
        <w:t>Todavía otros ven en esta fecha el cumplimiento de profecías antiguas bíblicas, ó d</w:t>
      </w:r>
      <w:r>
        <w:rPr>
          <w:rFonts w:ascii="Andalus" w:eastAsia="Times New Roman" w:hAnsi="Andalus" w:cs="Andalus"/>
          <w:color w:val="000000"/>
          <w:sz w:val="24"/>
          <w:szCs w:val="24"/>
          <w:lang w:val="es-ES" w:eastAsia="es-MX"/>
        </w:rPr>
        <w:t xml:space="preserve">e lo que se </w:t>
      </w:r>
      <w:r w:rsidR="00064F91" w:rsidRPr="00B204D4">
        <w:rPr>
          <w:rFonts w:ascii="Andalus" w:eastAsia="Times New Roman" w:hAnsi="Andalus" w:cs="Andalus"/>
          <w:color w:val="000000"/>
          <w:sz w:val="24"/>
          <w:szCs w:val="24"/>
          <w:lang w:val="es-ES" w:eastAsia="es-MX"/>
        </w:rPr>
        <w:t xml:space="preserve">habla también en el </w:t>
      </w:r>
      <w:r w:rsidR="001125C7" w:rsidRPr="00B204D4">
        <w:rPr>
          <w:rFonts w:ascii="Andalus" w:eastAsia="Times New Roman" w:hAnsi="Andalus" w:cs="Andalus"/>
          <w:color w:val="000000"/>
          <w:sz w:val="24"/>
          <w:szCs w:val="24"/>
          <w:lang w:val="es-ES" w:eastAsia="es-MX"/>
        </w:rPr>
        <w:t>Corán – la segunda creación, un nuevo cielo y una nueva</w:t>
      </w:r>
      <w:r w:rsidR="00064F91" w:rsidRPr="00B204D4">
        <w:rPr>
          <w:rFonts w:ascii="Andalus" w:eastAsia="Times New Roman" w:hAnsi="Andalus" w:cs="Andalus"/>
          <w:color w:val="000000"/>
          <w:sz w:val="24"/>
          <w:szCs w:val="24"/>
          <w:lang w:val="es-ES" w:eastAsia="es-MX"/>
        </w:rPr>
        <w:t xml:space="preserve"> tierra. O más científicamente,</w:t>
      </w:r>
      <w:r w:rsidRPr="00B204D4">
        <w:rPr>
          <w:rFonts w:ascii="Andalus" w:eastAsia="Times New Roman" w:hAnsi="Andalus" w:cs="Andalus"/>
          <w:color w:val="000000"/>
          <w:sz w:val="24"/>
          <w:szCs w:val="24"/>
          <w:lang w:val="es-ES" w:eastAsia="es-MX"/>
        </w:rPr>
        <w:t xml:space="preserve"> </w:t>
      </w:r>
      <w:r w:rsidR="00064F91" w:rsidRPr="00B204D4">
        <w:rPr>
          <w:rFonts w:ascii="Andalus" w:eastAsia="Times New Roman" w:hAnsi="Andalus" w:cs="Andalus"/>
          <w:color w:val="000000"/>
          <w:sz w:val="24"/>
          <w:szCs w:val="24"/>
          <w:lang w:val="es-ES" w:eastAsia="es-MX"/>
        </w:rPr>
        <w:t>algunos</w:t>
      </w:r>
      <w:r w:rsidRPr="00B204D4">
        <w:rPr>
          <w:rFonts w:ascii="Andalus" w:eastAsia="Times New Roman" w:hAnsi="Andalus" w:cs="Andalus"/>
          <w:color w:val="000000"/>
          <w:sz w:val="24"/>
          <w:szCs w:val="24"/>
          <w:lang w:val="es-ES" w:eastAsia="es-MX"/>
        </w:rPr>
        <w:t xml:space="preserve"> </w:t>
      </w:r>
      <w:r w:rsidR="001125C7" w:rsidRPr="00B204D4">
        <w:rPr>
          <w:rFonts w:ascii="Andalus" w:eastAsia="Times New Roman" w:hAnsi="Andalus" w:cs="Andalus"/>
          <w:color w:val="000000"/>
          <w:sz w:val="24"/>
          <w:szCs w:val="24"/>
          <w:lang w:val="es-ES" w:eastAsia="es-MX"/>
        </w:rPr>
        <w:t>especulan</w:t>
      </w:r>
      <w:r>
        <w:rPr>
          <w:rFonts w:ascii="Andalus" w:eastAsia="Times New Roman" w:hAnsi="Andalus" w:cs="Andalus"/>
          <w:color w:val="000000"/>
          <w:sz w:val="24"/>
          <w:szCs w:val="24"/>
          <w:lang w:val="es-ES" w:eastAsia="es-MX"/>
        </w:rPr>
        <w:t xml:space="preserve"> que esta fecha puede marcar el </w:t>
      </w:r>
      <w:r w:rsidR="001125C7" w:rsidRPr="00B204D4">
        <w:rPr>
          <w:rFonts w:ascii="Andalus" w:eastAsia="Times New Roman" w:hAnsi="Andalus" w:cs="Andalus"/>
          <w:color w:val="000000"/>
          <w:sz w:val="24"/>
          <w:szCs w:val="24"/>
          <w:lang w:val="es-ES" w:eastAsia="es-MX"/>
        </w:rPr>
        <w:t>inicio de un nuevo ciclo ó era geológica en la historia de la tierra.</w:t>
      </w:r>
    </w:p>
    <w:p w:rsidR="001D392C" w:rsidRDefault="001D392C" w:rsidP="001D392C">
      <w:pPr>
        <w:spacing w:after="0" w:line="240" w:lineRule="auto"/>
        <w:rPr>
          <w:rFonts w:ascii="Andalus" w:eastAsia="Times New Roman" w:hAnsi="Andalus" w:cs="Andalus"/>
          <w:i/>
          <w:color w:val="000000"/>
          <w:sz w:val="24"/>
          <w:szCs w:val="24"/>
          <w:lang w:val="es-ES" w:eastAsia="es-MX"/>
        </w:rPr>
      </w:pPr>
    </w:p>
    <w:p w:rsidR="001D392C" w:rsidRPr="001D392C" w:rsidRDefault="001D392C" w:rsidP="001D392C">
      <w:pPr>
        <w:spacing w:after="0" w:line="240" w:lineRule="auto"/>
        <w:rPr>
          <w:rFonts w:ascii="Andalus" w:eastAsia="Times New Roman" w:hAnsi="Andalus" w:cs="Andalus"/>
          <w:i/>
          <w:color w:val="000000"/>
          <w:sz w:val="24"/>
          <w:szCs w:val="24"/>
          <w:lang w:val="es-ES" w:eastAsia="es-MX"/>
        </w:rPr>
      </w:pPr>
      <w:r w:rsidRPr="001D392C">
        <w:rPr>
          <w:rFonts w:ascii="Andalus" w:eastAsia="Times New Roman" w:hAnsi="Andalus" w:cs="Andalus"/>
          <w:i/>
          <w:color w:val="000000"/>
          <w:sz w:val="24"/>
          <w:szCs w:val="24"/>
          <w:lang w:val="es-ES" w:eastAsia="es-MX"/>
        </w:rPr>
        <w:t>“Veían, y podían en forma instantánea lejos, lograban saber todo lo que sucedía en el mundo. Cuando observan, al instante podían ver todo lo que les rodeaba y contemplaban a la vez el arco del cielo y la cara redonda de la tierra. Las cosas ocultas {en la distancia} las veían todas, sin tener que moverse primero; De una vez veían al mundo… Grande era su sabiduría” (Adrian G. Gilbert Maurice M. Cotterel pp. 108 1995)</w:t>
      </w:r>
    </w:p>
    <w:p w:rsidR="001D392C" w:rsidRPr="001D392C" w:rsidRDefault="001D392C" w:rsidP="001D392C">
      <w:pPr>
        <w:tabs>
          <w:tab w:val="left" w:pos="5535"/>
        </w:tabs>
        <w:spacing w:after="0" w:line="240" w:lineRule="auto"/>
        <w:rPr>
          <w:rFonts w:ascii="Andalus" w:eastAsia="Times New Roman" w:hAnsi="Andalus" w:cs="Andalus"/>
          <w:i/>
          <w:color w:val="000000"/>
          <w:sz w:val="24"/>
          <w:szCs w:val="24"/>
          <w:lang w:val="es-ES" w:eastAsia="es-MX"/>
        </w:rPr>
      </w:pPr>
      <w:r w:rsidRPr="001D392C">
        <w:rPr>
          <w:rFonts w:ascii="Andalus" w:eastAsia="Times New Roman" w:hAnsi="Andalus" w:cs="Andalus"/>
          <w:i/>
          <w:color w:val="000000"/>
          <w:sz w:val="24"/>
          <w:szCs w:val="24"/>
          <w:lang w:val="es-ES" w:eastAsia="es-MX"/>
        </w:rPr>
        <w:tab/>
      </w:r>
    </w:p>
    <w:p w:rsidR="00FB4BFF" w:rsidRPr="00FB4BFF" w:rsidRDefault="001125C7" w:rsidP="005736DB">
      <w:pPr>
        <w:spacing w:line="293" w:lineRule="atLeast"/>
        <w:jc w:val="both"/>
        <w:rPr>
          <w:rFonts w:ascii="Andalus" w:eastAsia="Times New Roman" w:hAnsi="Andalus" w:cs="Andalus"/>
          <w:i/>
          <w:color w:val="000000"/>
          <w:sz w:val="24"/>
          <w:szCs w:val="24"/>
          <w:lang w:val="es-ES" w:eastAsia="es-MX"/>
        </w:rPr>
      </w:pPr>
      <w:r w:rsidRPr="008C2653">
        <w:rPr>
          <w:rFonts w:ascii="Andalus" w:eastAsia="Times New Roman" w:hAnsi="Andalus" w:cs="Andalus"/>
          <w:color w:val="000000"/>
          <w:sz w:val="24"/>
          <w:szCs w:val="24"/>
          <w:lang w:val="es-ES" w:eastAsia="es-MX"/>
        </w:rPr>
        <w:lastRenderedPageBreak/>
        <w:t>La fecha 2012 viene del calendario cuenta larga Maya, el cuál</w:t>
      </w:r>
      <w:r w:rsidR="005736DB">
        <w:rPr>
          <w:rFonts w:ascii="Andalus" w:eastAsia="Times New Roman" w:hAnsi="Andalus" w:cs="Andalus"/>
          <w:color w:val="000000"/>
          <w:sz w:val="24"/>
          <w:szCs w:val="24"/>
          <w:lang w:val="es-ES" w:eastAsia="es-MX"/>
        </w:rPr>
        <w:t xml:space="preserve"> define un ciclo muy preciso de </w:t>
      </w:r>
      <w:r w:rsidRPr="008C2653">
        <w:rPr>
          <w:rFonts w:ascii="Andalus" w:eastAsia="Times New Roman" w:hAnsi="Andalus" w:cs="Andalus"/>
          <w:color w:val="000000"/>
          <w:sz w:val="24"/>
          <w:szCs w:val="24"/>
          <w:lang w:val="es-ES" w:eastAsia="es-MX"/>
        </w:rPr>
        <w:t>1.872.000 días empezando el 13 de agosto de 3113 AC (14 de</w:t>
      </w:r>
      <w:r w:rsidR="005736DB">
        <w:rPr>
          <w:rFonts w:ascii="Andalus" w:eastAsia="Times New Roman" w:hAnsi="Andalus" w:cs="Andalus"/>
          <w:color w:val="000000"/>
          <w:sz w:val="24"/>
          <w:szCs w:val="24"/>
          <w:lang w:val="es-ES" w:eastAsia="es-MX"/>
        </w:rPr>
        <w:t xml:space="preserve"> agosto de 3114 AC en la cuenta </w:t>
      </w:r>
      <w:r w:rsidRPr="008C2653">
        <w:rPr>
          <w:rFonts w:ascii="Andalus" w:eastAsia="Times New Roman" w:hAnsi="Andalus" w:cs="Andalus"/>
          <w:color w:val="000000"/>
          <w:sz w:val="24"/>
          <w:szCs w:val="24"/>
          <w:lang w:val="es-ES" w:eastAsia="es-MX"/>
        </w:rPr>
        <w:t>Juliana), y finalizando en el decisivo día, 21 de diciembre del 2012</w:t>
      </w:r>
      <w:r w:rsidRPr="00FB4BFF">
        <w:rPr>
          <w:rFonts w:ascii="Andalus" w:eastAsia="Times New Roman" w:hAnsi="Andalus" w:cs="Andalus"/>
          <w:i/>
          <w:color w:val="000000"/>
          <w:sz w:val="24"/>
          <w:szCs w:val="24"/>
          <w:lang w:val="es-ES" w:eastAsia="es-MX"/>
        </w:rPr>
        <w:t xml:space="preserve">. </w:t>
      </w:r>
      <w:r w:rsidR="00FB4BFF" w:rsidRPr="00FB4BFF">
        <w:rPr>
          <w:rFonts w:ascii="Andalus" w:eastAsia="Times New Roman" w:hAnsi="Andalus" w:cs="Andalus"/>
          <w:i/>
          <w:color w:val="000000"/>
          <w:sz w:val="24"/>
          <w:szCs w:val="24"/>
          <w:lang w:val="es-ES" w:eastAsia="es-MX"/>
        </w:rPr>
        <w:t xml:space="preserve"> “Uno de los logros únicos de los mayas, que los hace diferentes de los aztecas posteriores, fue su capacidad para manejar su calendario complicado en extremo.” (Maurice M. Cotterell Adrian G. Gilbert pp.51 1995) </w:t>
      </w:r>
    </w:p>
    <w:p w:rsidR="001125C7" w:rsidRPr="008C2653" w:rsidRDefault="001125C7" w:rsidP="005736DB">
      <w:pPr>
        <w:spacing w:line="293" w:lineRule="atLeast"/>
        <w:jc w:val="both"/>
        <w:rPr>
          <w:rFonts w:ascii="Andalus" w:eastAsia="Times New Roman" w:hAnsi="Andalus" w:cs="Andalus"/>
          <w:color w:val="000000"/>
          <w:sz w:val="24"/>
          <w:szCs w:val="24"/>
          <w:lang w:val="es-ES" w:eastAsia="es-MX"/>
        </w:rPr>
      </w:pPr>
      <w:r w:rsidRPr="008C2653">
        <w:rPr>
          <w:rFonts w:ascii="Andalus" w:eastAsia="Times New Roman" w:hAnsi="Andalus" w:cs="Andalus"/>
          <w:color w:val="000000"/>
          <w:sz w:val="24"/>
          <w:szCs w:val="24"/>
          <w:lang w:val="es-ES" w:eastAsia="es-MX"/>
        </w:rPr>
        <w:t>Este intervalo de días</w:t>
      </w:r>
      <w:r w:rsidR="005736DB">
        <w:rPr>
          <w:rFonts w:ascii="Andalus" w:eastAsia="Times New Roman" w:hAnsi="Andalus" w:cs="Andalus"/>
          <w:color w:val="000000"/>
          <w:sz w:val="24"/>
          <w:szCs w:val="24"/>
          <w:lang w:val="es-ES" w:eastAsia="es-MX"/>
        </w:rPr>
        <w:t xml:space="preserve"> es a </w:t>
      </w:r>
      <w:r w:rsidRPr="008C2653">
        <w:rPr>
          <w:rFonts w:ascii="Andalus" w:eastAsia="Times New Roman" w:hAnsi="Andalus" w:cs="Andalus"/>
          <w:color w:val="000000"/>
          <w:sz w:val="24"/>
          <w:szCs w:val="24"/>
          <w:lang w:val="es-ES" w:eastAsia="es-MX"/>
        </w:rPr>
        <w:t xml:space="preserve">menudo referido como “el Gran Ciclo.” Esto no es solo una </w:t>
      </w:r>
      <w:r w:rsidR="005736DB">
        <w:rPr>
          <w:rFonts w:ascii="Andalus" w:eastAsia="Times New Roman" w:hAnsi="Andalus" w:cs="Andalus"/>
          <w:color w:val="000000"/>
          <w:sz w:val="24"/>
          <w:szCs w:val="24"/>
          <w:lang w:val="es-ES" w:eastAsia="es-MX"/>
        </w:rPr>
        <w:t xml:space="preserve">cuenta de días fortuita, ya que </w:t>
      </w:r>
      <w:r w:rsidRPr="008C2653">
        <w:rPr>
          <w:rFonts w:ascii="Andalus" w:eastAsia="Times New Roman" w:hAnsi="Andalus" w:cs="Andalus"/>
          <w:color w:val="000000"/>
          <w:sz w:val="24"/>
          <w:szCs w:val="24"/>
          <w:lang w:val="es-ES" w:eastAsia="es-MX"/>
        </w:rPr>
        <w:t>integra e</w:t>
      </w:r>
      <w:r w:rsidR="008C2653" w:rsidRPr="008C2653">
        <w:rPr>
          <w:rFonts w:ascii="Andalus" w:eastAsia="Times New Roman" w:hAnsi="Andalus" w:cs="Andalus"/>
          <w:color w:val="000000"/>
          <w:sz w:val="24"/>
          <w:szCs w:val="24"/>
          <w:lang w:val="es-ES" w:eastAsia="es-MX"/>
        </w:rPr>
        <w:t xml:space="preserve">l ciclo completo de la historia </w:t>
      </w:r>
      <w:r w:rsidR="00FB4BFF">
        <w:rPr>
          <w:rFonts w:ascii="Andalus" w:eastAsia="Times New Roman" w:hAnsi="Andalus" w:cs="Andalus"/>
          <w:color w:val="000000"/>
          <w:sz w:val="24"/>
          <w:szCs w:val="24"/>
          <w:lang w:val="es-ES" w:eastAsia="es-MX"/>
        </w:rPr>
        <w:t xml:space="preserve">como la conocemos </w:t>
      </w:r>
      <w:r w:rsidRPr="008C2653">
        <w:rPr>
          <w:rFonts w:ascii="Andalus" w:eastAsia="Times New Roman" w:hAnsi="Andalus" w:cs="Andalus"/>
          <w:color w:val="000000"/>
          <w:sz w:val="24"/>
          <w:szCs w:val="24"/>
          <w:lang w:val="es-ES" w:eastAsia="es-MX"/>
        </w:rPr>
        <w:t xml:space="preserve"> esto es, desde el inicio de la primera dinastí</w:t>
      </w:r>
      <w:r w:rsidR="008C2653" w:rsidRPr="008C2653">
        <w:rPr>
          <w:rFonts w:ascii="Andalus" w:eastAsia="Times New Roman" w:hAnsi="Andalus" w:cs="Andalus"/>
          <w:color w:val="000000"/>
          <w:sz w:val="24"/>
          <w:szCs w:val="24"/>
          <w:lang w:val="es-ES" w:eastAsia="es-MX"/>
        </w:rPr>
        <w:t xml:space="preserve">a en Egipto y la primera ciudad </w:t>
      </w:r>
      <w:r w:rsidRPr="008C2653">
        <w:rPr>
          <w:rFonts w:ascii="Andalus" w:eastAsia="Times New Roman" w:hAnsi="Andalus" w:cs="Andalus"/>
          <w:color w:val="000000"/>
          <w:sz w:val="24"/>
          <w:szCs w:val="24"/>
          <w:lang w:val="es-ES" w:eastAsia="es-MX"/>
        </w:rPr>
        <w:t xml:space="preserve">de Uruk </w:t>
      </w:r>
      <w:r w:rsidR="008C2653" w:rsidRPr="008C2653">
        <w:rPr>
          <w:rFonts w:ascii="Andalus" w:eastAsia="Times New Roman" w:hAnsi="Andalus" w:cs="Andalus"/>
          <w:color w:val="000000"/>
          <w:sz w:val="24"/>
          <w:szCs w:val="24"/>
          <w:lang w:val="es-ES" w:eastAsia="es-MX"/>
        </w:rPr>
        <w:t xml:space="preserve">en Iraq, ambas fechadas 3100 AC </w:t>
      </w:r>
      <w:r w:rsidRPr="008C2653">
        <w:rPr>
          <w:rFonts w:ascii="Andalus" w:eastAsia="Times New Roman" w:hAnsi="Andalus" w:cs="Andalus"/>
          <w:color w:val="000000"/>
          <w:sz w:val="24"/>
          <w:szCs w:val="24"/>
          <w:lang w:val="es-ES" w:eastAsia="es-MX"/>
        </w:rPr>
        <w:t>aproximadam</w:t>
      </w:r>
      <w:r w:rsidR="008C2653" w:rsidRPr="008C2653">
        <w:rPr>
          <w:rFonts w:ascii="Andalus" w:eastAsia="Times New Roman" w:hAnsi="Andalus" w:cs="Andalus"/>
          <w:color w:val="000000"/>
          <w:sz w:val="24"/>
          <w:szCs w:val="24"/>
          <w:lang w:val="es-ES" w:eastAsia="es-MX"/>
        </w:rPr>
        <w:t xml:space="preserve">ente, al estado acelerado de la </w:t>
      </w:r>
      <w:r w:rsidRPr="008C2653">
        <w:rPr>
          <w:rFonts w:ascii="Andalus" w:eastAsia="Times New Roman" w:hAnsi="Andalus" w:cs="Andalus"/>
          <w:color w:val="000000"/>
          <w:sz w:val="24"/>
          <w:szCs w:val="24"/>
          <w:lang w:val="es-ES" w:eastAsia="es-MX"/>
        </w:rPr>
        <w:t>globalización, cambios de clima y guerra en el que nos encontramos. Sí, el final de la hist</w:t>
      </w:r>
      <w:r w:rsidR="008C2653" w:rsidRPr="008C2653">
        <w:rPr>
          <w:rFonts w:ascii="Andalus" w:eastAsia="Times New Roman" w:hAnsi="Andalus" w:cs="Andalus"/>
          <w:color w:val="000000"/>
          <w:sz w:val="24"/>
          <w:szCs w:val="24"/>
          <w:lang w:val="es-ES" w:eastAsia="es-MX"/>
        </w:rPr>
        <w:t xml:space="preserve">oria  </w:t>
      </w:r>
      <w:r w:rsidRPr="008C2653">
        <w:rPr>
          <w:rFonts w:ascii="Andalus" w:eastAsia="Times New Roman" w:hAnsi="Andalus" w:cs="Andalus"/>
          <w:color w:val="000000"/>
          <w:sz w:val="24"/>
          <w:szCs w:val="24"/>
          <w:lang w:val="es-ES" w:eastAsia="es-MX"/>
        </w:rPr>
        <w:t>ese es el significado del 2012. Y ¿</w:t>
      </w:r>
      <w:r w:rsidR="005736DB" w:rsidRPr="008C2653">
        <w:rPr>
          <w:rFonts w:ascii="Andalus" w:eastAsia="Times New Roman" w:hAnsi="Andalus" w:cs="Andalus"/>
          <w:color w:val="000000"/>
          <w:sz w:val="24"/>
          <w:szCs w:val="24"/>
          <w:lang w:val="es-ES" w:eastAsia="es-MX"/>
        </w:rPr>
        <w:t>quién</w:t>
      </w:r>
      <w:r w:rsidR="00FB4BFF">
        <w:rPr>
          <w:rFonts w:ascii="Andalus" w:eastAsia="Times New Roman" w:hAnsi="Andalus" w:cs="Andalus"/>
          <w:color w:val="000000"/>
          <w:sz w:val="24"/>
          <w:szCs w:val="24"/>
          <w:lang w:val="es-ES" w:eastAsia="es-MX"/>
        </w:rPr>
        <w:t xml:space="preserve"> puede dudar</w:t>
      </w:r>
      <w:r w:rsidRPr="008C2653">
        <w:rPr>
          <w:rFonts w:ascii="Andalus" w:eastAsia="Times New Roman" w:hAnsi="Andalus" w:cs="Andalus"/>
          <w:color w:val="000000"/>
          <w:sz w:val="24"/>
          <w:szCs w:val="24"/>
          <w:lang w:val="es-ES" w:eastAsia="es-MX"/>
        </w:rPr>
        <w:t xml:space="preserve"> el es</w:t>
      </w:r>
      <w:r w:rsidR="008C2653" w:rsidRPr="008C2653">
        <w:rPr>
          <w:rFonts w:ascii="Andalus" w:eastAsia="Times New Roman" w:hAnsi="Andalus" w:cs="Andalus"/>
          <w:color w:val="000000"/>
          <w:sz w:val="24"/>
          <w:szCs w:val="24"/>
          <w:lang w:val="es-ES" w:eastAsia="es-MX"/>
        </w:rPr>
        <w:t xml:space="preserve">tado de los asuntos en el mundo </w:t>
      </w:r>
      <w:r w:rsidRPr="008C2653">
        <w:rPr>
          <w:rFonts w:ascii="Andalus" w:eastAsia="Times New Roman" w:hAnsi="Andalus" w:cs="Andalus"/>
          <w:color w:val="000000"/>
          <w:sz w:val="24"/>
          <w:szCs w:val="24"/>
          <w:lang w:val="es-ES" w:eastAsia="es-MX"/>
        </w:rPr>
        <w:t xml:space="preserve">hoy </w:t>
      </w:r>
      <w:r w:rsidR="005736DB" w:rsidRPr="008C2653">
        <w:rPr>
          <w:rFonts w:ascii="Andalus" w:eastAsia="Times New Roman" w:hAnsi="Andalus" w:cs="Andalus"/>
          <w:color w:val="000000"/>
          <w:sz w:val="24"/>
          <w:szCs w:val="24"/>
          <w:lang w:val="es-ES" w:eastAsia="es-MX"/>
        </w:rPr>
        <w:t>estén</w:t>
      </w:r>
      <w:r w:rsidRPr="008C2653">
        <w:rPr>
          <w:rFonts w:ascii="Andalus" w:eastAsia="Times New Roman" w:hAnsi="Andalus" w:cs="Andalus"/>
          <w:color w:val="000000"/>
          <w:sz w:val="24"/>
          <w:szCs w:val="24"/>
          <w:lang w:val="es-ES" w:eastAsia="es-MX"/>
        </w:rPr>
        <w:t xml:space="preserve"> en algún punto </w:t>
      </w:r>
      <w:r w:rsidR="008C2653" w:rsidRPr="008C2653">
        <w:rPr>
          <w:rFonts w:ascii="Andalus" w:eastAsia="Times New Roman" w:hAnsi="Andalus" w:cs="Andalus"/>
          <w:color w:val="000000"/>
          <w:sz w:val="24"/>
          <w:szCs w:val="24"/>
          <w:lang w:val="es-ES" w:eastAsia="es-MX"/>
        </w:rPr>
        <w:t>de quebrar</w:t>
      </w:r>
      <w:r w:rsidRPr="008C2653">
        <w:rPr>
          <w:rFonts w:ascii="Andalus" w:eastAsia="Times New Roman" w:hAnsi="Andalus" w:cs="Andalus"/>
          <w:color w:val="000000"/>
          <w:sz w:val="24"/>
          <w:szCs w:val="24"/>
          <w:lang w:val="es-ES" w:eastAsia="es-MX"/>
        </w:rPr>
        <w:t>?</w:t>
      </w:r>
    </w:p>
    <w:p w:rsidR="001125C7" w:rsidRPr="001125C7" w:rsidRDefault="001125C7" w:rsidP="001125C7">
      <w:pPr>
        <w:spacing w:after="0" w:line="240" w:lineRule="auto"/>
        <w:rPr>
          <w:rFonts w:ascii="Helvetica" w:eastAsia="Times New Roman" w:hAnsi="Helvetica" w:cs="Helvetica"/>
          <w:color w:val="000000"/>
          <w:sz w:val="24"/>
          <w:szCs w:val="24"/>
          <w:lang w:val="es-ES" w:eastAsia="es-MX"/>
        </w:rPr>
      </w:pPr>
    </w:p>
    <w:p w:rsidR="001125C7" w:rsidRPr="00FB4BFF" w:rsidRDefault="001125C7" w:rsidP="00FB4BFF">
      <w:pPr>
        <w:spacing w:after="0" w:line="293" w:lineRule="atLeast"/>
        <w:jc w:val="both"/>
        <w:rPr>
          <w:rFonts w:ascii="Andalus" w:eastAsia="Times New Roman" w:hAnsi="Andalus" w:cs="Andalus"/>
          <w:color w:val="000000"/>
          <w:sz w:val="24"/>
          <w:szCs w:val="24"/>
          <w:lang w:val="es-ES" w:eastAsia="es-MX"/>
        </w:rPr>
      </w:pPr>
      <w:r w:rsidRPr="00FB4BFF">
        <w:rPr>
          <w:rFonts w:ascii="Andalus" w:eastAsia="Times New Roman" w:hAnsi="Andalus" w:cs="Andalus"/>
          <w:color w:val="000000"/>
          <w:sz w:val="24"/>
          <w:szCs w:val="24"/>
          <w:lang w:val="es-ES" w:eastAsia="es-MX"/>
        </w:rPr>
        <w:t>Pero, ¿</w:t>
      </w:r>
      <w:r w:rsidR="00FB4BFF" w:rsidRPr="00FB4BFF">
        <w:rPr>
          <w:rFonts w:ascii="Andalus" w:eastAsia="Times New Roman" w:hAnsi="Andalus" w:cs="Andalus"/>
          <w:color w:val="000000"/>
          <w:sz w:val="24"/>
          <w:szCs w:val="24"/>
          <w:lang w:val="es-ES" w:eastAsia="es-MX"/>
        </w:rPr>
        <w:t>quiénes</w:t>
      </w:r>
      <w:r w:rsidRPr="00FB4BFF">
        <w:rPr>
          <w:rFonts w:ascii="Andalus" w:eastAsia="Times New Roman" w:hAnsi="Andalus" w:cs="Andalus"/>
          <w:color w:val="000000"/>
          <w:sz w:val="24"/>
          <w:szCs w:val="24"/>
          <w:lang w:val="es-ES" w:eastAsia="es-MX"/>
        </w:rPr>
        <w:t xml:space="preserve"> eran los Mayas que pudieron llegar en tan preciso momento, y </w:t>
      </w:r>
      <w:r w:rsidR="00FB4BFF" w:rsidRPr="00FB4BFF">
        <w:rPr>
          <w:rFonts w:ascii="Andalus" w:eastAsia="Times New Roman" w:hAnsi="Andalus" w:cs="Andalus"/>
          <w:color w:val="000000"/>
          <w:sz w:val="24"/>
          <w:szCs w:val="24"/>
          <w:lang w:val="es-ES" w:eastAsia="es-MX"/>
        </w:rPr>
        <w:t>cuál</w:t>
      </w:r>
      <w:r w:rsidRPr="00FB4BFF">
        <w:rPr>
          <w:rFonts w:ascii="Andalus" w:eastAsia="Times New Roman" w:hAnsi="Andalus" w:cs="Andalus"/>
          <w:color w:val="000000"/>
          <w:sz w:val="24"/>
          <w:szCs w:val="24"/>
          <w:lang w:val="es-ES" w:eastAsia="es-MX"/>
        </w:rPr>
        <w:t xml:space="preserve"> era la</w:t>
      </w:r>
      <w:r w:rsidRPr="00FB4BFF">
        <w:rPr>
          <w:rFonts w:ascii="Andalus" w:eastAsia="Times New Roman" w:hAnsi="Andalus" w:cs="Andalus"/>
          <w:color w:val="000000"/>
          <w:sz w:val="24"/>
          <w:szCs w:val="24"/>
          <w:lang w:val="es-ES" w:eastAsia="es-MX"/>
        </w:rPr>
        <w:br/>
        <w:t>naturaleza de su calendario que pudo ser usado para predecir y defi</w:t>
      </w:r>
      <w:r w:rsidR="00FB4BFF">
        <w:rPr>
          <w:rFonts w:ascii="Andalus" w:eastAsia="Times New Roman" w:hAnsi="Andalus" w:cs="Andalus"/>
          <w:color w:val="000000"/>
          <w:sz w:val="24"/>
          <w:szCs w:val="24"/>
          <w:lang w:val="es-ES" w:eastAsia="es-MX"/>
        </w:rPr>
        <w:t xml:space="preserve">nir eventos como el inicio y el </w:t>
      </w:r>
      <w:r w:rsidRPr="00FB4BFF">
        <w:rPr>
          <w:rFonts w:ascii="Andalus" w:eastAsia="Times New Roman" w:hAnsi="Andalus" w:cs="Andalus"/>
          <w:color w:val="000000"/>
          <w:sz w:val="24"/>
          <w:szCs w:val="24"/>
          <w:lang w:val="es-ES" w:eastAsia="es-MX"/>
        </w:rPr>
        <w:t>final de la historia?</w:t>
      </w:r>
    </w:p>
    <w:p w:rsidR="00374079" w:rsidRDefault="00374079" w:rsidP="00FB4BFF">
      <w:pPr>
        <w:spacing w:after="0" w:line="293" w:lineRule="atLeast"/>
        <w:jc w:val="both"/>
        <w:rPr>
          <w:rFonts w:ascii="Andalus" w:eastAsia="Times New Roman" w:hAnsi="Andalus" w:cs="Andalus"/>
          <w:color w:val="000000"/>
          <w:sz w:val="24"/>
          <w:szCs w:val="24"/>
          <w:lang w:val="es-ES" w:eastAsia="es-MX"/>
        </w:rPr>
      </w:pPr>
    </w:p>
    <w:p w:rsidR="00FB4BFF" w:rsidRPr="00374079" w:rsidRDefault="001125C7" w:rsidP="00FB4BFF">
      <w:pPr>
        <w:spacing w:after="0" w:line="293" w:lineRule="atLeast"/>
        <w:jc w:val="both"/>
        <w:rPr>
          <w:rFonts w:ascii="Andalus" w:eastAsia="Times New Roman" w:hAnsi="Andalus" w:cs="Andalus"/>
          <w:color w:val="000000"/>
          <w:sz w:val="24"/>
          <w:szCs w:val="24"/>
          <w:lang w:val="es-ES" w:eastAsia="es-MX"/>
        </w:rPr>
      </w:pPr>
      <w:r w:rsidRPr="00FB4BFF">
        <w:rPr>
          <w:rFonts w:ascii="Andalus" w:eastAsia="Times New Roman" w:hAnsi="Andalus" w:cs="Andalus"/>
          <w:color w:val="000000"/>
          <w:sz w:val="24"/>
          <w:szCs w:val="24"/>
          <w:lang w:val="es-ES" w:eastAsia="es-MX"/>
        </w:rPr>
        <w:t>Si vamos al mapamundi y encontramos ese lugar donde se re</w:t>
      </w:r>
      <w:r w:rsidR="00FB4BFF">
        <w:rPr>
          <w:rFonts w:ascii="Andalus" w:eastAsia="Times New Roman" w:hAnsi="Andalus" w:cs="Andalus"/>
          <w:color w:val="000000"/>
          <w:sz w:val="24"/>
          <w:szCs w:val="24"/>
          <w:lang w:val="es-ES" w:eastAsia="es-MX"/>
        </w:rPr>
        <w:t>duce América del Norte a Centroa</w:t>
      </w:r>
      <w:r w:rsidRPr="00FB4BFF">
        <w:rPr>
          <w:rFonts w:ascii="Andalus" w:eastAsia="Times New Roman" w:hAnsi="Andalus" w:cs="Andalus"/>
          <w:color w:val="000000"/>
          <w:sz w:val="24"/>
          <w:szCs w:val="24"/>
          <w:lang w:val="es-ES" w:eastAsia="es-MX"/>
        </w:rPr>
        <w:t>mérica, allí, en las tierras altas de la jungla de la actual Guat</w:t>
      </w:r>
      <w:r w:rsidR="00FB4BFF">
        <w:rPr>
          <w:rFonts w:ascii="Andalus" w:eastAsia="Times New Roman" w:hAnsi="Andalus" w:cs="Andalus"/>
          <w:color w:val="000000"/>
          <w:sz w:val="24"/>
          <w:szCs w:val="24"/>
          <w:lang w:val="es-ES" w:eastAsia="es-MX"/>
        </w:rPr>
        <w:t xml:space="preserve">emala y México, a </w:t>
      </w:r>
      <w:r w:rsidRPr="00FB4BFF">
        <w:rPr>
          <w:rFonts w:ascii="Andalus" w:eastAsia="Times New Roman" w:hAnsi="Andalus" w:cs="Andalus"/>
          <w:color w:val="000000"/>
          <w:sz w:val="24"/>
          <w:szCs w:val="24"/>
          <w:lang w:val="es-ES" w:eastAsia="es-MX"/>
        </w:rPr>
        <w:t>las tierras bajas de la península de Yucatán, encontraremos la casa de los pueblo</w:t>
      </w:r>
      <w:r w:rsidR="00FB4BFF">
        <w:rPr>
          <w:rFonts w:ascii="Andalus" w:eastAsia="Times New Roman" w:hAnsi="Andalus" w:cs="Andalus"/>
          <w:color w:val="000000"/>
          <w:sz w:val="24"/>
          <w:szCs w:val="24"/>
          <w:lang w:val="es-ES" w:eastAsia="es-MX"/>
        </w:rPr>
        <w:t>s Mayas</w:t>
      </w:r>
      <w:r w:rsidR="00FB4BFF">
        <w:rPr>
          <w:rFonts w:ascii="Andalus" w:eastAsia="Times New Roman" w:hAnsi="Andalus" w:cs="Andalus"/>
          <w:color w:val="000000"/>
          <w:sz w:val="24"/>
          <w:szCs w:val="24"/>
          <w:lang w:val="es-ES" w:eastAsia="es-MX"/>
        </w:rPr>
        <w:br/>
        <w:t>Indígenas, l</w:t>
      </w:r>
      <w:r w:rsidRPr="00FB4BFF">
        <w:rPr>
          <w:rFonts w:ascii="Andalus" w:eastAsia="Times New Roman" w:hAnsi="Andalus" w:cs="Andalus"/>
          <w:color w:val="000000"/>
          <w:sz w:val="24"/>
          <w:szCs w:val="24"/>
          <w:lang w:val="es-ES" w:eastAsia="es-MX"/>
        </w:rPr>
        <w:t>as personas que viven aquí hoy fueron subyugad</w:t>
      </w:r>
      <w:r w:rsidR="00FB4BFF">
        <w:rPr>
          <w:rFonts w:ascii="Andalus" w:eastAsia="Times New Roman" w:hAnsi="Andalus" w:cs="Andalus"/>
          <w:color w:val="000000"/>
          <w:sz w:val="24"/>
          <w:szCs w:val="24"/>
          <w:lang w:val="es-ES" w:eastAsia="es-MX"/>
        </w:rPr>
        <w:t xml:space="preserve">as casi quinientos años por los </w:t>
      </w:r>
      <w:r w:rsidRPr="00FB4BFF">
        <w:rPr>
          <w:rFonts w:ascii="Andalus" w:eastAsia="Times New Roman" w:hAnsi="Andalus" w:cs="Andalus"/>
          <w:color w:val="000000"/>
          <w:sz w:val="24"/>
          <w:szCs w:val="24"/>
          <w:lang w:val="es-ES" w:eastAsia="es-MX"/>
        </w:rPr>
        <w:t>conquistadores</w:t>
      </w:r>
      <w:r w:rsidR="00FB4BFF" w:rsidRPr="00FB4BFF">
        <w:rPr>
          <w:rFonts w:ascii="Andalus" w:eastAsia="Times New Roman" w:hAnsi="Andalus" w:cs="Andalus"/>
          <w:color w:val="000000"/>
          <w:sz w:val="24"/>
          <w:szCs w:val="24"/>
          <w:lang w:val="es-ES" w:eastAsia="es-MX"/>
        </w:rPr>
        <w:t xml:space="preserve"> Españoles. Estos imperialistas </w:t>
      </w:r>
      <w:r w:rsidRPr="00FB4BFF">
        <w:rPr>
          <w:rFonts w:ascii="Andalus" w:eastAsia="Times New Roman" w:hAnsi="Andalus" w:cs="Andalus"/>
          <w:color w:val="000000"/>
          <w:sz w:val="24"/>
          <w:szCs w:val="24"/>
          <w:lang w:val="es-ES" w:eastAsia="es-MX"/>
        </w:rPr>
        <w:t xml:space="preserve">cristianos hicieron todo lo que pudieron para eliminar lo que </w:t>
      </w:r>
      <w:r w:rsidR="00FB4BFF" w:rsidRPr="00FB4BFF">
        <w:rPr>
          <w:rFonts w:ascii="Andalus" w:eastAsia="Times New Roman" w:hAnsi="Andalus" w:cs="Andalus"/>
          <w:color w:val="000000"/>
          <w:sz w:val="24"/>
          <w:szCs w:val="24"/>
          <w:lang w:val="es-ES" w:eastAsia="es-MX"/>
        </w:rPr>
        <w:t xml:space="preserve">quedaba de la civilización Maya </w:t>
      </w:r>
      <w:r w:rsidRPr="00FB4BFF">
        <w:rPr>
          <w:rFonts w:ascii="Andalus" w:eastAsia="Times New Roman" w:hAnsi="Andalus" w:cs="Andalus"/>
          <w:color w:val="000000"/>
          <w:sz w:val="24"/>
          <w:szCs w:val="24"/>
          <w:lang w:val="es-ES" w:eastAsia="es-MX"/>
        </w:rPr>
        <w:t>indígena. Hasta en el tiempo de la conquista en el siglo XVI, muc</w:t>
      </w:r>
      <w:r w:rsidR="00FB4BFF" w:rsidRPr="00FB4BFF">
        <w:rPr>
          <w:rFonts w:ascii="Andalus" w:eastAsia="Times New Roman" w:hAnsi="Andalus" w:cs="Andalus"/>
          <w:color w:val="000000"/>
          <w:sz w:val="24"/>
          <w:szCs w:val="24"/>
          <w:lang w:val="es-ES" w:eastAsia="es-MX"/>
        </w:rPr>
        <w:t xml:space="preserve">hos de los grandes logros de la </w:t>
      </w:r>
      <w:r w:rsidRPr="00FB4BFF">
        <w:rPr>
          <w:rFonts w:ascii="Andalus" w:eastAsia="Times New Roman" w:hAnsi="Andalus" w:cs="Andalus"/>
          <w:color w:val="000000"/>
          <w:sz w:val="24"/>
          <w:szCs w:val="24"/>
          <w:lang w:val="es-ES" w:eastAsia="es-MX"/>
        </w:rPr>
        <w:t>civilización original ya habían sido reclamados por la jungla</w:t>
      </w:r>
      <w:r w:rsidR="00FB4BFF" w:rsidRPr="00FB4BFF">
        <w:rPr>
          <w:rFonts w:ascii="Andalus" w:eastAsia="Times New Roman" w:hAnsi="Andalus" w:cs="Andalus"/>
          <w:color w:val="000000"/>
          <w:sz w:val="24"/>
          <w:szCs w:val="24"/>
          <w:lang w:val="es-ES" w:eastAsia="es-MX"/>
        </w:rPr>
        <w:t xml:space="preserve">. Fueron olvidados los aspectos </w:t>
      </w:r>
      <w:r w:rsidRPr="00FB4BFF">
        <w:rPr>
          <w:rFonts w:ascii="Andalus" w:eastAsia="Times New Roman" w:hAnsi="Andalus" w:cs="Andalus"/>
          <w:color w:val="000000"/>
          <w:sz w:val="24"/>
          <w:szCs w:val="24"/>
          <w:lang w:val="es-ES" w:eastAsia="es-MX"/>
        </w:rPr>
        <w:t xml:space="preserve">únicos de esa </w:t>
      </w:r>
      <w:r w:rsidRPr="00374079">
        <w:rPr>
          <w:rFonts w:ascii="Andalus" w:eastAsia="Times New Roman" w:hAnsi="Andalus" w:cs="Andalus"/>
          <w:color w:val="000000"/>
          <w:sz w:val="24"/>
          <w:szCs w:val="24"/>
          <w:lang w:val="es-ES" w:eastAsia="es-MX"/>
        </w:rPr>
        <w:t>civilización –</w:t>
      </w:r>
      <w:r w:rsidR="00FB4BFF" w:rsidRPr="00374079">
        <w:rPr>
          <w:rFonts w:ascii="Andalus" w:eastAsia="Times New Roman" w:hAnsi="Andalus" w:cs="Andalus"/>
          <w:color w:val="000000"/>
          <w:sz w:val="24"/>
          <w:szCs w:val="24"/>
          <w:lang w:val="es-ES" w:eastAsia="es-MX"/>
        </w:rPr>
        <w:t xml:space="preserve"> los escritos jeroglíficos y sus</w:t>
      </w:r>
      <w:r w:rsidRPr="00374079">
        <w:rPr>
          <w:rFonts w:ascii="Andalus" w:eastAsia="Times New Roman" w:hAnsi="Andalus" w:cs="Andalus"/>
          <w:color w:val="000000"/>
          <w:sz w:val="24"/>
          <w:szCs w:val="24"/>
          <w:lang w:val="es-ES" w:eastAsia="es-MX"/>
        </w:rPr>
        <w:t xml:space="preserve"> artes matemáticas.</w:t>
      </w:r>
    </w:p>
    <w:p w:rsidR="00FB4BFF" w:rsidRPr="00374079" w:rsidRDefault="00FB4BFF" w:rsidP="001125C7">
      <w:pPr>
        <w:spacing w:after="0" w:line="293" w:lineRule="atLeast"/>
        <w:rPr>
          <w:rFonts w:ascii="Andalus" w:eastAsia="Times New Roman" w:hAnsi="Andalus" w:cs="Andalus"/>
          <w:color w:val="000000"/>
          <w:sz w:val="24"/>
          <w:szCs w:val="24"/>
          <w:lang w:val="es-ES" w:eastAsia="es-MX"/>
        </w:rPr>
      </w:pPr>
    </w:p>
    <w:p w:rsidR="00374079" w:rsidRDefault="001125C7" w:rsidP="001125C7">
      <w:pPr>
        <w:spacing w:after="0" w:line="293" w:lineRule="atLeast"/>
        <w:rPr>
          <w:rFonts w:ascii="Andalus" w:eastAsia="Times New Roman" w:hAnsi="Andalus" w:cs="Andalus"/>
          <w:color w:val="000000"/>
          <w:sz w:val="24"/>
          <w:szCs w:val="24"/>
          <w:lang w:val="es-ES" w:eastAsia="es-MX"/>
        </w:rPr>
      </w:pPr>
      <w:r w:rsidRPr="00374079">
        <w:rPr>
          <w:rFonts w:ascii="Andalus" w:eastAsia="Times New Roman" w:hAnsi="Andalus" w:cs="Andalus"/>
          <w:color w:val="000000"/>
          <w:sz w:val="24"/>
          <w:szCs w:val="24"/>
          <w:lang w:val="es-ES" w:eastAsia="es-MX"/>
        </w:rPr>
        <w:t xml:space="preserve"> Sabemos hoy que la brillante era de la </w:t>
      </w:r>
      <w:r w:rsidR="00FB4BFF" w:rsidRPr="00374079">
        <w:rPr>
          <w:rFonts w:ascii="Andalus" w:eastAsia="Times New Roman" w:hAnsi="Andalus" w:cs="Andalus"/>
          <w:color w:val="000000"/>
          <w:sz w:val="24"/>
          <w:szCs w:val="24"/>
          <w:lang w:val="es-ES" w:eastAsia="es-MX"/>
        </w:rPr>
        <w:t xml:space="preserve">civilización Maya floreció en su </w:t>
      </w:r>
      <w:r w:rsidRPr="00374079">
        <w:rPr>
          <w:rFonts w:ascii="Andalus" w:eastAsia="Times New Roman" w:hAnsi="Andalus" w:cs="Andalus"/>
          <w:color w:val="000000"/>
          <w:sz w:val="24"/>
          <w:szCs w:val="24"/>
          <w:lang w:val="es-ES" w:eastAsia="es-MX"/>
        </w:rPr>
        <w:t>punto más alto hace algunos 1300 años.</w:t>
      </w:r>
      <w:r w:rsidR="00FB4BFF" w:rsidRPr="00374079">
        <w:rPr>
          <w:rFonts w:ascii="Andalus" w:eastAsia="Times New Roman" w:hAnsi="Andalus" w:cs="Andalus"/>
          <w:color w:val="000000"/>
          <w:sz w:val="24"/>
          <w:szCs w:val="24"/>
          <w:lang w:val="es-ES" w:eastAsia="es-MX"/>
        </w:rPr>
        <w:t xml:space="preserve"> </w:t>
      </w:r>
      <w:r w:rsidRPr="00374079">
        <w:rPr>
          <w:rFonts w:ascii="Andalus" w:eastAsia="Times New Roman" w:hAnsi="Andalus" w:cs="Andalus"/>
          <w:color w:val="000000"/>
          <w:sz w:val="24"/>
          <w:szCs w:val="24"/>
          <w:lang w:val="es-ES" w:eastAsia="es-MX"/>
        </w:rPr>
        <w:t>Principalmente entre los grandes logros artísticos y científicos de</w:t>
      </w:r>
      <w:r w:rsidR="00FB4BFF" w:rsidRPr="00374079">
        <w:rPr>
          <w:rFonts w:ascii="Andalus" w:eastAsia="Times New Roman" w:hAnsi="Andalus" w:cs="Andalus"/>
          <w:color w:val="000000"/>
          <w:sz w:val="24"/>
          <w:szCs w:val="24"/>
          <w:lang w:val="es-ES" w:eastAsia="es-MX"/>
        </w:rPr>
        <w:t xml:space="preserve"> los </w:t>
      </w:r>
      <w:proofErr w:type="gramStart"/>
      <w:r w:rsidR="00FB4BFF" w:rsidRPr="00374079">
        <w:rPr>
          <w:rFonts w:ascii="Andalus" w:eastAsia="Times New Roman" w:hAnsi="Andalus" w:cs="Andalus"/>
          <w:color w:val="000000"/>
          <w:sz w:val="24"/>
          <w:szCs w:val="24"/>
          <w:lang w:val="es-ES" w:eastAsia="es-MX"/>
        </w:rPr>
        <w:t>Mayas</w:t>
      </w:r>
      <w:proofErr w:type="gramEnd"/>
      <w:r w:rsidR="00FB4BFF" w:rsidRPr="00374079">
        <w:rPr>
          <w:rFonts w:ascii="Andalus" w:eastAsia="Times New Roman" w:hAnsi="Andalus" w:cs="Andalus"/>
          <w:color w:val="000000"/>
          <w:sz w:val="24"/>
          <w:szCs w:val="24"/>
          <w:lang w:val="es-ES" w:eastAsia="es-MX"/>
        </w:rPr>
        <w:t xml:space="preserve"> estuvo su sistema de </w:t>
      </w:r>
      <w:r w:rsidRPr="00374079">
        <w:rPr>
          <w:rFonts w:ascii="Andalus" w:eastAsia="Times New Roman" w:hAnsi="Andalus" w:cs="Andalus"/>
          <w:color w:val="000000"/>
          <w:sz w:val="24"/>
          <w:szCs w:val="24"/>
          <w:lang w:val="es-ES" w:eastAsia="es-MX"/>
        </w:rPr>
        <w:t>calendario único. Utilizando un sistema</w:t>
      </w:r>
      <w:r w:rsidR="00374079" w:rsidRPr="00374079">
        <w:rPr>
          <w:rFonts w:ascii="Andalus" w:eastAsia="Times New Roman" w:hAnsi="Andalus" w:cs="Andalus"/>
          <w:color w:val="000000"/>
          <w:sz w:val="24"/>
          <w:szCs w:val="24"/>
          <w:lang w:val="es-ES" w:eastAsia="es-MX"/>
        </w:rPr>
        <w:t xml:space="preserve"> vigesimal</w:t>
      </w:r>
      <w:r w:rsidRPr="00374079">
        <w:rPr>
          <w:rFonts w:ascii="Andalus" w:eastAsia="Times New Roman" w:hAnsi="Andalus" w:cs="Andalus"/>
          <w:color w:val="000000"/>
          <w:sz w:val="24"/>
          <w:szCs w:val="24"/>
          <w:lang w:val="es-ES" w:eastAsia="es-MX"/>
        </w:rPr>
        <w:t xml:space="preserve">, las matemáticas que </w:t>
      </w:r>
      <w:r w:rsidR="00374079" w:rsidRPr="00374079">
        <w:rPr>
          <w:rFonts w:ascii="Andalus" w:eastAsia="Times New Roman" w:hAnsi="Andalus" w:cs="Andalus"/>
          <w:color w:val="000000"/>
          <w:sz w:val="24"/>
          <w:szCs w:val="24"/>
          <w:lang w:val="es-ES" w:eastAsia="es-MX"/>
        </w:rPr>
        <w:t xml:space="preserve">hacen </w:t>
      </w:r>
      <w:r w:rsidR="00FB4BFF" w:rsidRPr="00374079">
        <w:rPr>
          <w:rFonts w:ascii="Andalus" w:eastAsia="Times New Roman" w:hAnsi="Andalus" w:cs="Andalus"/>
          <w:color w:val="000000"/>
          <w:sz w:val="24"/>
          <w:szCs w:val="24"/>
          <w:lang w:val="es-ES" w:eastAsia="es-MX"/>
        </w:rPr>
        <w:t xml:space="preserve">el calendario Maya eran un </w:t>
      </w:r>
      <w:r w:rsidRPr="00374079">
        <w:rPr>
          <w:rFonts w:ascii="Andalus" w:eastAsia="Times New Roman" w:hAnsi="Andalus" w:cs="Andalus"/>
          <w:color w:val="000000"/>
          <w:sz w:val="24"/>
          <w:szCs w:val="24"/>
          <w:lang w:val="es-ES" w:eastAsia="es-MX"/>
        </w:rPr>
        <w:t xml:space="preserve">fenómeno mundial totalmente único. Con este programa </w:t>
      </w:r>
      <w:r w:rsidR="00FB4BFF" w:rsidRPr="00374079">
        <w:rPr>
          <w:rFonts w:ascii="Andalus" w:eastAsia="Times New Roman" w:hAnsi="Andalus" w:cs="Andalus"/>
          <w:color w:val="000000"/>
          <w:sz w:val="24"/>
          <w:szCs w:val="24"/>
          <w:lang w:val="es-ES" w:eastAsia="es-MX"/>
        </w:rPr>
        <w:t xml:space="preserve">matemático los mayas idearon un </w:t>
      </w:r>
      <w:r w:rsidRPr="00374079">
        <w:rPr>
          <w:rFonts w:ascii="Andalus" w:eastAsia="Times New Roman" w:hAnsi="Andalus" w:cs="Andalus"/>
          <w:color w:val="000000"/>
          <w:sz w:val="24"/>
          <w:szCs w:val="24"/>
          <w:lang w:val="es-ES" w:eastAsia="es-MX"/>
        </w:rPr>
        <w:t>elaborado sistema calendárico no igualado por ninguna civiliz</w:t>
      </w:r>
      <w:r w:rsidR="00FB4BFF" w:rsidRPr="00374079">
        <w:rPr>
          <w:rFonts w:ascii="Andalus" w:eastAsia="Times New Roman" w:hAnsi="Andalus" w:cs="Andalus"/>
          <w:color w:val="000000"/>
          <w:sz w:val="24"/>
          <w:szCs w:val="24"/>
          <w:lang w:val="es-ES" w:eastAsia="es-MX"/>
        </w:rPr>
        <w:t xml:space="preserve">ación en este planeta. </w:t>
      </w:r>
    </w:p>
    <w:p w:rsidR="00374079" w:rsidRPr="00374079" w:rsidRDefault="00FB4BFF" w:rsidP="001125C7">
      <w:pPr>
        <w:spacing w:after="0" w:line="293" w:lineRule="atLeast"/>
        <w:rPr>
          <w:rFonts w:ascii="Andalus" w:eastAsia="Times New Roman" w:hAnsi="Andalus" w:cs="Andalus"/>
          <w:i/>
          <w:color w:val="000000"/>
          <w:sz w:val="20"/>
          <w:szCs w:val="20"/>
          <w:lang w:val="es-ES" w:eastAsia="es-MX"/>
        </w:rPr>
      </w:pPr>
      <w:r w:rsidRPr="00374079">
        <w:rPr>
          <w:rFonts w:ascii="Andalus" w:eastAsia="Times New Roman" w:hAnsi="Andalus" w:cs="Andalus"/>
          <w:color w:val="000000"/>
          <w:sz w:val="24"/>
          <w:szCs w:val="24"/>
          <w:lang w:val="es-ES" w:eastAsia="es-MX"/>
        </w:rPr>
        <w:lastRenderedPageBreak/>
        <w:t xml:space="preserve">Con este </w:t>
      </w:r>
      <w:r w:rsidR="001125C7" w:rsidRPr="00374079">
        <w:rPr>
          <w:rFonts w:ascii="Andalus" w:eastAsia="Times New Roman" w:hAnsi="Andalus" w:cs="Andalus"/>
          <w:color w:val="000000"/>
          <w:sz w:val="24"/>
          <w:szCs w:val="24"/>
          <w:lang w:val="es-ES" w:eastAsia="es-MX"/>
        </w:rPr>
        <w:t>sistema, empleando más de 17 calendarios simultáneamente, lo</w:t>
      </w:r>
      <w:r w:rsidRPr="00374079">
        <w:rPr>
          <w:rFonts w:ascii="Andalus" w:eastAsia="Times New Roman" w:hAnsi="Andalus" w:cs="Andalus"/>
          <w:color w:val="000000"/>
          <w:sz w:val="24"/>
          <w:szCs w:val="24"/>
          <w:lang w:val="es-ES" w:eastAsia="es-MX"/>
        </w:rPr>
        <w:t xml:space="preserve">s Mayas calcularon innumerables </w:t>
      </w:r>
      <w:r w:rsidR="001125C7" w:rsidRPr="00374079">
        <w:rPr>
          <w:rFonts w:ascii="Andalus" w:eastAsia="Times New Roman" w:hAnsi="Andalus" w:cs="Andalus"/>
          <w:color w:val="000000"/>
          <w:sz w:val="24"/>
          <w:szCs w:val="24"/>
          <w:lang w:val="es-ES" w:eastAsia="es-MX"/>
        </w:rPr>
        <w:t>ciclos del tiempo, todos grabados en un sistema de notación único en sus monumentos</w:t>
      </w:r>
      <w:r w:rsidR="00374079">
        <w:rPr>
          <w:rFonts w:ascii="Helvetica" w:eastAsia="Times New Roman" w:hAnsi="Helvetica" w:cs="Helvetica"/>
          <w:color w:val="000000"/>
          <w:sz w:val="20"/>
          <w:szCs w:val="20"/>
          <w:lang w:val="es-ES" w:eastAsia="es-MX"/>
        </w:rPr>
        <w:t xml:space="preserve"> </w:t>
      </w:r>
      <w:r w:rsidR="001125C7" w:rsidRPr="001125C7">
        <w:rPr>
          <w:rFonts w:ascii="Helvetica" w:eastAsia="Times New Roman" w:hAnsi="Helvetica" w:cs="Helvetica"/>
          <w:color w:val="000000"/>
          <w:sz w:val="20"/>
          <w:szCs w:val="20"/>
          <w:lang w:val="es-ES" w:eastAsia="es-MX"/>
        </w:rPr>
        <w:t xml:space="preserve">fantásticos de piedra. </w:t>
      </w:r>
      <w:r w:rsidR="00374079" w:rsidRPr="00374079">
        <w:rPr>
          <w:rFonts w:ascii="Andalus" w:eastAsia="Times New Roman" w:hAnsi="Andalus" w:cs="Andalus"/>
          <w:i/>
          <w:color w:val="000000"/>
          <w:sz w:val="24"/>
          <w:szCs w:val="24"/>
          <w:lang w:val="es-ES" w:eastAsia="es-MX"/>
        </w:rPr>
        <w:t>“</w:t>
      </w:r>
      <w:r w:rsidR="001125C7" w:rsidRPr="00374079">
        <w:rPr>
          <w:rFonts w:ascii="Andalus" w:eastAsia="Times New Roman" w:hAnsi="Andalus" w:cs="Andalus"/>
          <w:i/>
          <w:color w:val="000000"/>
          <w:sz w:val="24"/>
          <w:szCs w:val="24"/>
          <w:lang w:val="es-ES" w:eastAsia="es-MX"/>
        </w:rPr>
        <w:t>Para los Mayas, el tiempo es un medio fractal de sincronizar eventos que</w:t>
      </w:r>
      <w:r w:rsidR="00374079" w:rsidRPr="00374079">
        <w:rPr>
          <w:rFonts w:ascii="Andalus" w:eastAsia="Times New Roman" w:hAnsi="Andalus" w:cs="Andalus"/>
          <w:i/>
          <w:color w:val="000000"/>
          <w:sz w:val="24"/>
          <w:szCs w:val="24"/>
          <w:lang w:val="es-ES" w:eastAsia="es-MX"/>
        </w:rPr>
        <w:t xml:space="preserve"> </w:t>
      </w:r>
      <w:r w:rsidR="001125C7" w:rsidRPr="00374079">
        <w:rPr>
          <w:rFonts w:ascii="Andalus" w:eastAsia="Times New Roman" w:hAnsi="Andalus" w:cs="Andalus"/>
          <w:i/>
          <w:color w:val="000000"/>
          <w:sz w:val="24"/>
          <w:szCs w:val="24"/>
          <w:lang w:val="es-ES" w:eastAsia="es-MX"/>
        </w:rPr>
        <w:t>ocurren en diferentes eras y hasta sistemas de mundos.</w:t>
      </w:r>
      <w:r w:rsidR="00374079" w:rsidRPr="00374079">
        <w:rPr>
          <w:rFonts w:ascii="Andalus" w:eastAsia="Times New Roman" w:hAnsi="Andalus" w:cs="Andalus"/>
          <w:i/>
          <w:color w:val="000000"/>
          <w:sz w:val="24"/>
          <w:szCs w:val="24"/>
          <w:lang w:val="es-ES" w:eastAsia="es-MX"/>
        </w:rPr>
        <w:t>”</w:t>
      </w:r>
      <w:r w:rsidR="00374079">
        <w:rPr>
          <w:rFonts w:ascii="Andalus" w:eastAsia="Times New Roman" w:hAnsi="Andalus" w:cs="Andalus"/>
          <w:i/>
          <w:color w:val="000000"/>
          <w:sz w:val="24"/>
          <w:szCs w:val="24"/>
          <w:lang w:val="es-ES" w:eastAsia="es-MX"/>
        </w:rPr>
        <w:t xml:space="preserve">(Adrian G. Gilbert, Maurice M. Cotterell pp. 87 1995) </w:t>
      </w:r>
    </w:p>
    <w:p w:rsidR="001125C7" w:rsidRPr="001125C7" w:rsidRDefault="001125C7" w:rsidP="001125C7">
      <w:pPr>
        <w:spacing w:after="0" w:line="240" w:lineRule="auto"/>
        <w:rPr>
          <w:rFonts w:ascii="ff1" w:eastAsia="Times New Roman" w:hAnsi="ff1" w:cs="Helvetica"/>
          <w:color w:val="000000"/>
          <w:sz w:val="20"/>
          <w:szCs w:val="20"/>
          <w:lang w:val="es-ES" w:eastAsia="es-MX"/>
        </w:rPr>
      </w:pPr>
      <w:r w:rsidRPr="001125C7">
        <w:rPr>
          <w:rFonts w:ascii="ff1" w:eastAsia="Times New Roman" w:hAnsi="ff1" w:cs="Helvetica"/>
          <w:color w:val="000000"/>
          <w:sz w:val="20"/>
          <w:szCs w:val="20"/>
          <w:lang w:val="es-ES" w:eastAsia="es-MX"/>
        </w:rPr>
        <w:t xml:space="preserve"> </w:t>
      </w:r>
    </w:p>
    <w:p w:rsidR="001125C7" w:rsidRPr="003329E4" w:rsidRDefault="001125C7" w:rsidP="003329E4">
      <w:pPr>
        <w:spacing w:after="0" w:line="293" w:lineRule="atLeast"/>
        <w:jc w:val="both"/>
        <w:rPr>
          <w:rFonts w:ascii="Andalus" w:eastAsia="Times New Roman" w:hAnsi="Andalus" w:cs="Andalus"/>
          <w:color w:val="000000"/>
          <w:sz w:val="24"/>
          <w:szCs w:val="24"/>
          <w:lang w:val="es-ES" w:eastAsia="es-MX"/>
        </w:rPr>
      </w:pPr>
      <w:r w:rsidRPr="003329E4">
        <w:rPr>
          <w:rFonts w:ascii="Andalus" w:eastAsia="Times New Roman" w:hAnsi="Andalus" w:cs="Andalus"/>
          <w:color w:val="000000"/>
          <w:sz w:val="24"/>
          <w:szCs w:val="24"/>
          <w:lang w:val="es-ES" w:eastAsia="es-MX"/>
        </w:rPr>
        <w:t>Para los Mayas, el cicl</w:t>
      </w:r>
      <w:r w:rsidR="00775B07" w:rsidRPr="003329E4">
        <w:rPr>
          <w:rFonts w:ascii="Andalus" w:eastAsia="Times New Roman" w:hAnsi="Andalus" w:cs="Andalus"/>
          <w:color w:val="000000"/>
          <w:sz w:val="24"/>
          <w:szCs w:val="24"/>
          <w:lang w:val="es-ES" w:eastAsia="es-MX"/>
        </w:rPr>
        <w:t xml:space="preserve">o de 5125 años </w:t>
      </w:r>
      <w:r w:rsidRPr="003329E4">
        <w:rPr>
          <w:rFonts w:ascii="Andalus" w:eastAsia="Times New Roman" w:hAnsi="Andalus" w:cs="Andalus"/>
          <w:color w:val="000000"/>
          <w:sz w:val="24"/>
          <w:szCs w:val="24"/>
          <w:lang w:val="es-ES" w:eastAsia="es-MX"/>
        </w:rPr>
        <w:t>1.872.000 días que term</w:t>
      </w:r>
      <w:r w:rsidR="003329E4">
        <w:rPr>
          <w:rFonts w:ascii="Andalus" w:eastAsia="Times New Roman" w:hAnsi="Andalus" w:cs="Andalus"/>
          <w:color w:val="000000"/>
          <w:sz w:val="24"/>
          <w:szCs w:val="24"/>
          <w:lang w:val="es-ES" w:eastAsia="es-MX"/>
        </w:rPr>
        <w:t xml:space="preserve">ina en el 2012 es un fractal de </w:t>
      </w:r>
      <w:r w:rsidRPr="003329E4">
        <w:rPr>
          <w:rFonts w:ascii="Andalus" w:eastAsia="Times New Roman" w:hAnsi="Andalus" w:cs="Andalus"/>
          <w:color w:val="000000"/>
          <w:sz w:val="24"/>
          <w:szCs w:val="24"/>
          <w:lang w:val="es-ES" w:eastAsia="es-MX"/>
        </w:rPr>
        <w:t>calibración del tiempo cósmico perfecto, sus dos indica</w:t>
      </w:r>
      <w:r w:rsidR="00775B07" w:rsidRPr="003329E4">
        <w:rPr>
          <w:rFonts w:ascii="Andalus" w:eastAsia="Times New Roman" w:hAnsi="Andalus" w:cs="Andalus"/>
          <w:color w:val="000000"/>
          <w:sz w:val="24"/>
          <w:szCs w:val="24"/>
          <w:lang w:val="es-ES" w:eastAsia="es-MX"/>
        </w:rPr>
        <w:t xml:space="preserve">dores claves son el 13 y el 20 </w:t>
      </w:r>
      <w:r w:rsidR="003329E4">
        <w:rPr>
          <w:rFonts w:ascii="Andalus" w:eastAsia="Times New Roman" w:hAnsi="Andalus" w:cs="Andalus"/>
          <w:color w:val="000000"/>
          <w:sz w:val="24"/>
          <w:szCs w:val="24"/>
          <w:lang w:val="es-ES" w:eastAsia="es-MX"/>
        </w:rPr>
        <w:t xml:space="preserve"> por ende </w:t>
      </w:r>
      <w:r w:rsidRPr="003329E4">
        <w:rPr>
          <w:rFonts w:ascii="Andalus" w:eastAsia="Times New Roman" w:hAnsi="Andalus" w:cs="Andalus"/>
          <w:color w:val="000000"/>
          <w:sz w:val="24"/>
          <w:szCs w:val="24"/>
          <w:lang w:val="es-ES" w:eastAsia="es-MX"/>
        </w:rPr>
        <w:t>13:20, la frecuencia de tiempo natural.</w:t>
      </w:r>
      <w:r w:rsidR="00775B07" w:rsidRPr="003329E4">
        <w:rPr>
          <w:rFonts w:ascii="Andalus" w:eastAsia="Times New Roman" w:hAnsi="Andalus" w:cs="Andalus"/>
          <w:color w:val="000000"/>
          <w:sz w:val="24"/>
          <w:szCs w:val="24"/>
          <w:lang w:val="es-ES" w:eastAsia="es-MX"/>
        </w:rPr>
        <w:t xml:space="preserve"> Estos dos factores 13 y 20 </w:t>
      </w:r>
      <w:r w:rsidRPr="003329E4">
        <w:rPr>
          <w:rFonts w:ascii="Andalus" w:eastAsia="Times New Roman" w:hAnsi="Andalus" w:cs="Andalus"/>
          <w:color w:val="000000"/>
          <w:sz w:val="24"/>
          <w:szCs w:val="24"/>
          <w:lang w:val="es-ES" w:eastAsia="es-MX"/>
        </w:rPr>
        <w:t>también crean el</w:t>
      </w:r>
      <w:r w:rsidR="003329E4">
        <w:rPr>
          <w:rFonts w:ascii="Andalus" w:eastAsia="Times New Roman" w:hAnsi="Andalus" w:cs="Andalus"/>
          <w:color w:val="000000"/>
          <w:sz w:val="24"/>
          <w:szCs w:val="24"/>
          <w:lang w:val="es-ES" w:eastAsia="es-MX"/>
        </w:rPr>
        <w:t xml:space="preserve"> Tzolkin o </w:t>
      </w:r>
      <w:r w:rsidRPr="003329E4">
        <w:rPr>
          <w:rFonts w:ascii="Andalus" w:eastAsia="Times New Roman" w:hAnsi="Andalus" w:cs="Andalus"/>
          <w:color w:val="000000"/>
          <w:sz w:val="24"/>
          <w:szCs w:val="24"/>
          <w:lang w:val="es-ES" w:eastAsia="es-MX"/>
        </w:rPr>
        <w:t>índice de 260 perm</w:t>
      </w:r>
      <w:r w:rsidR="00374079" w:rsidRPr="003329E4">
        <w:rPr>
          <w:rFonts w:ascii="Andalus" w:eastAsia="Times New Roman" w:hAnsi="Andalus" w:cs="Andalus"/>
          <w:color w:val="000000"/>
          <w:sz w:val="24"/>
          <w:szCs w:val="24"/>
          <w:lang w:val="es-ES" w:eastAsia="es-MX"/>
        </w:rPr>
        <w:t xml:space="preserve">utaciones, la base de todos sus </w:t>
      </w:r>
      <w:r w:rsidRPr="003329E4">
        <w:rPr>
          <w:rFonts w:ascii="Andalus" w:eastAsia="Times New Roman" w:hAnsi="Andalus" w:cs="Andalus"/>
          <w:color w:val="000000"/>
          <w:sz w:val="24"/>
          <w:szCs w:val="24"/>
          <w:lang w:val="es-ES" w:eastAsia="es-MX"/>
        </w:rPr>
        <w:t>calendarios. Por ende, la medid</w:t>
      </w:r>
      <w:r w:rsidR="00775B07" w:rsidRPr="003329E4">
        <w:rPr>
          <w:rFonts w:ascii="Andalus" w:eastAsia="Times New Roman" w:hAnsi="Andalus" w:cs="Andalus"/>
          <w:color w:val="000000"/>
          <w:sz w:val="24"/>
          <w:szCs w:val="24"/>
          <w:lang w:val="es-ES" w:eastAsia="es-MX"/>
        </w:rPr>
        <w:t xml:space="preserve">a de 1.872.000 días se divide en 13 sub </w:t>
      </w:r>
      <w:r w:rsidR="00374079" w:rsidRPr="003329E4">
        <w:rPr>
          <w:rFonts w:ascii="Andalus" w:eastAsia="Times New Roman" w:hAnsi="Andalus" w:cs="Andalus"/>
          <w:color w:val="000000"/>
          <w:sz w:val="24"/>
          <w:szCs w:val="24"/>
          <w:lang w:val="es-ES" w:eastAsia="es-MX"/>
        </w:rPr>
        <w:t xml:space="preserve">ciclos de </w:t>
      </w:r>
      <w:r w:rsidRPr="003329E4">
        <w:rPr>
          <w:rFonts w:ascii="Andalus" w:eastAsia="Times New Roman" w:hAnsi="Andalus" w:cs="Andalus"/>
          <w:color w:val="000000"/>
          <w:sz w:val="24"/>
          <w:szCs w:val="24"/>
          <w:lang w:val="es-ES" w:eastAsia="es-MX"/>
        </w:rPr>
        <w:t>144.000 días cada uno, ó 13 baktunes. Cada baktun se divide</w:t>
      </w:r>
      <w:r w:rsidR="00374079" w:rsidRPr="003329E4">
        <w:rPr>
          <w:rFonts w:ascii="Andalus" w:eastAsia="Times New Roman" w:hAnsi="Andalus" w:cs="Andalus"/>
          <w:color w:val="000000"/>
          <w:sz w:val="24"/>
          <w:szCs w:val="24"/>
          <w:lang w:val="es-ES" w:eastAsia="es-MX"/>
        </w:rPr>
        <w:t xml:space="preserve"> perfectamente en 20 sub-ciclos </w:t>
      </w:r>
      <w:r w:rsidRPr="003329E4">
        <w:rPr>
          <w:rFonts w:ascii="Andalus" w:eastAsia="Times New Roman" w:hAnsi="Andalus" w:cs="Andalus"/>
          <w:color w:val="000000"/>
          <w:sz w:val="24"/>
          <w:szCs w:val="24"/>
          <w:lang w:val="es-ES" w:eastAsia="es-MX"/>
        </w:rPr>
        <w:t>llamados katun de 7200 días cada uno, ó 20 katunes por bak</w:t>
      </w:r>
      <w:r w:rsidR="00775B07" w:rsidRPr="003329E4">
        <w:rPr>
          <w:rFonts w:ascii="Andalus" w:eastAsia="Times New Roman" w:hAnsi="Andalus" w:cs="Andalus"/>
          <w:color w:val="000000"/>
          <w:sz w:val="24"/>
          <w:szCs w:val="24"/>
          <w:lang w:val="es-ES" w:eastAsia="es-MX"/>
        </w:rPr>
        <w:t xml:space="preserve">tun. Esto significa que hay 260 </w:t>
      </w:r>
      <w:r w:rsidRPr="003329E4">
        <w:rPr>
          <w:rFonts w:ascii="Andalus" w:eastAsia="Times New Roman" w:hAnsi="Andalus" w:cs="Andalus"/>
          <w:color w:val="000000"/>
          <w:sz w:val="24"/>
          <w:szCs w:val="24"/>
          <w:lang w:val="es-ES" w:eastAsia="es-MX"/>
        </w:rPr>
        <w:t xml:space="preserve">katunes por 13 baktunes, y que actualmente estamos en los últimos seis años del </w:t>
      </w:r>
      <w:r w:rsidR="00775B07" w:rsidRPr="003329E4">
        <w:rPr>
          <w:rFonts w:ascii="Andalus" w:eastAsia="Times New Roman" w:hAnsi="Andalus" w:cs="Andalus"/>
          <w:color w:val="000000"/>
          <w:sz w:val="24"/>
          <w:szCs w:val="24"/>
          <w:lang w:val="es-ES" w:eastAsia="es-MX"/>
        </w:rPr>
        <w:t xml:space="preserve">katún </w:t>
      </w:r>
      <w:r w:rsidR="00374079" w:rsidRPr="003329E4">
        <w:rPr>
          <w:rFonts w:ascii="Andalus" w:eastAsia="Times New Roman" w:hAnsi="Andalus" w:cs="Andalus"/>
          <w:color w:val="000000"/>
          <w:sz w:val="24"/>
          <w:szCs w:val="24"/>
          <w:lang w:val="es-ES" w:eastAsia="es-MX"/>
        </w:rPr>
        <w:t>número 260 de toda la historia</w:t>
      </w:r>
    </w:p>
    <w:p w:rsidR="00374079" w:rsidRDefault="00374079" w:rsidP="001125C7">
      <w:pPr>
        <w:spacing w:after="0" w:line="293" w:lineRule="atLeast"/>
        <w:rPr>
          <w:rFonts w:ascii="Helvetica" w:eastAsia="Times New Roman" w:hAnsi="Helvetica" w:cs="Helvetica"/>
          <w:color w:val="000000"/>
          <w:sz w:val="20"/>
          <w:szCs w:val="20"/>
          <w:lang w:val="es-ES" w:eastAsia="es-MX"/>
        </w:rPr>
      </w:pPr>
    </w:p>
    <w:p w:rsidR="001125C7" w:rsidRPr="0059601D" w:rsidRDefault="001125C7" w:rsidP="0059601D">
      <w:pPr>
        <w:spacing w:after="0" w:line="293" w:lineRule="atLeast"/>
        <w:rPr>
          <w:rFonts w:ascii="Andalus" w:eastAsia="Times New Roman" w:hAnsi="Andalus" w:cs="Andalus"/>
          <w:color w:val="000000"/>
          <w:sz w:val="24"/>
          <w:szCs w:val="24"/>
          <w:lang w:val="es-ES" w:eastAsia="es-MX"/>
        </w:rPr>
      </w:pPr>
      <w:r w:rsidRPr="0059601D">
        <w:rPr>
          <w:rFonts w:ascii="Andalus" w:eastAsia="Times New Roman" w:hAnsi="Andalus" w:cs="Andalus"/>
          <w:color w:val="000000"/>
          <w:sz w:val="24"/>
          <w:szCs w:val="24"/>
          <w:lang w:val="es-ES" w:eastAsia="es-MX"/>
        </w:rPr>
        <w:t>El treceavo y último baktun empezó en el año 1618. Este es el</w:t>
      </w:r>
      <w:r w:rsidR="0059601D">
        <w:rPr>
          <w:rFonts w:ascii="Andalus" w:eastAsia="Times New Roman" w:hAnsi="Andalus" w:cs="Andalus"/>
          <w:color w:val="000000"/>
          <w:sz w:val="24"/>
          <w:szCs w:val="24"/>
          <w:lang w:val="es-ES" w:eastAsia="es-MX"/>
        </w:rPr>
        <w:t xml:space="preserve"> año que marca efectivamente el </w:t>
      </w:r>
      <w:r w:rsidRPr="0059601D">
        <w:rPr>
          <w:rFonts w:ascii="Andalus" w:eastAsia="Times New Roman" w:hAnsi="Andalus" w:cs="Andalus"/>
          <w:color w:val="000000"/>
          <w:sz w:val="24"/>
          <w:szCs w:val="24"/>
          <w:lang w:val="es-ES" w:eastAsia="es-MX"/>
        </w:rPr>
        <w:t>comienzo de lo que se llama en el Oeste “revolución científica</w:t>
      </w:r>
      <w:r w:rsidR="0059601D">
        <w:rPr>
          <w:rFonts w:ascii="Andalus" w:eastAsia="Times New Roman" w:hAnsi="Andalus" w:cs="Andalus"/>
          <w:color w:val="000000"/>
          <w:sz w:val="24"/>
          <w:szCs w:val="24"/>
          <w:lang w:val="es-ES" w:eastAsia="es-MX"/>
        </w:rPr>
        <w:t xml:space="preserve">.” Esta fecha, 1618, también es </w:t>
      </w:r>
      <w:r w:rsidRPr="0059601D">
        <w:rPr>
          <w:rFonts w:ascii="Andalus" w:eastAsia="Times New Roman" w:hAnsi="Andalus" w:cs="Andalus"/>
          <w:color w:val="000000"/>
          <w:sz w:val="24"/>
          <w:szCs w:val="24"/>
          <w:lang w:val="es-ES" w:eastAsia="es-MX"/>
        </w:rPr>
        <w:t>conmemorada por la perfección del reloj mecánico. A pesar de</w:t>
      </w:r>
      <w:r w:rsidR="0059601D">
        <w:rPr>
          <w:rFonts w:ascii="Andalus" w:eastAsia="Times New Roman" w:hAnsi="Andalus" w:cs="Andalus"/>
          <w:color w:val="000000"/>
          <w:sz w:val="24"/>
          <w:szCs w:val="24"/>
          <w:lang w:val="es-ES" w:eastAsia="es-MX"/>
        </w:rPr>
        <w:t xml:space="preserve"> que lo demos por sentado, este </w:t>
      </w:r>
      <w:r w:rsidRPr="0059601D">
        <w:rPr>
          <w:rFonts w:ascii="Andalus" w:eastAsia="Times New Roman" w:hAnsi="Andalus" w:cs="Andalus"/>
          <w:color w:val="000000"/>
          <w:sz w:val="24"/>
          <w:szCs w:val="24"/>
          <w:lang w:val="es-ES" w:eastAsia="es-MX"/>
        </w:rPr>
        <w:t>reloj, la base de la mecanización del tiempo, es la fundación de u</w:t>
      </w:r>
      <w:r w:rsidR="0059601D">
        <w:rPr>
          <w:rFonts w:ascii="Andalus" w:eastAsia="Times New Roman" w:hAnsi="Andalus" w:cs="Andalus"/>
          <w:color w:val="000000"/>
          <w:sz w:val="24"/>
          <w:szCs w:val="24"/>
          <w:lang w:val="es-ES" w:eastAsia="es-MX"/>
        </w:rPr>
        <w:t xml:space="preserve">na civilización moderna, sin el </w:t>
      </w:r>
      <w:r w:rsidRPr="0059601D">
        <w:rPr>
          <w:rFonts w:ascii="Andalus" w:eastAsia="Times New Roman" w:hAnsi="Andalus" w:cs="Andalus"/>
          <w:color w:val="000000"/>
          <w:sz w:val="24"/>
          <w:szCs w:val="24"/>
          <w:lang w:val="es-ES" w:eastAsia="es-MX"/>
        </w:rPr>
        <w:t>cual la revolución industrial nunca hubiera ocurrido. Pero el c</w:t>
      </w:r>
      <w:r w:rsidR="0059601D">
        <w:rPr>
          <w:rFonts w:ascii="Andalus" w:eastAsia="Times New Roman" w:hAnsi="Andalus" w:cs="Andalus"/>
          <w:color w:val="000000"/>
          <w:sz w:val="24"/>
          <w:szCs w:val="24"/>
          <w:lang w:val="es-ES" w:eastAsia="es-MX"/>
        </w:rPr>
        <w:t xml:space="preserve">alendario Maya también dice que </w:t>
      </w:r>
      <w:r w:rsidRPr="0059601D">
        <w:rPr>
          <w:rFonts w:ascii="Andalus" w:eastAsia="Times New Roman" w:hAnsi="Andalus" w:cs="Andalus"/>
          <w:color w:val="000000"/>
          <w:sz w:val="24"/>
          <w:szCs w:val="24"/>
          <w:lang w:val="es-ES" w:eastAsia="es-MX"/>
        </w:rPr>
        <w:t>la revolución científica, que comenzó en el año 1618, terminará, junto con toda la histor</w:t>
      </w:r>
      <w:r w:rsidR="0059601D">
        <w:rPr>
          <w:rFonts w:ascii="Andalus" w:eastAsia="Times New Roman" w:hAnsi="Andalus" w:cs="Andalus"/>
          <w:color w:val="000000"/>
          <w:sz w:val="24"/>
          <w:szCs w:val="24"/>
          <w:lang w:val="es-ES" w:eastAsia="es-MX"/>
        </w:rPr>
        <w:t>ia</w:t>
      </w:r>
      <w:proofErr w:type="gramStart"/>
      <w:r w:rsidR="0059601D">
        <w:rPr>
          <w:rFonts w:ascii="Andalus" w:eastAsia="Times New Roman" w:hAnsi="Andalus" w:cs="Andalus"/>
          <w:color w:val="000000"/>
          <w:sz w:val="24"/>
          <w:szCs w:val="24"/>
          <w:lang w:val="es-ES" w:eastAsia="es-MX"/>
        </w:rPr>
        <w:t>,</w:t>
      </w:r>
      <w:r w:rsidRPr="0059601D">
        <w:rPr>
          <w:rFonts w:ascii="Andalus" w:eastAsia="Times New Roman" w:hAnsi="Andalus" w:cs="Andalus"/>
          <w:color w:val="000000"/>
          <w:sz w:val="24"/>
          <w:szCs w:val="24"/>
          <w:lang w:val="es-ES" w:eastAsia="es-MX"/>
        </w:rPr>
        <w:t>144.000</w:t>
      </w:r>
      <w:proofErr w:type="gramEnd"/>
      <w:r w:rsidRPr="0059601D">
        <w:rPr>
          <w:rFonts w:ascii="Andalus" w:eastAsia="Times New Roman" w:hAnsi="Andalus" w:cs="Andalus"/>
          <w:color w:val="000000"/>
          <w:sz w:val="24"/>
          <w:szCs w:val="24"/>
          <w:lang w:val="es-ES" w:eastAsia="es-MX"/>
        </w:rPr>
        <w:t xml:space="preserve"> días más tarde, en el año 2012.</w:t>
      </w:r>
    </w:p>
    <w:p w:rsidR="00374079" w:rsidRDefault="00374079" w:rsidP="001125C7">
      <w:pPr>
        <w:spacing w:after="0" w:line="240" w:lineRule="auto"/>
        <w:rPr>
          <w:rFonts w:ascii="ff1" w:eastAsia="Times New Roman" w:hAnsi="ff1" w:cs="Helvetica"/>
          <w:color w:val="000000"/>
          <w:sz w:val="30"/>
          <w:szCs w:val="30"/>
          <w:lang w:val="es-ES" w:eastAsia="es-MX"/>
        </w:rPr>
      </w:pPr>
    </w:p>
    <w:p w:rsidR="001125C7" w:rsidRPr="00374079" w:rsidRDefault="00374079" w:rsidP="001125C7">
      <w:pPr>
        <w:spacing w:after="0" w:line="240" w:lineRule="auto"/>
        <w:rPr>
          <w:rFonts w:ascii="ff1" w:eastAsia="Times New Roman" w:hAnsi="ff1" w:cs="Helvetica"/>
          <w:color w:val="948A54" w:themeColor="background2" w:themeShade="80"/>
          <w:sz w:val="30"/>
          <w:szCs w:val="30"/>
          <w:lang w:val="es-ES" w:eastAsia="es-MX"/>
        </w:rPr>
      </w:pPr>
      <w:r>
        <w:rPr>
          <w:rFonts w:ascii="ff1" w:eastAsia="Times New Roman" w:hAnsi="ff1" w:cs="Helvetica"/>
          <w:color w:val="948A54" w:themeColor="background2" w:themeShade="80"/>
          <w:sz w:val="30"/>
          <w:szCs w:val="30"/>
          <w:lang w:val="es-ES" w:eastAsia="es-MX"/>
        </w:rPr>
        <w:t>La Profecía</w:t>
      </w:r>
    </w:p>
    <w:p w:rsidR="00374079" w:rsidRDefault="00374079" w:rsidP="001125C7">
      <w:pPr>
        <w:spacing w:after="0" w:line="240" w:lineRule="auto"/>
        <w:rPr>
          <w:rFonts w:ascii="ff0" w:eastAsia="Times New Roman" w:hAnsi="ff0" w:cs="Helvetica"/>
          <w:color w:val="000000"/>
          <w:sz w:val="20"/>
          <w:szCs w:val="20"/>
          <w:lang w:val="es-ES" w:eastAsia="es-MX"/>
        </w:rPr>
      </w:pPr>
    </w:p>
    <w:p w:rsidR="001125C7" w:rsidRPr="0059601D" w:rsidRDefault="00775B07" w:rsidP="00775B07">
      <w:pPr>
        <w:spacing w:after="0" w:line="240" w:lineRule="auto"/>
        <w:jc w:val="both"/>
        <w:rPr>
          <w:rFonts w:ascii="Andalus" w:eastAsia="Times New Roman" w:hAnsi="Andalus" w:cs="Andalus"/>
          <w:i/>
          <w:color w:val="000000"/>
          <w:sz w:val="24"/>
          <w:szCs w:val="24"/>
          <w:lang w:val="es-ES" w:eastAsia="es-MX"/>
        </w:rPr>
      </w:pPr>
      <w:r w:rsidRPr="00775B07">
        <w:rPr>
          <w:rFonts w:ascii="Andalus" w:eastAsia="Times New Roman" w:hAnsi="Andalus" w:cs="Andalus"/>
          <w:color w:val="000000"/>
          <w:sz w:val="24"/>
          <w:szCs w:val="24"/>
          <w:lang w:val="es-ES" w:eastAsia="es-MX"/>
        </w:rPr>
        <w:t>E</w:t>
      </w:r>
      <w:r w:rsidR="001125C7" w:rsidRPr="00775B07">
        <w:rPr>
          <w:rFonts w:ascii="Andalus" w:eastAsia="Times New Roman" w:hAnsi="Andalus" w:cs="Andalus"/>
          <w:color w:val="000000"/>
          <w:sz w:val="24"/>
          <w:szCs w:val="24"/>
          <w:lang w:val="es-ES" w:eastAsia="es-MX"/>
        </w:rPr>
        <w:t xml:space="preserve">l número </w:t>
      </w:r>
      <w:r w:rsidRPr="00775B07">
        <w:rPr>
          <w:rFonts w:ascii="Andalus" w:eastAsia="Times New Roman" w:hAnsi="Andalus" w:cs="Andalus"/>
          <w:color w:val="000000"/>
          <w:sz w:val="24"/>
          <w:szCs w:val="24"/>
          <w:lang w:val="es-ES" w:eastAsia="es-MX"/>
        </w:rPr>
        <w:t xml:space="preserve">de días en un </w:t>
      </w:r>
      <w:proofErr w:type="spellStart"/>
      <w:r w:rsidRPr="00775B07">
        <w:rPr>
          <w:rFonts w:ascii="Andalus" w:eastAsia="Times New Roman" w:hAnsi="Andalus" w:cs="Andalus"/>
          <w:color w:val="000000"/>
          <w:sz w:val="24"/>
          <w:szCs w:val="24"/>
          <w:lang w:val="es-ES" w:eastAsia="es-MX"/>
        </w:rPr>
        <w:t>baktun</w:t>
      </w:r>
      <w:proofErr w:type="spellEnd"/>
      <w:r w:rsidRPr="00775B07">
        <w:rPr>
          <w:rFonts w:ascii="Andalus" w:eastAsia="Times New Roman" w:hAnsi="Andalus" w:cs="Andalus"/>
          <w:color w:val="000000"/>
          <w:sz w:val="24"/>
          <w:szCs w:val="24"/>
          <w:lang w:val="es-ES" w:eastAsia="es-MX"/>
        </w:rPr>
        <w:t xml:space="preserve"> – 144.000 </w:t>
      </w:r>
      <w:r w:rsidR="001125C7" w:rsidRPr="00775B07">
        <w:rPr>
          <w:rFonts w:ascii="Andalus" w:eastAsia="Times New Roman" w:hAnsi="Andalus" w:cs="Andalus"/>
          <w:color w:val="000000"/>
          <w:sz w:val="24"/>
          <w:szCs w:val="24"/>
          <w:lang w:val="es-ES" w:eastAsia="es-MX"/>
        </w:rPr>
        <w:t xml:space="preserve"> es el mismo número que aparece </w:t>
      </w:r>
      <w:r w:rsidRPr="00775B07">
        <w:rPr>
          <w:rFonts w:ascii="Andalus" w:eastAsia="Times New Roman" w:hAnsi="Andalus" w:cs="Andalus"/>
          <w:color w:val="000000"/>
          <w:sz w:val="24"/>
          <w:szCs w:val="24"/>
          <w:lang w:val="es-ES" w:eastAsia="es-MX"/>
        </w:rPr>
        <w:t xml:space="preserve"> </w:t>
      </w:r>
      <w:r w:rsidR="001125C7" w:rsidRPr="00775B07">
        <w:rPr>
          <w:rFonts w:ascii="Andalus" w:eastAsia="Times New Roman" w:hAnsi="Andalus" w:cs="Andalus"/>
          <w:color w:val="000000"/>
          <w:sz w:val="24"/>
          <w:szCs w:val="24"/>
          <w:lang w:val="es-ES" w:eastAsia="es-MX"/>
        </w:rPr>
        <w:t xml:space="preserve">tan prominentemente en el libro número 27 del Nuevo Testamento, el Libro del Apocalipsis. “Luego escuche el número de esos que fueron sellados: </w:t>
      </w:r>
      <w:r w:rsidR="001125C7" w:rsidRPr="0059601D">
        <w:rPr>
          <w:rFonts w:ascii="Andalus" w:eastAsia="Times New Roman" w:hAnsi="Andalus" w:cs="Andalus"/>
          <w:i/>
          <w:color w:val="000000"/>
          <w:sz w:val="24"/>
          <w:szCs w:val="24"/>
          <w:lang w:val="es-ES" w:eastAsia="es-MX"/>
        </w:rPr>
        <w:t>144.000 de todas las tribus de Israel…</w:t>
      </w:r>
      <w:proofErr w:type="gramStart"/>
      <w:r w:rsidR="001125C7" w:rsidRPr="0059601D">
        <w:rPr>
          <w:rFonts w:ascii="Andalus" w:eastAsia="Times New Roman" w:hAnsi="Andalus" w:cs="Andalus"/>
          <w:i/>
          <w:color w:val="000000"/>
          <w:sz w:val="24"/>
          <w:szCs w:val="24"/>
          <w:lang w:val="es-ES" w:eastAsia="es-MX"/>
        </w:rPr>
        <w:t>”</w:t>
      </w:r>
      <w:r w:rsidRPr="0059601D">
        <w:rPr>
          <w:rFonts w:ascii="Andalus" w:eastAsia="Times New Roman" w:hAnsi="Andalus" w:cs="Andalus"/>
          <w:i/>
          <w:color w:val="000000"/>
          <w:sz w:val="24"/>
          <w:szCs w:val="24"/>
          <w:lang w:val="es-ES" w:eastAsia="es-MX"/>
        </w:rPr>
        <w:t>(</w:t>
      </w:r>
      <w:proofErr w:type="gramEnd"/>
      <w:r w:rsidR="001125C7" w:rsidRPr="0059601D">
        <w:rPr>
          <w:rFonts w:ascii="Andalus" w:eastAsia="Times New Roman" w:hAnsi="Andalus" w:cs="Andalus"/>
          <w:i/>
          <w:color w:val="000000"/>
          <w:sz w:val="24"/>
          <w:szCs w:val="24"/>
          <w:lang w:val="es-ES" w:eastAsia="es-MX"/>
        </w:rPr>
        <w:t xml:space="preserve"> 7:4 </w:t>
      </w:r>
      <w:r w:rsidRPr="0059601D">
        <w:rPr>
          <w:rFonts w:ascii="Andalus" w:eastAsia="Times New Roman" w:hAnsi="Andalus" w:cs="Andalus"/>
          <w:i/>
          <w:color w:val="000000"/>
          <w:sz w:val="24"/>
          <w:szCs w:val="24"/>
          <w:lang w:val="es-ES" w:eastAsia="es-MX"/>
        </w:rPr>
        <w:t xml:space="preserve">libro del apocalipsis) </w:t>
      </w:r>
      <w:r w:rsidR="001125C7" w:rsidRPr="0059601D">
        <w:rPr>
          <w:rFonts w:ascii="Andalus" w:eastAsia="Times New Roman" w:hAnsi="Andalus" w:cs="Andalus"/>
          <w:i/>
          <w:color w:val="000000"/>
          <w:sz w:val="24"/>
          <w:szCs w:val="24"/>
          <w:lang w:val="es-ES" w:eastAsia="es-MX"/>
        </w:rPr>
        <w:t xml:space="preserve">“Luego mire y allí ante mí estaba el Ciervo parado en el Monte </w:t>
      </w:r>
      <w:proofErr w:type="spellStart"/>
      <w:r w:rsidR="001125C7" w:rsidRPr="0059601D">
        <w:rPr>
          <w:rFonts w:ascii="Andalus" w:eastAsia="Times New Roman" w:hAnsi="Andalus" w:cs="Andalus"/>
          <w:i/>
          <w:color w:val="000000"/>
          <w:sz w:val="24"/>
          <w:szCs w:val="24"/>
          <w:lang w:val="es-ES" w:eastAsia="es-MX"/>
        </w:rPr>
        <w:t>Zion</w:t>
      </w:r>
      <w:proofErr w:type="spellEnd"/>
      <w:r w:rsidR="001125C7" w:rsidRPr="0059601D">
        <w:rPr>
          <w:rFonts w:ascii="Andalus" w:eastAsia="Times New Roman" w:hAnsi="Andalus" w:cs="Andalus"/>
          <w:i/>
          <w:color w:val="000000"/>
          <w:sz w:val="24"/>
          <w:szCs w:val="24"/>
          <w:lang w:val="es-ES" w:eastAsia="es-MX"/>
        </w:rPr>
        <w:t xml:space="preserve">, y con él 144.000 quienes tenían su nombre y el de su padre escrito en sus frentes.” </w:t>
      </w:r>
      <w:r w:rsidRPr="0059601D">
        <w:rPr>
          <w:rFonts w:ascii="Andalus" w:eastAsia="Times New Roman" w:hAnsi="Andalus" w:cs="Andalus"/>
          <w:i/>
          <w:color w:val="000000"/>
          <w:sz w:val="24"/>
          <w:szCs w:val="24"/>
          <w:lang w:val="es-ES" w:eastAsia="es-MX"/>
        </w:rPr>
        <w:t>(</w:t>
      </w:r>
      <w:r w:rsidR="001125C7" w:rsidRPr="0059601D">
        <w:rPr>
          <w:rFonts w:ascii="Andalus" w:eastAsia="Times New Roman" w:hAnsi="Andalus" w:cs="Andalus"/>
          <w:i/>
          <w:color w:val="000000"/>
          <w:sz w:val="24"/>
          <w:szCs w:val="24"/>
          <w:lang w:val="es-ES" w:eastAsia="es-MX"/>
        </w:rPr>
        <w:t xml:space="preserve">14:1 </w:t>
      </w:r>
      <w:r w:rsidRPr="0059601D">
        <w:rPr>
          <w:rFonts w:ascii="Andalus" w:eastAsia="Times New Roman" w:hAnsi="Andalus" w:cs="Andalus"/>
          <w:i/>
          <w:color w:val="000000"/>
          <w:sz w:val="24"/>
          <w:szCs w:val="24"/>
          <w:lang w:val="es-ES" w:eastAsia="es-MX"/>
        </w:rPr>
        <w:t xml:space="preserve">libro del apocalipsis) </w:t>
      </w:r>
      <w:r w:rsidR="001125C7" w:rsidRPr="0059601D">
        <w:rPr>
          <w:rFonts w:ascii="Andalus" w:eastAsia="Times New Roman" w:hAnsi="Andalus" w:cs="Andalus"/>
          <w:i/>
          <w:color w:val="000000"/>
          <w:sz w:val="24"/>
          <w:szCs w:val="24"/>
          <w:lang w:val="es-ES" w:eastAsia="es-MX"/>
        </w:rPr>
        <w:t xml:space="preserve">“Y cantaron una nueva canción… y nadie pudo oír la canción excepto los 144.000 que habían sido redimidos de la tierra.” </w:t>
      </w:r>
      <w:r w:rsidR="0059601D">
        <w:rPr>
          <w:rFonts w:ascii="Andalus" w:eastAsia="Times New Roman" w:hAnsi="Andalus" w:cs="Andalus"/>
          <w:i/>
          <w:color w:val="000000"/>
          <w:sz w:val="24"/>
          <w:szCs w:val="24"/>
          <w:lang w:val="es-ES" w:eastAsia="es-MX"/>
        </w:rPr>
        <w:t>(</w:t>
      </w:r>
      <w:r w:rsidR="001125C7" w:rsidRPr="0059601D">
        <w:rPr>
          <w:rFonts w:ascii="Andalus" w:eastAsia="Times New Roman" w:hAnsi="Andalus" w:cs="Andalus"/>
          <w:i/>
          <w:color w:val="000000"/>
          <w:sz w:val="24"/>
          <w:szCs w:val="24"/>
          <w:lang w:val="es-ES" w:eastAsia="es-MX"/>
        </w:rPr>
        <w:t xml:space="preserve">14:3-4 </w:t>
      </w:r>
      <w:r w:rsidR="0059601D">
        <w:rPr>
          <w:rFonts w:ascii="Andalus" w:eastAsia="Times New Roman" w:hAnsi="Andalus" w:cs="Andalus"/>
          <w:i/>
          <w:color w:val="000000"/>
          <w:sz w:val="24"/>
          <w:szCs w:val="24"/>
          <w:lang w:val="es-ES" w:eastAsia="es-MX"/>
        </w:rPr>
        <w:t>libro del apocalipsis)</w:t>
      </w:r>
    </w:p>
    <w:p w:rsidR="001125C7" w:rsidRPr="001125C7" w:rsidRDefault="001125C7" w:rsidP="001125C7">
      <w:pPr>
        <w:spacing w:after="0" w:line="240" w:lineRule="auto"/>
        <w:rPr>
          <w:rFonts w:ascii="Helvetica" w:eastAsia="Times New Roman" w:hAnsi="Helvetica" w:cs="Helvetica"/>
          <w:color w:val="000000"/>
          <w:sz w:val="24"/>
          <w:szCs w:val="24"/>
          <w:lang w:val="es-ES" w:eastAsia="es-MX"/>
        </w:rPr>
      </w:pPr>
    </w:p>
    <w:p w:rsidR="001125C7" w:rsidRPr="0059601D" w:rsidRDefault="001125C7" w:rsidP="0059601D">
      <w:pPr>
        <w:spacing w:after="0" w:line="293" w:lineRule="atLeast"/>
        <w:jc w:val="both"/>
        <w:rPr>
          <w:rFonts w:ascii="Andalus" w:eastAsia="Times New Roman" w:hAnsi="Andalus" w:cs="Andalus"/>
          <w:sz w:val="24"/>
          <w:szCs w:val="24"/>
          <w:lang w:val="es-ES" w:eastAsia="es-MX"/>
        </w:rPr>
      </w:pPr>
      <w:r w:rsidRPr="00775B07">
        <w:rPr>
          <w:rFonts w:ascii="Andalus" w:eastAsia="Times New Roman" w:hAnsi="Andalus" w:cs="Andalus"/>
          <w:color w:val="000000"/>
          <w:sz w:val="24"/>
          <w:szCs w:val="24"/>
          <w:lang w:val="es-ES" w:eastAsia="es-MX"/>
        </w:rPr>
        <w:lastRenderedPageBreak/>
        <w:t>¿</w:t>
      </w:r>
      <w:r w:rsidR="00775B07" w:rsidRPr="00775B07">
        <w:rPr>
          <w:rFonts w:ascii="Andalus" w:eastAsia="Times New Roman" w:hAnsi="Andalus" w:cs="Andalus"/>
          <w:color w:val="000000"/>
          <w:sz w:val="24"/>
          <w:szCs w:val="24"/>
          <w:lang w:val="es-ES" w:eastAsia="es-MX"/>
        </w:rPr>
        <w:t xml:space="preserve">Tendrá que ver </w:t>
      </w:r>
      <w:r w:rsidRPr="00775B07">
        <w:rPr>
          <w:rFonts w:ascii="Andalus" w:eastAsia="Times New Roman" w:hAnsi="Andalus" w:cs="Andalus"/>
          <w:color w:val="000000"/>
          <w:sz w:val="24"/>
          <w:szCs w:val="24"/>
          <w:lang w:val="es-ES" w:eastAsia="es-MX"/>
        </w:rPr>
        <w:t xml:space="preserve"> que el número de la medida del tiempo para </w:t>
      </w:r>
      <w:r w:rsidR="00775B07">
        <w:rPr>
          <w:rFonts w:ascii="Andalus" w:eastAsia="Times New Roman" w:hAnsi="Andalus" w:cs="Andalus"/>
          <w:color w:val="000000"/>
          <w:sz w:val="24"/>
          <w:szCs w:val="24"/>
          <w:lang w:val="es-ES" w:eastAsia="es-MX"/>
        </w:rPr>
        <w:t xml:space="preserve">contar los días hasta la “Hora” </w:t>
      </w:r>
      <w:r w:rsidRPr="00775B07">
        <w:rPr>
          <w:rFonts w:ascii="Andalus" w:eastAsia="Times New Roman" w:hAnsi="Andalus" w:cs="Andalus"/>
          <w:color w:val="000000"/>
          <w:sz w:val="24"/>
          <w:szCs w:val="24"/>
          <w:lang w:val="es-ES" w:eastAsia="es-MX"/>
        </w:rPr>
        <w:t>del último día en el “fin del tiempo”, y el número de los elegidos redimi</w:t>
      </w:r>
      <w:r w:rsidR="00775B07">
        <w:rPr>
          <w:rFonts w:ascii="Andalus" w:eastAsia="Times New Roman" w:hAnsi="Andalus" w:cs="Andalus"/>
          <w:color w:val="000000"/>
          <w:sz w:val="24"/>
          <w:szCs w:val="24"/>
          <w:lang w:val="es-ES" w:eastAsia="es-MX"/>
        </w:rPr>
        <w:t xml:space="preserve">dos de la tierra son el </w:t>
      </w:r>
      <w:r w:rsidR="00775B07" w:rsidRPr="00775B07">
        <w:rPr>
          <w:rFonts w:ascii="Andalus" w:eastAsia="Times New Roman" w:hAnsi="Andalus" w:cs="Andalus"/>
          <w:color w:val="000000"/>
          <w:sz w:val="24"/>
          <w:szCs w:val="24"/>
          <w:lang w:val="es-ES" w:eastAsia="es-MX"/>
        </w:rPr>
        <w:t xml:space="preserve">mismo </w:t>
      </w:r>
      <w:r w:rsidRPr="00775B07">
        <w:rPr>
          <w:rFonts w:ascii="Andalus" w:eastAsia="Times New Roman" w:hAnsi="Andalus" w:cs="Andalus"/>
          <w:color w:val="000000"/>
          <w:sz w:val="24"/>
          <w:szCs w:val="24"/>
          <w:lang w:val="es-ES" w:eastAsia="es-MX"/>
        </w:rPr>
        <w:t>144.000?</w:t>
      </w:r>
      <w:r w:rsidR="00775B07" w:rsidRPr="00775B07">
        <w:rPr>
          <w:rFonts w:ascii="Andalus" w:eastAsia="Times New Roman" w:hAnsi="Andalus" w:cs="Andalus"/>
          <w:color w:val="000000"/>
          <w:sz w:val="24"/>
          <w:szCs w:val="24"/>
          <w:lang w:val="es-ES" w:eastAsia="es-MX"/>
        </w:rPr>
        <w:t xml:space="preserve"> </w:t>
      </w:r>
      <w:r w:rsidRPr="00775B07">
        <w:rPr>
          <w:rFonts w:ascii="Andalus" w:eastAsia="Times New Roman" w:hAnsi="Andalus" w:cs="Andalus"/>
          <w:color w:val="000000"/>
          <w:sz w:val="24"/>
          <w:szCs w:val="24"/>
          <w:lang w:val="es-ES" w:eastAsia="es-MX"/>
        </w:rPr>
        <w:t xml:space="preserve">La respuesta está en la profecía del 2012 sellado en la tumba de un hombre sabio de los Mayas, </w:t>
      </w:r>
      <w:r w:rsidR="00775B07" w:rsidRPr="00775B07">
        <w:rPr>
          <w:rFonts w:ascii="Andalus" w:eastAsia="Times New Roman" w:hAnsi="Andalus" w:cs="Andalus"/>
          <w:color w:val="000000"/>
          <w:sz w:val="24"/>
          <w:szCs w:val="24"/>
          <w:lang w:val="es-ES" w:eastAsia="es-MX"/>
        </w:rPr>
        <w:t xml:space="preserve"> </w:t>
      </w:r>
      <w:proofErr w:type="spellStart"/>
      <w:r w:rsidRPr="00775B07">
        <w:rPr>
          <w:rFonts w:ascii="Andalus" w:eastAsia="Times New Roman" w:hAnsi="Andalus" w:cs="Andalus"/>
          <w:color w:val="000000"/>
          <w:sz w:val="24"/>
          <w:szCs w:val="24"/>
          <w:lang w:val="es-ES" w:eastAsia="es-MX"/>
        </w:rPr>
        <w:t>Pacal</w:t>
      </w:r>
      <w:proofErr w:type="spellEnd"/>
      <w:r w:rsidRPr="00775B07">
        <w:rPr>
          <w:rFonts w:ascii="Andalus" w:eastAsia="Times New Roman" w:hAnsi="Andalus" w:cs="Andalus"/>
          <w:color w:val="000000"/>
          <w:sz w:val="24"/>
          <w:szCs w:val="24"/>
          <w:lang w:val="es-ES" w:eastAsia="es-MX"/>
        </w:rPr>
        <w:t xml:space="preserve"> Votan. </w:t>
      </w:r>
      <w:r w:rsidR="00775B07" w:rsidRPr="00775B07">
        <w:rPr>
          <w:rFonts w:ascii="Andalus" w:eastAsia="Times New Roman" w:hAnsi="Andalus" w:cs="Andalus"/>
          <w:color w:val="000000"/>
          <w:sz w:val="24"/>
          <w:szCs w:val="24"/>
          <w:lang w:val="es-ES" w:eastAsia="es-MX"/>
        </w:rPr>
        <w:t xml:space="preserve">Gobernante maya </w:t>
      </w:r>
      <w:r w:rsidR="0059601D" w:rsidRPr="0059601D">
        <w:rPr>
          <w:rFonts w:ascii="Andalus" w:hAnsi="Andalus" w:cs="Andalus"/>
          <w:sz w:val="24"/>
          <w:szCs w:val="24"/>
          <w:lang w:val="es-ES"/>
        </w:rPr>
        <w:t xml:space="preserve">conocido también como </w:t>
      </w:r>
      <w:proofErr w:type="spellStart"/>
      <w:r w:rsidR="0059601D" w:rsidRPr="0059601D">
        <w:rPr>
          <w:rFonts w:ascii="Andalus" w:hAnsi="Andalus" w:cs="Andalus"/>
          <w:bCs/>
          <w:sz w:val="24"/>
          <w:szCs w:val="24"/>
          <w:lang w:val="es-ES"/>
        </w:rPr>
        <w:t>Pacal</w:t>
      </w:r>
      <w:proofErr w:type="spellEnd"/>
      <w:r w:rsidR="0059601D" w:rsidRPr="0059601D">
        <w:rPr>
          <w:rFonts w:ascii="Andalus" w:hAnsi="Andalus" w:cs="Andalus"/>
          <w:bCs/>
          <w:sz w:val="24"/>
          <w:szCs w:val="24"/>
          <w:lang w:val="es-ES"/>
        </w:rPr>
        <w:t xml:space="preserve"> II</w:t>
      </w:r>
      <w:r w:rsidR="0059601D" w:rsidRPr="0059601D">
        <w:rPr>
          <w:rFonts w:ascii="Andalus" w:hAnsi="Andalus" w:cs="Andalus"/>
          <w:sz w:val="24"/>
          <w:szCs w:val="24"/>
          <w:lang w:val="es-ES"/>
        </w:rPr>
        <w:t xml:space="preserve"> o </w:t>
      </w:r>
      <w:proofErr w:type="spellStart"/>
      <w:r w:rsidR="0059601D" w:rsidRPr="0059601D">
        <w:rPr>
          <w:rFonts w:ascii="Andalus" w:hAnsi="Andalus" w:cs="Andalus"/>
          <w:bCs/>
          <w:sz w:val="24"/>
          <w:szCs w:val="24"/>
          <w:lang w:val="es-ES"/>
        </w:rPr>
        <w:t>Pacal</w:t>
      </w:r>
      <w:proofErr w:type="spellEnd"/>
      <w:r w:rsidR="0059601D" w:rsidRPr="0059601D">
        <w:rPr>
          <w:rFonts w:ascii="Andalus" w:hAnsi="Andalus" w:cs="Andalus"/>
          <w:bCs/>
          <w:sz w:val="24"/>
          <w:szCs w:val="24"/>
          <w:lang w:val="es-ES"/>
        </w:rPr>
        <w:t xml:space="preserve"> el Grande</w:t>
      </w:r>
      <w:r w:rsidR="0059601D" w:rsidRPr="0059601D">
        <w:rPr>
          <w:rFonts w:ascii="Andalus" w:hAnsi="Andalus" w:cs="Andalus"/>
          <w:sz w:val="24"/>
          <w:szCs w:val="24"/>
          <w:lang w:val="es-ES"/>
        </w:rPr>
        <w:t xml:space="preserve">, fue gobernante del estado </w:t>
      </w:r>
      <w:hyperlink r:id="rId6" w:tooltip="Antiguos mayas" w:history="1">
        <w:r w:rsidR="0059601D" w:rsidRPr="0059601D">
          <w:rPr>
            <w:rStyle w:val="Hipervnculo"/>
            <w:rFonts w:ascii="Andalus" w:hAnsi="Andalus" w:cs="Andalus"/>
            <w:color w:val="auto"/>
            <w:sz w:val="24"/>
            <w:szCs w:val="24"/>
            <w:u w:val="none"/>
            <w:lang w:val="es-ES"/>
          </w:rPr>
          <w:t>maya</w:t>
        </w:r>
      </w:hyperlink>
      <w:r w:rsidR="0059601D" w:rsidRPr="0059601D">
        <w:rPr>
          <w:rFonts w:ascii="Andalus" w:hAnsi="Andalus" w:cs="Andalus"/>
          <w:sz w:val="24"/>
          <w:szCs w:val="24"/>
          <w:lang w:val="es-ES"/>
        </w:rPr>
        <w:t xml:space="preserve"> de </w:t>
      </w:r>
      <w:proofErr w:type="spellStart"/>
      <w:r w:rsidR="0059601D" w:rsidRPr="0059601D">
        <w:rPr>
          <w:rFonts w:ascii="Andalus" w:hAnsi="Andalus" w:cs="Andalus"/>
          <w:iCs/>
          <w:sz w:val="24"/>
          <w:szCs w:val="24"/>
          <w:lang w:val="es-ES"/>
        </w:rPr>
        <w:t>B'aakal</w:t>
      </w:r>
      <w:proofErr w:type="spellEnd"/>
      <w:r w:rsidR="0059601D" w:rsidRPr="0059601D">
        <w:rPr>
          <w:rFonts w:ascii="Andalus" w:hAnsi="Andalus" w:cs="Andalus"/>
          <w:sz w:val="24"/>
          <w:szCs w:val="24"/>
          <w:lang w:val="es-ES"/>
        </w:rPr>
        <w:t xml:space="preserve">, cuya sede era la ciudad de </w:t>
      </w:r>
      <w:hyperlink r:id="rId7" w:tooltip="Ruinas de Palenque" w:history="1">
        <w:r w:rsidR="0059601D" w:rsidRPr="0059601D">
          <w:rPr>
            <w:rStyle w:val="Hipervnculo"/>
            <w:rFonts w:ascii="Andalus" w:hAnsi="Andalus" w:cs="Andalus"/>
            <w:color w:val="auto"/>
            <w:sz w:val="24"/>
            <w:szCs w:val="24"/>
            <w:u w:val="none"/>
            <w:lang w:val="es-ES"/>
          </w:rPr>
          <w:t>Palenque</w:t>
        </w:r>
      </w:hyperlink>
      <w:r w:rsidR="0059601D" w:rsidRPr="0059601D">
        <w:rPr>
          <w:rFonts w:ascii="Andalus" w:hAnsi="Andalus" w:cs="Andalus"/>
          <w:sz w:val="24"/>
          <w:szCs w:val="24"/>
          <w:lang w:val="es-ES"/>
        </w:rPr>
        <w:t>.</w:t>
      </w:r>
    </w:p>
    <w:p w:rsidR="00775B07" w:rsidRDefault="00775B07" w:rsidP="001125C7">
      <w:pPr>
        <w:spacing w:after="0" w:line="240" w:lineRule="auto"/>
        <w:rPr>
          <w:rFonts w:ascii="ff1" w:eastAsia="Times New Roman" w:hAnsi="ff1" w:cs="Helvetica"/>
          <w:color w:val="000000"/>
          <w:sz w:val="20"/>
          <w:szCs w:val="20"/>
          <w:lang w:val="es-ES" w:eastAsia="es-MX"/>
        </w:rPr>
      </w:pPr>
    </w:p>
    <w:p w:rsidR="001125C7" w:rsidRPr="005D79E0" w:rsidRDefault="005D79E0" w:rsidP="005D79E0">
      <w:pPr>
        <w:spacing w:after="0" w:line="293" w:lineRule="atLeast"/>
        <w:rPr>
          <w:rFonts w:ascii="Andalus" w:eastAsia="Times New Roman" w:hAnsi="Andalus" w:cs="Andalus"/>
          <w:i/>
          <w:color w:val="000000"/>
          <w:sz w:val="24"/>
          <w:szCs w:val="24"/>
          <w:lang w:val="es-ES" w:eastAsia="es-MX"/>
        </w:rPr>
      </w:pPr>
      <w:r>
        <w:rPr>
          <w:rFonts w:ascii="Andalus" w:eastAsia="Times New Roman" w:hAnsi="Andalus" w:cs="Andalus"/>
          <w:i/>
          <w:color w:val="000000"/>
          <w:sz w:val="24"/>
          <w:szCs w:val="24"/>
          <w:lang w:val="es-ES" w:eastAsia="es-MX"/>
        </w:rPr>
        <w:t>“</w:t>
      </w:r>
      <w:r w:rsidR="001125C7" w:rsidRPr="005D79E0">
        <w:rPr>
          <w:rFonts w:ascii="Andalus" w:eastAsia="Times New Roman" w:hAnsi="Andalus" w:cs="Andalus"/>
          <w:i/>
          <w:color w:val="000000"/>
          <w:sz w:val="24"/>
          <w:szCs w:val="24"/>
          <w:lang w:val="es-ES" w:eastAsia="es-MX"/>
        </w:rPr>
        <w:t>Es el año 631 DA. En Arabia, el profeta Mahoma marcha vict</w:t>
      </w:r>
      <w:r w:rsidRPr="005D79E0">
        <w:rPr>
          <w:rFonts w:ascii="Andalus" w:eastAsia="Times New Roman" w:hAnsi="Andalus" w:cs="Andalus"/>
          <w:i/>
          <w:color w:val="000000"/>
          <w:sz w:val="24"/>
          <w:szCs w:val="24"/>
          <w:lang w:val="es-ES" w:eastAsia="es-MX"/>
        </w:rPr>
        <w:t xml:space="preserve">oriosamente a </w:t>
      </w:r>
      <w:proofErr w:type="spellStart"/>
      <w:r w:rsidRPr="005D79E0">
        <w:rPr>
          <w:rFonts w:ascii="Andalus" w:eastAsia="Times New Roman" w:hAnsi="Andalus" w:cs="Andalus"/>
          <w:i/>
          <w:color w:val="000000"/>
          <w:sz w:val="24"/>
          <w:szCs w:val="24"/>
          <w:lang w:val="es-ES" w:eastAsia="es-MX"/>
        </w:rPr>
        <w:t>Mecca</w:t>
      </w:r>
      <w:proofErr w:type="spellEnd"/>
      <w:r w:rsidRPr="005D79E0">
        <w:rPr>
          <w:rFonts w:ascii="Andalus" w:eastAsia="Times New Roman" w:hAnsi="Andalus" w:cs="Andalus"/>
          <w:i/>
          <w:color w:val="000000"/>
          <w:sz w:val="24"/>
          <w:szCs w:val="24"/>
          <w:lang w:val="es-ES" w:eastAsia="es-MX"/>
        </w:rPr>
        <w:t xml:space="preserve">, reclamando </w:t>
      </w:r>
      <w:r w:rsidR="001125C7" w:rsidRPr="005D79E0">
        <w:rPr>
          <w:rFonts w:ascii="Andalus" w:eastAsia="Times New Roman" w:hAnsi="Andalus" w:cs="Andalus"/>
          <w:i/>
          <w:color w:val="000000"/>
          <w:sz w:val="24"/>
          <w:szCs w:val="24"/>
          <w:lang w:val="es-ES" w:eastAsia="es-MX"/>
        </w:rPr>
        <w:t xml:space="preserve">el </w:t>
      </w:r>
      <w:r w:rsidR="0059601D" w:rsidRPr="005D79E0">
        <w:rPr>
          <w:rFonts w:ascii="Andalus" w:eastAsia="Times New Roman" w:hAnsi="Andalus" w:cs="Andalus"/>
          <w:i/>
          <w:color w:val="000000"/>
          <w:sz w:val="24"/>
          <w:szCs w:val="24"/>
          <w:lang w:val="es-ES" w:eastAsia="es-MX"/>
        </w:rPr>
        <w:t>Kaaba</w:t>
      </w:r>
      <w:r w:rsidR="001125C7" w:rsidRPr="005D79E0">
        <w:rPr>
          <w:rFonts w:ascii="Andalus" w:eastAsia="Times New Roman" w:hAnsi="Andalus" w:cs="Andalus"/>
          <w:i/>
          <w:color w:val="000000"/>
          <w:sz w:val="24"/>
          <w:szCs w:val="24"/>
          <w:lang w:val="es-ES" w:eastAsia="es-MX"/>
        </w:rPr>
        <w:t xml:space="preserve"> para el establecimiento de la creencia original, Islam. En</w:t>
      </w:r>
      <w:r w:rsidRPr="005D79E0">
        <w:rPr>
          <w:rFonts w:ascii="Andalus" w:eastAsia="Times New Roman" w:hAnsi="Andalus" w:cs="Andalus"/>
          <w:i/>
          <w:color w:val="000000"/>
          <w:sz w:val="24"/>
          <w:szCs w:val="24"/>
          <w:lang w:val="es-ES" w:eastAsia="es-MX"/>
        </w:rPr>
        <w:t xml:space="preserve"> el calendario Islámico es el 9</w:t>
      </w:r>
      <w:r w:rsidR="001125C7" w:rsidRPr="005D79E0">
        <w:rPr>
          <w:rFonts w:ascii="Andalus" w:eastAsia="Times New Roman" w:hAnsi="Andalus" w:cs="Andalus"/>
          <w:i/>
          <w:color w:val="000000"/>
          <w:sz w:val="24"/>
          <w:szCs w:val="24"/>
          <w:lang w:val="es-ES" w:eastAsia="es-MX"/>
        </w:rPr>
        <w:t>AH. Con este acto triunfal, el ciclo histórico del Islam comenzó e</w:t>
      </w:r>
      <w:r w:rsidRPr="005D79E0">
        <w:rPr>
          <w:rFonts w:ascii="Andalus" w:eastAsia="Times New Roman" w:hAnsi="Andalus" w:cs="Andalus"/>
          <w:i/>
          <w:color w:val="000000"/>
          <w:sz w:val="24"/>
          <w:szCs w:val="24"/>
          <w:lang w:val="es-ES" w:eastAsia="es-MX"/>
        </w:rPr>
        <w:t xml:space="preserve">n la Tierra. Mahoma había </w:t>
      </w:r>
      <w:r w:rsidR="001125C7" w:rsidRPr="005D79E0">
        <w:rPr>
          <w:rFonts w:ascii="Andalus" w:eastAsia="Times New Roman" w:hAnsi="Andalus" w:cs="Andalus"/>
          <w:i/>
          <w:color w:val="000000"/>
          <w:sz w:val="24"/>
          <w:szCs w:val="24"/>
          <w:lang w:val="es-ES" w:eastAsia="es-MX"/>
        </w:rPr>
        <w:t xml:space="preserve">completado ahora su misión en la vida. En otro año el respiraría </w:t>
      </w:r>
      <w:r w:rsidRPr="005D79E0">
        <w:rPr>
          <w:rFonts w:ascii="Andalus" w:eastAsia="Times New Roman" w:hAnsi="Andalus" w:cs="Andalus"/>
          <w:i/>
          <w:color w:val="000000"/>
          <w:sz w:val="24"/>
          <w:szCs w:val="24"/>
          <w:lang w:val="es-ES" w:eastAsia="es-MX"/>
        </w:rPr>
        <w:t xml:space="preserve">su último aliento, volviendo de </w:t>
      </w:r>
      <w:r w:rsidR="001125C7" w:rsidRPr="005D79E0">
        <w:rPr>
          <w:rFonts w:ascii="Andalus" w:eastAsia="Times New Roman" w:hAnsi="Andalus" w:cs="Andalus"/>
          <w:i/>
          <w:color w:val="000000"/>
          <w:sz w:val="24"/>
          <w:szCs w:val="24"/>
          <w:lang w:val="es-ES" w:eastAsia="es-MX"/>
        </w:rPr>
        <w:t>nuevo a su señor.</w:t>
      </w:r>
    </w:p>
    <w:p w:rsidR="005D79E0" w:rsidRPr="005D79E0" w:rsidRDefault="005D79E0" w:rsidP="0059601D">
      <w:pPr>
        <w:spacing w:after="0" w:line="293" w:lineRule="atLeast"/>
        <w:jc w:val="both"/>
        <w:rPr>
          <w:rFonts w:ascii="Andalus" w:eastAsia="Times New Roman" w:hAnsi="Andalus" w:cs="Andalus"/>
          <w:i/>
          <w:color w:val="000000"/>
          <w:sz w:val="24"/>
          <w:szCs w:val="24"/>
          <w:lang w:val="es-ES" w:eastAsia="es-MX"/>
        </w:rPr>
      </w:pPr>
    </w:p>
    <w:p w:rsidR="001125C7" w:rsidRDefault="001125C7" w:rsidP="005D79E0">
      <w:pPr>
        <w:spacing w:after="0" w:line="293" w:lineRule="atLeast"/>
        <w:jc w:val="both"/>
        <w:rPr>
          <w:rFonts w:ascii="Andalus" w:eastAsia="Times New Roman" w:hAnsi="Andalus" w:cs="Andalus"/>
          <w:i/>
          <w:color w:val="000000"/>
          <w:sz w:val="24"/>
          <w:szCs w:val="24"/>
          <w:lang w:val="es-ES" w:eastAsia="es-MX"/>
        </w:rPr>
      </w:pPr>
      <w:r w:rsidRPr="005D79E0">
        <w:rPr>
          <w:rFonts w:ascii="Andalus" w:eastAsia="Times New Roman" w:hAnsi="Andalus" w:cs="Andalus"/>
          <w:i/>
          <w:color w:val="000000"/>
          <w:sz w:val="24"/>
          <w:szCs w:val="24"/>
          <w:lang w:val="es-ES" w:eastAsia="es-MX"/>
        </w:rPr>
        <w:t xml:space="preserve">En el mismo año, 631 AD, al otro lado del mundo, mientras </w:t>
      </w:r>
      <w:r w:rsidR="005D79E0" w:rsidRPr="005D79E0">
        <w:rPr>
          <w:rFonts w:ascii="Andalus" w:eastAsia="Times New Roman" w:hAnsi="Andalus" w:cs="Andalus"/>
          <w:i/>
          <w:color w:val="000000"/>
          <w:sz w:val="24"/>
          <w:szCs w:val="24"/>
          <w:lang w:val="es-ES" w:eastAsia="es-MX"/>
        </w:rPr>
        <w:t xml:space="preserve">Mahoma caminaba hacia Meca, en </w:t>
      </w:r>
      <w:r w:rsidRPr="005D79E0">
        <w:rPr>
          <w:rFonts w:ascii="Andalus" w:eastAsia="Times New Roman" w:hAnsi="Andalus" w:cs="Andalus"/>
          <w:i/>
          <w:color w:val="000000"/>
          <w:sz w:val="24"/>
          <w:szCs w:val="24"/>
          <w:lang w:val="es-ES" w:eastAsia="es-MX"/>
        </w:rPr>
        <w:t>Palenque, un gran rey Maya, Pacal Votan, noto el número de día</w:t>
      </w:r>
      <w:r w:rsidR="005D79E0" w:rsidRPr="005D79E0">
        <w:rPr>
          <w:rFonts w:ascii="Andalus" w:eastAsia="Times New Roman" w:hAnsi="Andalus" w:cs="Andalus"/>
          <w:i/>
          <w:color w:val="000000"/>
          <w:sz w:val="24"/>
          <w:szCs w:val="24"/>
          <w:lang w:val="es-ES" w:eastAsia="es-MX"/>
        </w:rPr>
        <w:t xml:space="preserve">s transcurridos desde el inicio </w:t>
      </w:r>
      <w:r w:rsidRPr="005D79E0">
        <w:rPr>
          <w:rFonts w:ascii="Andalus" w:eastAsia="Times New Roman" w:hAnsi="Andalus" w:cs="Andalus"/>
          <w:i/>
          <w:color w:val="000000"/>
          <w:sz w:val="24"/>
          <w:szCs w:val="24"/>
          <w:lang w:val="es-ES" w:eastAsia="es-MX"/>
        </w:rPr>
        <w:t>del Gran Ciclo, el ciclo del ensayo del ho</w:t>
      </w:r>
      <w:r w:rsidR="0059601D" w:rsidRPr="005D79E0">
        <w:rPr>
          <w:rFonts w:ascii="Andalus" w:eastAsia="Times New Roman" w:hAnsi="Andalus" w:cs="Andalus"/>
          <w:i/>
          <w:color w:val="000000"/>
          <w:sz w:val="24"/>
          <w:szCs w:val="24"/>
          <w:lang w:val="es-ES" w:eastAsia="es-MX"/>
        </w:rPr>
        <w:t xml:space="preserve">mbre en la Tierra: 1366560 día </w:t>
      </w:r>
      <w:r w:rsidR="005D79E0" w:rsidRPr="005D79E0">
        <w:rPr>
          <w:rFonts w:ascii="Andalus" w:eastAsia="Times New Roman" w:hAnsi="Andalus" w:cs="Andalus"/>
          <w:i/>
          <w:color w:val="000000"/>
          <w:sz w:val="24"/>
          <w:szCs w:val="24"/>
          <w:lang w:val="es-ES" w:eastAsia="es-MX"/>
        </w:rPr>
        <w:t xml:space="preserve"> El consideró los </w:t>
      </w:r>
      <w:r w:rsidRPr="005D79E0">
        <w:rPr>
          <w:rFonts w:ascii="Andalus" w:eastAsia="Times New Roman" w:hAnsi="Andalus" w:cs="Andalus"/>
          <w:i/>
          <w:color w:val="000000"/>
          <w:sz w:val="24"/>
          <w:szCs w:val="24"/>
          <w:lang w:val="es-ES" w:eastAsia="es-MX"/>
        </w:rPr>
        <w:t>factores múltiples de este número. Este era el número siempre p</w:t>
      </w:r>
      <w:r w:rsidR="005D79E0" w:rsidRPr="005D79E0">
        <w:rPr>
          <w:rFonts w:ascii="Andalus" w:eastAsia="Times New Roman" w:hAnsi="Andalus" w:cs="Andalus"/>
          <w:i/>
          <w:color w:val="000000"/>
          <w:sz w:val="24"/>
          <w:szCs w:val="24"/>
          <w:lang w:val="es-ES" w:eastAsia="es-MX"/>
        </w:rPr>
        <w:t xml:space="preserve">revisto, el número que marcaría </w:t>
      </w:r>
      <w:r w:rsidRPr="005D79E0">
        <w:rPr>
          <w:rFonts w:ascii="Andalus" w:eastAsia="Times New Roman" w:hAnsi="Andalus" w:cs="Andalus"/>
          <w:i/>
          <w:color w:val="000000"/>
          <w:sz w:val="24"/>
          <w:szCs w:val="24"/>
          <w:lang w:val="es-ES" w:eastAsia="es-MX"/>
        </w:rPr>
        <w:t xml:space="preserve">su destino, la razón de su misión en la </w:t>
      </w:r>
      <w:r w:rsidR="005D79E0" w:rsidRPr="005D79E0">
        <w:rPr>
          <w:rFonts w:ascii="Andalus" w:eastAsia="Times New Roman" w:hAnsi="Andalus" w:cs="Andalus"/>
          <w:i/>
          <w:color w:val="000000"/>
          <w:sz w:val="24"/>
          <w:szCs w:val="24"/>
          <w:lang w:val="es-ES" w:eastAsia="es-MX"/>
        </w:rPr>
        <w:t>tierra, o</w:t>
      </w:r>
      <w:r w:rsidR="0059601D" w:rsidRPr="005D79E0">
        <w:rPr>
          <w:rFonts w:ascii="Andalus" w:eastAsia="Times New Roman" w:hAnsi="Andalus" w:cs="Andalus"/>
          <w:i/>
          <w:color w:val="000000"/>
          <w:sz w:val="24"/>
          <w:szCs w:val="24"/>
          <w:lang w:val="es-ES" w:eastAsia="es-MX"/>
        </w:rPr>
        <w:t xml:space="preserve"> d</w:t>
      </w:r>
      <w:r w:rsidRPr="005D79E0">
        <w:rPr>
          <w:rFonts w:ascii="Andalus" w:eastAsia="Times New Roman" w:hAnsi="Andalus" w:cs="Andalus"/>
          <w:i/>
          <w:color w:val="000000"/>
          <w:sz w:val="24"/>
          <w:szCs w:val="24"/>
          <w:lang w:val="es-ES" w:eastAsia="es-MX"/>
        </w:rPr>
        <w:t xml:space="preserve">e su conocimiento de matemática astronómica, Pacal supo que esta era la fecha de máxima sincronización ocurriendo entre el primer día del primer baktun y el último día del treceavo baktun. El también supo que este día comenzaba le ciclo de 52 años número 73 desde el comienzo de la cuenta de los días. 3744 años ya habían ahora pasado. </w:t>
      </w:r>
      <w:r w:rsidR="0059601D" w:rsidRPr="005D79E0">
        <w:rPr>
          <w:rFonts w:ascii="Andalus" w:eastAsia="Times New Roman" w:hAnsi="Andalus" w:cs="Andalus"/>
          <w:i/>
          <w:color w:val="000000"/>
          <w:sz w:val="24"/>
          <w:szCs w:val="24"/>
          <w:lang w:val="es-ES" w:eastAsia="es-MX"/>
        </w:rPr>
        <w:t xml:space="preserve"> </w:t>
      </w:r>
      <w:r w:rsidRPr="005D79E0">
        <w:rPr>
          <w:rFonts w:ascii="Andalus" w:eastAsia="Times New Roman" w:hAnsi="Andalus" w:cs="Andalus"/>
          <w:i/>
          <w:color w:val="000000"/>
          <w:sz w:val="24"/>
          <w:szCs w:val="24"/>
          <w:lang w:val="es-ES" w:eastAsia="es-MX"/>
        </w:rPr>
        <w:t>Este era el sub-ciclo supremo armónico del Gran Ciclo. Fue durante este ciclo de 52 años que Pacal debía determinar la mejor manera de dejar la profecía del final de la historia – no el fin del tiempo, ni el fin del calendario Maya, sino solo el fin de la historia.</w:t>
      </w:r>
      <w:r w:rsidR="005D79E0">
        <w:rPr>
          <w:rFonts w:ascii="Andalus" w:eastAsia="Times New Roman" w:hAnsi="Andalus" w:cs="Andalus"/>
          <w:i/>
          <w:color w:val="000000"/>
          <w:sz w:val="24"/>
          <w:szCs w:val="24"/>
          <w:lang w:val="es-ES" w:eastAsia="es-MX"/>
        </w:rPr>
        <w:t>”</w:t>
      </w:r>
      <w:r w:rsidRPr="005D79E0">
        <w:rPr>
          <w:rFonts w:ascii="Andalus" w:eastAsia="Times New Roman" w:hAnsi="Andalus" w:cs="Andalus"/>
          <w:i/>
          <w:color w:val="000000"/>
          <w:sz w:val="24"/>
          <w:szCs w:val="24"/>
          <w:lang w:val="es-ES" w:eastAsia="es-MX"/>
        </w:rPr>
        <w:t xml:space="preserve"> </w:t>
      </w:r>
      <w:r w:rsidR="005D79E0">
        <w:rPr>
          <w:rFonts w:ascii="Andalus" w:eastAsia="Times New Roman" w:hAnsi="Andalus" w:cs="Andalus"/>
          <w:i/>
          <w:color w:val="000000"/>
          <w:sz w:val="24"/>
          <w:szCs w:val="24"/>
          <w:lang w:val="es-ES" w:eastAsia="es-MX"/>
        </w:rPr>
        <w:t xml:space="preserve">(Maurice M. Coterell) </w:t>
      </w:r>
    </w:p>
    <w:p w:rsidR="00AD677C" w:rsidRDefault="00AD677C" w:rsidP="005D79E0">
      <w:pPr>
        <w:spacing w:after="0" w:line="293" w:lineRule="atLeast"/>
        <w:jc w:val="both"/>
        <w:rPr>
          <w:rFonts w:ascii="Andalus" w:eastAsia="Times New Roman" w:hAnsi="Andalus" w:cs="Andalus"/>
          <w:i/>
          <w:color w:val="000000"/>
          <w:sz w:val="24"/>
          <w:szCs w:val="24"/>
          <w:lang w:val="es-ES" w:eastAsia="es-MX"/>
        </w:rPr>
      </w:pPr>
    </w:p>
    <w:p w:rsidR="003329E4" w:rsidRDefault="00183BD6" w:rsidP="003329E4">
      <w:pPr>
        <w:spacing w:after="0" w:line="293" w:lineRule="atLeast"/>
        <w:jc w:val="both"/>
        <w:rPr>
          <w:rFonts w:ascii="Andalus" w:eastAsia="Times New Roman" w:hAnsi="Andalus" w:cs="Andalus"/>
          <w:color w:val="000000"/>
          <w:sz w:val="24"/>
          <w:szCs w:val="24"/>
          <w:lang w:val="es-ES" w:eastAsia="es-MX"/>
        </w:rPr>
      </w:pPr>
      <w:r>
        <w:rPr>
          <w:rFonts w:ascii="Andalus" w:eastAsia="Times New Roman" w:hAnsi="Andalus" w:cs="Andalus"/>
          <w:color w:val="000000"/>
          <w:sz w:val="24"/>
          <w:szCs w:val="24"/>
          <w:lang w:val="es-ES" w:eastAsia="es-MX"/>
        </w:rPr>
        <w:t xml:space="preserve">En mi criterio solo me queda decir que si alguna vez te ha de despertar esa curiosidad de la cultura maya y toda su cultura y su sabiduría </w:t>
      </w:r>
      <w:r w:rsidR="00E35120">
        <w:rPr>
          <w:rFonts w:ascii="Andalus" w:eastAsia="Times New Roman" w:hAnsi="Andalus" w:cs="Andalus"/>
          <w:color w:val="000000"/>
          <w:sz w:val="24"/>
          <w:szCs w:val="24"/>
          <w:lang w:val="es-ES" w:eastAsia="es-MX"/>
        </w:rPr>
        <w:t xml:space="preserve">investiga para saber de nuestras raíces que verdaderamente en nuestro pasado no éramos caníbales sanguinarios si no una cultura dedicada al estudio al bienestar a la humildad y a la igualdad características que en el viejo mundo no se veían, y ellos que tanto presumen que siempre fueron los </w:t>
      </w:r>
      <w:proofErr w:type="spellStart"/>
      <w:r w:rsidR="00E35120">
        <w:rPr>
          <w:rFonts w:ascii="Andalus" w:eastAsia="Times New Roman" w:hAnsi="Andalus" w:cs="Andalus"/>
          <w:color w:val="000000"/>
          <w:sz w:val="24"/>
          <w:szCs w:val="24"/>
          <w:lang w:val="es-ES" w:eastAsia="es-MX"/>
        </w:rPr>
        <w:t>mas</w:t>
      </w:r>
      <w:proofErr w:type="spellEnd"/>
      <w:r w:rsidR="00E35120">
        <w:rPr>
          <w:rFonts w:ascii="Andalus" w:eastAsia="Times New Roman" w:hAnsi="Andalus" w:cs="Andalus"/>
          <w:color w:val="000000"/>
          <w:sz w:val="24"/>
          <w:szCs w:val="24"/>
          <w:lang w:val="es-ES" w:eastAsia="es-MX"/>
        </w:rPr>
        <w:t xml:space="preserve"> avanzados y que sus conocimientos son los únicos e incuestionables y lo malo que en la época de la conquista los españoles ordenaron la total destrucción de los vestigios de cultura maya dejándonos pocas evidencias para probar que los mayas en realidad fueron </w:t>
      </w:r>
      <w:r w:rsidR="00E35120">
        <w:rPr>
          <w:rFonts w:ascii="Andalus" w:eastAsia="Times New Roman" w:hAnsi="Andalus" w:cs="Andalus"/>
          <w:color w:val="000000"/>
          <w:sz w:val="24"/>
          <w:szCs w:val="24"/>
          <w:lang w:val="es-ES" w:eastAsia="es-MX"/>
        </w:rPr>
        <w:lastRenderedPageBreak/>
        <w:t>una cultura muy superior y además para encontrar la realidad de tantas s</w:t>
      </w:r>
      <w:r w:rsidR="00547B70">
        <w:rPr>
          <w:rFonts w:ascii="Andalus" w:eastAsia="Times New Roman" w:hAnsi="Andalus" w:cs="Andalus"/>
          <w:color w:val="000000"/>
          <w:sz w:val="24"/>
          <w:szCs w:val="24"/>
          <w:lang w:val="es-ES" w:eastAsia="es-MX"/>
        </w:rPr>
        <w:t>’</w:t>
      </w:r>
      <w:r w:rsidR="00E35120">
        <w:rPr>
          <w:rFonts w:ascii="Andalus" w:eastAsia="Times New Roman" w:hAnsi="Andalus" w:cs="Andalus"/>
          <w:color w:val="000000"/>
          <w:sz w:val="24"/>
          <w:szCs w:val="24"/>
          <w:lang w:val="es-ES" w:eastAsia="es-MX"/>
        </w:rPr>
        <w:t>upersticiones, mitos, profecías</w:t>
      </w:r>
      <w:r w:rsidR="003329E4">
        <w:rPr>
          <w:rFonts w:ascii="Andalus" w:eastAsia="Times New Roman" w:hAnsi="Andalus" w:cs="Andalus"/>
          <w:color w:val="000000"/>
          <w:sz w:val="24"/>
          <w:szCs w:val="24"/>
          <w:lang w:val="es-ES" w:eastAsia="es-MX"/>
        </w:rPr>
        <w:t xml:space="preserve"> y tal vez tu adivines el significado del 2012 yo tengo el </w:t>
      </w:r>
      <w:proofErr w:type="spellStart"/>
      <w:r w:rsidR="003329E4">
        <w:rPr>
          <w:rFonts w:ascii="Andalus" w:eastAsia="Times New Roman" w:hAnsi="Andalus" w:cs="Andalus"/>
          <w:color w:val="000000"/>
          <w:sz w:val="24"/>
          <w:szCs w:val="24"/>
          <w:lang w:val="es-ES" w:eastAsia="es-MX"/>
        </w:rPr>
        <w:t>mio</w:t>
      </w:r>
      <w:proofErr w:type="spellEnd"/>
      <w:r w:rsidR="003329E4">
        <w:rPr>
          <w:rFonts w:ascii="Andalus" w:eastAsia="Times New Roman" w:hAnsi="Andalus" w:cs="Andalus"/>
          <w:color w:val="000000"/>
          <w:sz w:val="24"/>
          <w:szCs w:val="24"/>
          <w:lang w:val="es-ES" w:eastAsia="es-MX"/>
        </w:rPr>
        <w:t>.</w:t>
      </w:r>
    </w:p>
    <w:p w:rsidR="005D79E0" w:rsidRPr="003329E4" w:rsidRDefault="003329E4" w:rsidP="003329E4">
      <w:pPr>
        <w:spacing w:after="0" w:line="293" w:lineRule="atLeast"/>
        <w:jc w:val="center"/>
        <w:rPr>
          <w:rFonts w:ascii="Andalus" w:eastAsia="Times New Roman" w:hAnsi="Andalus" w:cs="Andalus"/>
          <w:color w:val="000000"/>
          <w:sz w:val="24"/>
          <w:szCs w:val="24"/>
          <w:lang w:val="es-ES" w:eastAsia="es-MX"/>
        </w:rPr>
      </w:pPr>
      <w:r>
        <w:rPr>
          <w:rFonts w:ascii="Century Schoolbook" w:hAnsi="Century Schoolbook" w:cs="Andalus"/>
          <w:color w:val="4A442A" w:themeColor="background2" w:themeShade="40"/>
          <w:sz w:val="96"/>
          <w:szCs w:val="96"/>
        </w:rPr>
        <w:t xml:space="preserve">LAS </w:t>
      </w:r>
      <w:r w:rsidRPr="003329E4">
        <w:rPr>
          <w:rFonts w:ascii="Century Schoolbook" w:hAnsi="Century Schoolbook" w:cs="Andalus"/>
          <w:color w:val="4A442A" w:themeColor="background2" w:themeShade="40"/>
          <w:sz w:val="96"/>
          <w:szCs w:val="96"/>
        </w:rPr>
        <w:t>PROFECIAS MAYAS</w:t>
      </w:r>
    </w:p>
    <w:p w:rsidR="003329E4" w:rsidRPr="003329E4" w:rsidRDefault="003329E4" w:rsidP="003329E4">
      <w:pPr>
        <w:jc w:val="center"/>
        <w:rPr>
          <w:rFonts w:ascii="Century Schoolbook" w:hAnsi="Century Schoolbook" w:cs="Andalus"/>
          <w:color w:val="4A442A" w:themeColor="background2" w:themeShade="40"/>
          <w:sz w:val="96"/>
          <w:szCs w:val="96"/>
        </w:rPr>
      </w:pPr>
      <w:r>
        <w:rPr>
          <w:rFonts w:ascii="Century Schoolbook" w:hAnsi="Century Schoolbook" w:cs="Andalus"/>
          <w:noProof/>
          <w:color w:val="4A442A" w:themeColor="background2" w:themeShade="40"/>
          <w:sz w:val="96"/>
          <w:szCs w:val="96"/>
          <w:lang w:eastAsia="es-MX"/>
        </w:rPr>
        <w:drawing>
          <wp:anchor distT="0" distB="0" distL="114300" distR="114300" simplePos="0" relativeHeight="251659264" behindDoc="1" locked="0" layoutInCell="1" allowOverlap="1">
            <wp:simplePos x="0" y="0"/>
            <wp:positionH relativeFrom="column">
              <wp:posOffset>1139190</wp:posOffset>
            </wp:positionH>
            <wp:positionV relativeFrom="paragraph">
              <wp:posOffset>259715</wp:posOffset>
            </wp:positionV>
            <wp:extent cx="3609975" cy="3524250"/>
            <wp:effectExtent l="19050" t="0" r="9525" b="0"/>
            <wp:wrapNone/>
            <wp:docPr id="3" name="il_fi" descr="http://asusta2.com.ar/wp-content/uploads/2008/08/calendario_maya_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asusta2.com.ar/wp-content/uploads/2008/08/calendario_maya_00.jpg"/>
                    <pic:cNvPicPr>
                      <a:picLocks noChangeAspect="1" noChangeArrowheads="1"/>
                    </pic:cNvPicPr>
                  </pic:nvPicPr>
                  <pic:blipFill>
                    <a:blip r:embed="rId8">
                      <a:lum bright="-40000"/>
                    </a:blip>
                    <a:srcRect/>
                    <a:stretch>
                      <a:fillRect/>
                    </a:stretch>
                  </pic:blipFill>
                  <pic:spPr bwMode="auto">
                    <a:xfrm>
                      <a:off x="0" y="0"/>
                      <a:ext cx="3609975" cy="3524250"/>
                    </a:xfrm>
                    <a:prstGeom prst="ellipse">
                      <a:avLst/>
                    </a:prstGeom>
                    <a:noFill/>
                    <a:ln w="9525">
                      <a:noFill/>
                      <a:miter lim="800000"/>
                      <a:headEnd/>
                      <a:tailEnd/>
                    </a:ln>
                  </pic:spPr>
                </pic:pic>
              </a:graphicData>
            </a:graphic>
          </wp:anchor>
        </w:drawing>
      </w:r>
    </w:p>
    <w:p w:rsidR="003329E4" w:rsidRDefault="003329E4">
      <w:pPr>
        <w:jc w:val="center"/>
        <w:rPr>
          <w:rFonts w:ascii="Century Schoolbook" w:hAnsi="Century Schoolbook" w:cs="Andalus"/>
          <w:color w:val="4A442A" w:themeColor="background2" w:themeShade="40"/>
          <w:sz w:val="96"/>
          <w:szCs w:val="96"/>
        </w:rPr>
      </w:pPr>
    </w:p>
    <w:p w:rsidR="003329E4" w:rsidRDefault="003329E4">
      <w:pPr>
        <w:jc w:val="center"/>
        <w:rPr>
          <w:rFonts w:ascii="Century Schoolbook" w:hAnsi="Century Schoolbook" w:cs="Andalus"/>
          <w:color w:val="4A442A" w:themeColor="background2" w:themeShade="40"/>
          <w:sz w:val="96"/>
          <w:szCs w:val="96"/>
        </w:rPr>
      </w:pPr>
    </w:p>
    <w:p w:rsidR="003329E4" w:rsidRDefault="003329E4">
      <w:pPr>
        <w:jc w:val="center"/>
        <w:rPr>
          <w:rFonts w:ascii="Century Schoolbook" w:hAnsi="Century Schoolbook" w:cs="Andalus"/>
          <w:color w:val="4A442A" w:themeColor="background2" w:themeShade="40"/>
          <w:sz w:val="96"/>
          <w:szCs w:val="96"/>
        </w:rPr>
      </w:pPr>
    </w:p>
    <w:p w:rsidR="003329E4" w:rsidRDefault="003329E4">
      <w:pPr>
        <w:jc w:val="center"/>
        <w:rPr>
          <w:rFonts w:ascii="Century Schoolbook" w:hAnsi="Century Schoolbook" w:cs="Andalus"/>
          <w:color w:val="4A442A" w:themeColor="background2" w:themeShade="40"/>
          <w:sz w:val="96"/>
          <w:szCs w:val="96"/>
        </w:rPr>
      </w:pPr>
    </w:p>
    <w:p w:rsidR="003329E4" w:rsidRDefault="003329E4">
      <w:pPr>
        <w:jc w:val="center"/>
        <w:rPr>
          <w:rFonts w:ascii="Century Schoolbook" w:hAnsi="Century Schoolbook" w:cs="Andalus"/>
          <w:color w:val="4A442A" w:themeColor="background2" w:themeShade="40"/>
          <w:sz w:val="20"/>
          <w:szCs w:val="20"/>
        </w:rPr>
      </w:pPr>
    </w:p>
    <w:p w:rsidR="003329E4" w:rsidRDefault="003329E4">
      <w:pPr>
        <w:jc w:val="center"/>
        <w:rPr>
          <w:rFonts w:ascii="Century Schoolbook" w:hAnsi="Century Schoolbook" w:cs="Andalus"/>
          <w:color w:val="4A442A" w:themeColor="background2" w:themeShade="40"/>
          <w:sz w:val="20"/>
          <w:szCs w:val="20"/>
        </w:rPr>
      </w:pPr>
    </w:p>
    <w:p w:rsidR="003329E4" w:rsidRPr="003329E4" w:rsidRDefault="003329E4" w:rsidP="003329E4">
      <w:pPr>
        <w:jc w:val="center"/>
        <w:rPr>
          <w:rFonts w:ascii="Century Schoolbook" w:hAnsi="Century Schoolbook" w:cs="Andalus"/>
          <w:color w:val="4A442A" w:themeColor="background2" w:themeShade="40"/>
          <w:sz w:val="20"/>
          <w:szCs w:val="20"/>
        </w:rPr>
      </w:pPr>
      <w:r>
        <w:rPr>
          <w:rFonts w:ascii="Century Schoolbook" w:hAnsi="Century Schoolbook" w:cs="Andalus"/>
          <w:color w:val="4A442A" w:themeColor="background2" w:themeShade="40"/>
          <w:sz w:val="20"/>
          <w:szCs w:val="20"/>
        </w:rPr>
        <w:t>Sebastián Santana Suarez</w:t>
      </w:r>
    </w:p>
    <w:sectPr w:rsidR="003329E4" w:rsidRPr="003329E4" w:rsidSect="0004442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f1">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Andalus">
    <w:panose1 w:val="02020603050405020304"/>
    <w:charset w:val="00"/>
    <w:family w:val="roman"/>
    <w:pitch w:val="variable"/>
    <w:sig w:usb0="00002003" w:usb1="80000000" w:usb2="00000008" w:usb3="00000000" w:csb0="00000041" w:csb1="00000000"/>
  </w:font>
  <w:font w:name="Helvetica">
    <w:panose1 w:val="020B0604020202020204"/>
    <w:charset w:val="00"/>
    <w:family w:val="swiss"/>
    <w:pitch w:val="variable"/>
    <w:sig w:usb0="E0002AFF" w:usb1="C0007843" w:usb2="00000009" w:usb3="00000000" w:csb0="000001FF" w:csb1="00000000"/>
  </w:font>
  <w:font w:name="ff0">
    <w:altName w:val="Times New Roman"/>
    <w:panose1 w:val="00000000000000000000"/>
    <w:charset w:val="00"/>
    <w:family w:val="roman"/>
    <w:notTrueType/>
    <w:pitch w:val="default"/>
    <w:sig w:usb0="00000000" w:usb1="00000000" w:usb2="00000000" w:usb3="00000000" w:csb0="00000000"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142CE2"/>
    <w:multiLevelType w:val="multilevel"/>
    <w:tmpl w:val="4AFE7A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01B3842"/>
    <w:multiLevelType w:val="multilevel"/>
    <w:tmpl w:val="89BC6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31043"/>
    <w:rsid w:val="00044428"/>
    <w:rsid w:val="00064F91"/>
    <w:rsid w:val="001125C7"/>
    <w:rsid w:val="00183BD6"/>
    <w:rsid w:val="00187026"/>
    <w:rsid w:val="001D0177"/>
    <w:rsid w:val="001D392C"/>
    <w:rsid w:val="00224EC2"/>
    <w:rsid w:val="0026454D"/>
    <w:rsid w:val="00273B22"/>
    <w:rsid w:val="00287FED"/>
    <w:rsid w:val="002B2F91"/>
    <w:rsid w:val="002F105F"/>
    <w:rsid w:val="003329E4"/>
    <w:rsid w:val="00374079"/>
    <w:rsid w:val="004A5C05"/>
    <w:rsid w:val="00547B70"/>
    <w:rsid w:val="005736DB"/>
    <w:rsid w:val="0059601D"/>
    <w:rsid w:val="005B6C73"/>
    <w:rsid w:val="005D79E0"/>
    <w:rsid w:val="006B7F44"/>
    <w:rsid w:val="00701124"/>
    <w:rsid w:val="00775B07"/>
    <w:rsid w:val="007E01BB"/>
    <w:rsid w:val="00835CB4"/>
    <w:rsid w:val="008C2653"/>
    <w:rsid w:val="00931043"/>
    <w:rsid w:val="00A31065"/>
    <w:rsid w:val="00A762D2"/>
    <w:rsid w:val="00A92362"/>
    <w:rsid w:val="00AC73E8"/>
    <w:rsid w:val="00AD677C"/>
    <w:rsid w:val="00AD6B27"/>
    <w:rsid w:val="00B204D4"/>
    <w:rsid w:val="00B91841"/>
    <w:rsid w:val="00BD1587"/>
    <w:rsid w:val="00C61B2E"/>
    <w:rsid w:val="00C7212E"/>
    <w:rsid w:val="00E100AA"/>
    <w:rsid w:val="00E242E5"/>
    <w:rsid w:val="00E35120"/>
    <w:rsid w:val="00E5390B"/>
    <w:rsid w:val="00FB4BF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4428"/>
  </w:style>
  <w:style w:type="paragraph" w:styleId="Ttulo1">
    <w:name w:val="heading 1"/>
    <w:basedOn w:val="Normal"/>
    <w:link w:val="Ttulo1Car"/>
    <w:uiPriority w:val="9"/>
    <w:qFormat/>
    <w:rsid w:val="001125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MX"/>
    </w:rPr>
  </w:style>
  <w:style w:type="paragraph" w:styleId="Ttulo3">
    <w:name w:val="heading 3"/>
    <w:basedOn w:val="Normal"/>
    <w:link w:val="Ttulo3Car"/>
    <w:uiPriority w:val="9"/>
    <w:qFormat/>
    <w:rsid w:val="001125C7"/>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paragraph" w:styleId="Ttulo4">
    <w:name w:val="heading 4"/>
    <w:basedOn w:val="Normal"/>
    <w:link w:val="Ttulo4Car"/>
    <w:uiPriority w:val="9"/>
    <w:qFormat/>
    <w:rsid w:val="001125C7"/>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931043"/>
    <w:pPr>
      <w:spacing w:after="0" w:line="240" w:lineRule="auto"/>
    </w:pPr>
    <w:rPr>
      <w:rFonts w:eastAsiaTheme="minorEastAsia"/>
      <w:lang w:val="es-ES"/>
    </w:rPr>
  </w:style>
  <w:style w:type="character" w:customStyle="1" w:styleId="SinespaciadoCar">
    <w:name w:val="Sin espaciado Car"/>
    <w:basedOn w:val="Fuentedeprrafopredeter"/>
    <w:link w:val="Sinespaciado"/>
    <w:uiPriority w:val="1"/>
    <w:rsid w:val="00931043"/>
    <w:rPr>
      <w:rFonts w:eastAsiaTheme="minorEastAsia"/>
      <w:lang w:val="es-ES"/>
    </w:rPr>
  </w:style>
  <w:style w:type="paragraph" w:styleId="Textodeglobo">
    <w:name w:val="Balloon Text"/>
    <w:basedOn w:val="Normal"/>
    <w:link w:val="TextodegloboCar"/>
    <w:uiPriority w:val="99"/>
    <w:semiHidden/>
    <w:unhideWhenUsed/>
    <w:rsid w:val="0093104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31043"/>
    <w:rPr>
      <w:rFonts w:ascii="Tahoma" w:hAnsi="Tahoma" w:cs="Tahoma"/>
      <w:sz w:val="16"/>
      <w:szCs w:val="16"/>
    </w:rPr>
  </w:style>
  <w:style w:type="character" w:customStyle="1" w:styleId="Ttulo1Car">
    <w:name w:val="Título 1 Car"/>
    <w:basedOn w:val="Fuentedeprrafopredeter"/>
    <w:link w:val="Ttulo1"/>
    <w:uiPriority w:val="9"/>
    <w:rsid w:val="001125C7"/>
    <w:rPr>
      <w:rFonts w:ascii="Times New Roman" w:eastAsia="Times New Roman" w:hAnsi="Times New Roman" w:cs="Times New Roman"/>
      <w:b/>
      <w:bCs/>
      <w:kern w:val="36"/>
      <w:sz w:val="48"/>
      <w:szCs w:val="48"/>
      <w:lang w:eastAsia="es-MX"/>
    </w:rPr>
  </w:style>
  <w:style w:type="character" w:customStyle="1" w:styleId="Ttulo3Car">
    <w:name w:val="Título 3 Car"/>
    <w:basedOn w:val="Fuentedeprrafopredeter"/>
    <w:link w:val="Ttulo3"/>
    <w:uiPriority w:val="9"/>
    <w:rsid w:val="001125C7"/>
    <w:rPr>
      <w:rFonts w:ascii="Times New Roman" w:eastAsia="Times New Roman" w:hAnsi="Times New Roman" w:cs="Times New Roman"/>
      <w:b/>
      <w:bCs/>
      <w:sz w:val="27"/>
      <w:szCs w:val="27"/>
      <w:lang w:eastAsia="es-MX"/>
    </w:rPr>
  </w:style>
  <w:style w:type="character" w:customStyle="1" w:styleId="Ttulo4Car">
    <w:name w:val="Título 4 Car"/>
    <w:basedOn w:val="Fuentedeprrafopredeter"/>
    <w:link w:val="Ttulo4"/>
    <w:uiPriority w:val="9"/>
    <w:rsid w:val="001125C7"/>
    <w:rPr>
      <w:rFonts w:ascii="Times New Roman" w:eastAsia="Times New Roman" w:hAnsi="Times New Roman" w:cs="Times New Roman"/>
      <w:b/>
      <w:bCs/>
      <w:sz w:val="24"/>
      <w:szCs w:val="24"/>
      <w:lang w:eastAsia="es-MX"/>
    </w:rPr>
  </w:style>
  <w:style w:type="character" w:styleId="Hipervnculo">
    <w:name w:val="Hyperlink"/>
    <w:basedOn w:val="Fuentedeprrafopredeter"/>
    <w:uiPriority w:val="99"/>
    <w:unhideWhenUsed/>
    <w:rsid w:val="001125C7"/>
    <w:rPr>
      <w:color w:val="0000FF"/>
      <w:u w:val="single"/>
    </w:rPr>
  </w:style>
  <w:style w:type="paragraph" w:styleId="NormalWeb">
    <w:name w:val="Normal (Web)"/>
    <w:basedOn w:val="Normal"/>
    <w:uiPriority w:val="99"/>
    <w:semiHidden/>
    <w:unhideWhenUsed/>
    <w:rsid w:val="001125C7"/>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pj1">
    <w:name w:val="pj1"/>
    <w:basedOn w:val="Normal"/>
    <w:rsid w:val="001125C7"/>
    <w:pPr>
      <w:spacing w:after="0" w:line="240" w:lineRule="auto"/>
      <w:jc w:val="both"/>
    </w:pPr>
    <w:rPr>
      <w:rFonts w:ascii="Times New Roman" w:eastAsia="Times New Roman" w:hAnsi="Times New Roman" w:cs="Times New Roman"/>
      <w:sz w:val="24"/>
      <w:szCs w:val="24"/>
      <w:lang w:eastAsia="es-MX"/>
    </w:rPr>
  </w:style>
  <w:style w:type="paragraph" w:customStyle="1" w:styleId="pl1">
    <w:name w:val="pl1"/>
    <w:basedOn w:val="Normal"/>
    <w:rsid w:val="001125C7"/>
    <w:pPr>
      <w:spacing w:after="0" w:line="240" w:lineRule="auto"/>
    </w:pPr>
    <w:rPr>
      <w:rFonts w:ascii="Times New Roman" w:eastAsia="Times New Roman" w:hAnsi="Times New Roman" w:cs="Times New Roman"/>
      <w:sz w:val="24"/>
      <w:szCs w:val="24"/>
      <w:lang w:eastAsia="es-MX"/>
    </w:rPr>
  </w:style>
  <w:style w:type="character" w:customStyle="1" w:styleId="ff11">
    <w:name w:val="ff11"/>
    <w:basedOn w:val="Fuentedeprrafopredeter"/>
    <w:rsid w:val="001125C7"/>
    <w:rPr>
      <w:rFonts w:ascii="ff1" w:hAnsi="ff1" w:hint="default"/>
    </w:rPr>
  </w:style>
  <w:style w:type="character" w:customStyle="1" w:styleId="nw1">
    <w:name w:val="nw1"/>
    <w:basedOn w:val="Fuentedeprrafopredeter"/>
    <w:rsid w:val="001125C7"/>
  </w:style>
  <w:style w:type="paragraph" w:styleId="z-Principiodelformulario">
    <w:name w:val="HTML Top of Form"/>
    <w:basedOn w:val="Normal"/>
    <w:next w:val="Normal"/>
    <w:link w:val="z-PrincipiodelformularioCar"/>
    <w:hidden/>
    <w:uiPriority w:val="99"/>
    <w:semiHidden/>
    <w:unhideWhenUsed/>
    <w:rsid w:val="001125C7"/>
    <w:pPr>
      <w:pBdr>
        <w:bottom w:val="single" w:sz="6" w:space="1" w:color="auto"/>
      </w:pBdr>
      <w:spacing w:after="0" w:line="240" w:lineRule="auto"/>
      <w:jc w:val="center"/>
    </w:pPr>
    <w:rPr>
      <w:rFonts w:ascii="Arial" w:eastAsia="Times New Roman"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1125C7"/>
    <w:rPr>
      <w:rFonts w:ascii="Arial" w:eastAsia="Times New Roman" w:hAnsi="Arial" w:cs="Arial"/>
      <w:vanish/>
      <w:sz w:val="16"/>
      <w:szCs w:val="16"/>
      <w:lang w:eastAsia="es-MX"/>
    </w:rPr>
  </w:style>
  <w:style w:type="paragraph" w:customStyle="1" w:styleId="copyright">
    <w:name w:val="copyright"/>
    <w:basedOn w:val="Normal"/>
    <w:rsid w:val="001125C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inner">
    <w:name w:val="inner"/>
    <w:basedOn w:val="Fuentedeprrafopredeter"/>
    <w:rsid w:val="001125C7"/>
  </w:style>
  <w:style w:type="paragraph" w:styleId="z-Finaldelformulario">
    <w:name w:val="HTML Bottom of Form"/>
    <w:basedOn w:val="Normal"/>
    <w:next w:val="Normal"/>
    <w:link w:val="z-FinaldelformularioCar"/>
    <w:hidden/>
    <w:uiPriority w:val="99"/>
    <w:semiHidden/>
    <w:unhideWhenUsed/>
    <w:rsid w:val="001125C7"/>
    <w:pPr>
      <w:pBdr>
        <w:top w:val="single" w:sz="6" w:space="1" w:color="auto"/>
      </w:pBdr>
      <w:spacing w:after="0" w:line="240" w:lineRule="auto"/>
      <w:jc w:val="center"/>
    </w:pPr>
    <w:rPr>
      <w:rFonts w:ascii="Arial" w:eastAsia="Times New Roman"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1125C7"/>
    <w:rPr>
      <w:rFonts w:ascii="Arial" w:eastAsia="Times New Roman" w:hAnsi="Arial" w:cs="Arial"/>
      <w:vanish/>
      <w:sz w:val="16"/>
      <w:szCs w:val="16"/>
      <w:lang w:eastAsia="es-MX"/>
    </w:rPr>
  </w:style>
  <w:style w:type="character" w:customStyle="1" w:styleId="starbox">
    <w:name w:val="starbox"/>
    <w:basedOn w:val="Fuentedeprrafopredeter"/>
    <w:rsid w:val="001125C7"/>
  </w:style>
  <w:style w:type="paragraph" w:customStyle="1" w:styleId="description">
    <w:name w:val="description"/>
    <w:basedOn w:val="Normal"/>
    <w:rsid w:val="001125C7"/>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ofpages">
    <w:name w:val="no_of_pages"/>
    <w:basedOn w:val="Fuentedeprrafopredeter"/>
    <w:rsid w:val="001125C7"/>
  </w:style>
  <w:style w:type="character" w:customStyle="1" w:styleId="shareconfirmations">
    <w:name w:val="share_confirmations"/>
    <w:basedOn w:val="Fuentedeprrafopredeter"/>
    <w:rsid w:val="001125C7"/>
  </w:style>
  <w:style w:type="character" w:customStyle="1" w:styleId="sharetext">
    <w:name w:val="share_text"/>
    <w:basedOn w:val="Fuentedeprrafopredeter"/>
    <w:rsid w:val="001125C7"/>
  </w:style>
  <w:style w:type="character" w:customStyle="1" w:styleId="facebookcontainer">
    <w:name w:val="facebook_container"/>
    <w:basedOn w:val="Fuentedeprrafopredeter"/>
    <w:rsid w:val="001125C7"/>
  </w:style>
  <w:style w:type="character" w:customStyle="1" w:styleId="count">
    <w:name w:val="count"/>
    <w:basedOn w:val="Fuentedeprrafopredeter"/>
    <w:rsid w:val="001125C7"/>
  </w:style>
  <w:style w:type="character" w:customStyle="1" w:styleId="number">
    <w:name w:val="number"/>
    <w:basedOn w:val="Fuentedeprrafopredeter"/>
    <w:rsid w:val="001125C7"/>
  </w:style>
</w:styles>
</file>

<file path=word/webSettings.xml><?xml version="1.0" encoding="utf-8"?>
<w:webSettings xmlns:r="http://schemas.openxmlformats.org/officeDocument/2006/relationships" xmlns:w="http://schemas.openxmlformats.org/wordprocessingml/2006/main">
  <w:divs>
    <w:div w:id="42143839">
      <w:bodyDiv w:val="1"/>
      <w:marLeft w:val="0"/>
      <w:marRight w:val="0"/>
      <w:marTop w:val="0"/>
      <w:marBottom w:val="0"/>
      <w:divBdr>
        <w:top w:val="none" w:sz="0" w:space="0" w:color="auto"/>
        <w:left w:val="none" w:sz="0" w:space="0" w:color="auto"/>
        <w:bottom w:val="none" w:sz="0" w:space="0" w:color="auto"/>
        <w:right w:val="none" w:sz="0" w:space="0" w:color="auto"/>
      </w:divBdr>
      <w:divsChild>
        <w:div w:id="51512283">
          <w:marLeft w:val="0"/>
          <w:marRight w:val="0"/>
          <w:marTop w:val="0"/>
          <w:marBottom w:val="0"/>
          <w:divBdr>
            <w:top w:val="none" w:sz="0" w:space="0" w:color="auto"/>
            <w:left w:val="none" w:sz="0" w:space="0" w:color="auto"/>
            <w:bottom w:val="none" w:sz="0" w:space="0" w:color="auto"/>
            <w:right w:val="none" w:sz="0" w:space="0" w:color="auto"/>
          </w:divBdr>
          <w:divsChild>
            <w:div w:id="1251239546">
              <w:marLeft w:val="0"/>
              <w:marRight w:val="0"/>
              <w:marTop w:val="0"/>
              <w:marBottom w:val="0"/>
              <w:divBdr>
                <w:top w:val="none" w:sz="0" w:space="0" w:color="auto"/>
                <w:left w:val="none" w:sz="0" w:space="0" w:color="auto"/>
                <w:bottom w:val="none" w:sz="0" w:space="0" w:color="auto"/>
                <w:right w:val="none" w:sz="0" w:space="0" w:color="auto"/>
              </w:divBdr>
              <w:divsChild>
                <w:div w:id="1503930052">
                  <w:marLeft w:val="0"/>
                  <w:marRight w:val="0"/>
                  <w:marTop w:val="0"/>
                  <w:marBottom w:val="0"/>
                  <w:divBdr>
                    <w:top w:val="none" w:sz="0" w:space="0" w:color="auto"/>
                    <w:left w:val="none" w:sz="0" w:space="0" w:color="auto"/>
                    <w:bottom w:val="none" w:sz="0" w:space="0" w:color="auto"/>
                    <w:right w:val="none" w:sz="0" w:space="0" w:color="auto"/>
                  </w:divBdr>
                  <w:divsChild>
                    <w:div w:id="750737653">
                      <w:marLeft w:val="0"/>
                      <w:marRight w:val="0"/>
                      <w:marTop w:val="0"/>
                      <w:marBottom w:val="0"/>
                      <w:divBdr>
                        <w:top w:val="none" w:sz="0" w:space="0" w:color="auto"/>
                        <w:left w:val="none" w:sz="0" w:space="0" w:color="auto"/>
                        <w:bottom w:val="none" w:sz="0" w:space="0" w:color="auto"/>
                        <w:right w:val="none" w:sz="0" w:space="0" w:color="auto"/>
                      </w:divBdr>
                      <w:divsChild>
                        <w:div w:id="1860043694">
                          <w:marLeft w:val="0"/>
                          <w:marRight w:val="0"/>
                          <w:marTop w:val="0"/>
                          <w:marBottom w:val="0"/>
                          <w:divBdr>
                            <w:top w:val="none" w:sz="0" w:space="0" w:color="auto"/>
                            <w:left w:val="none" w:sz="0" w:space="0" w:color="auto"/>
                            <w:bottom w:val="none" w:sz="0" w:space="0" w:color="auto"/>
                            <w:right w:val="none" w:sz="0" w:space="0" w:color="auto"/>
                          </w:divBdr>
                          <w:divsChild>
                            <w:div w:id="201066057">
                              <w:marLeft w:val="150"/>
                              <w:marRight w:val="150"/>
                              <w:marTop w:val="150"/>
                              <w:marBottom w:val="300"/>
                              <w:divBdr>
                                <w:top w:val="none" w:sz="0" w:space="0" w:color="auto"/>
                                <w:left w:val="none" w:sz="0" w:space="0" w:color="auto"/>
                                <w:bottom w:val="none" w:sz="0" w:space="0" w:color="auto"/>
                                <w:right w:val="none" w:sz="0" w:space="0" w:color="auto"/>
                              </w:divBdr>
                              <w:divsChild>
                                <w:div w:id="1775009621">
                                  <w:marLeft w:val="0"/>
                                  <w:marRight w:val="0"/>
                                  <w:marTop w:val="0"/>
                                  <w:marBottom w:val="0"/>
                                  <w:divBdr>
                                    <w:top w:val="none" w:sz="0" w:space="0" w:color="auto"/>
                                    <w:left w:val="none" w:sz="0" w:space="0" w:color="auto"/>
                                    <w:bottom w:val="none" w:sz="0" w:space="0" w:color="auto"/>
                                    <w:right w:val="none" w:sz="0" w:space="0" w:color="auto"/>
                                  </w:divBdr>
                                  <w:divsChild>
                                    <w:div w:id="1917671233">
                                      <w:marLeft w:val="0"/>
                                      <w:marRight w:val="0"/>
                                      <w:marTop w:val="0"/>
                                      <w:marBottom w:val="0"/>
                                      <w:divBdr>
                                        <w:top w:val="none" w:sz="0" w:space="0" w:color="auto"/>
                                        <w:left w:val="none" w:sz="0" w:space="0" w:color="auto"/>
                                        <w:bottom w:val="none" w:sz="0" w:space="0" w:color="auto"/>
                                        <w:right w:val="none" w:sz="0" w:space="0" w:color="auto"/>
                                      </w:divBdr>
                                      <w:divsChild>
                                        <w:div w:id="91556871">
                                          <w:marLeft w:val="0"/>
                                          <w:marRight w:val="0"/>
                                          <w:marTop w:val="0"/>
                                          <w:marBottom w:val="0"/>
                                          <w:divBdr>
                                            <w:top w:val="none" w:sz="0" w:space="0" w:color="auto"/>
                                            <w:left w:val="none" w:sz="0" w:space="0" w:color="auto"/>
                                            <w:bottom w:val="none" w:sz="0" w:space="0" w:color="auto"/>
                                            <w:right w:val="none" w:sz="0" w:space="0" w:color="auto"/>
                                          </w:divBdr>
                                          <w:divsChild>
                                            <w:div w:id="123928783">
                                              <w:marLeft w:val="0"/>
                                              <w:marRight w:val="0"/>
                                              <w:marTop w:val="0"/>
                                              <w:marBottom w:val="0"/>
                                              <w:divBdr>
                                                <w:top w:val="none" w:sz="0" w:space="0" w:color="auto"/>
                                                <w:left w:val="none" w:sz="0" w:space="0" w:color="auto"/>
                                                <w:bottom w:val="none" w:sz="0" w:space="0" w:color="auto"/>
                                                <w:right w:val="none" w:sz="0" w:space="0" w:color="auto"/>
                                              </w:divBdr>
                                              <w:divsChild>
                                                <w:div w:id="96246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4276695">
                              <w:marLeft w:val="150"/>
                              <w:marRight w:val="150"/>
                              <w:marTop w:val="150"/>
                              <w:marBottom w:val="300"/>
                              <w:divBdr>
                                <w:top w:val="none" w:sz="0" w:space="0" w:color="auto"/>
                                <w:left w:val="none" w:sz="0" w:space="0" w:color="auto"/>
                                <w:bottom w:val="none" w:sz="0" w:space="0" w:color="auto"/>
                                <w:right w:val="none" w:sz="0" w:space="0" w:color="auto"/>
                              </w:divBdr>
                              <w:divsChild>
                                <w:div w:id="229969713">
                                  <w:marLeft w:val="0"/>
                                  <w:marRight w:val="0"/>
                                  <w:marTop w:val="0"/>
                                  <w:marBottom w:val="0"/>
                                  <w:divBdr>
                                    <w:top w:val="none" w:sz="0" w:space="0" w:color="auto"/>
                                    <w:left w:val="none" w:sz="0" w:space="0" w:color="auto"/>
                                    <w:bottom w:val="none" w:sz="0" w:space="0" w:color="auto"/>
                                    <w:right w:val="none" w:sz="0" w:space="0" w:color="auto"/>
                                  </w:divBdr>
                                  <w:divsChild>
                                    <w:div w:id="706879048">
                                      <w:marLeft w:val="0"/>
                                      <w:marRight w:val="0"/>
                                      <w:marTop w:val="0"/>
                                      <w:marBottom w:val="0"/>
                                      <w:divBdr>
                                        <w:top w:val="none" w:sz="0" w:space="0" w:color="auto"/>
                                        <w:left w:val="none" w:sz="0" w:space="0" w:color="auto"/>
                                        <w:bottom w:val="none" w:sz="0" w:space="0" w:color="auto"/>
                                        <w:right w:val="none" w:sz="0" w:space="0" w:color="auto"/>
                                      </w:divBdr>
                                      <w:divsChild>
                                        <w:div w:id="1988892735">
                                          <w:marLeft w:val="0"/>
                                          <w:marRight w:val="0"/>
                                          <w:marTop w:val="0"/>
                                          <w:marBottom w:val="0"/>
                                          <w:divBdr>
                                            <w:top w:val="none" w:sz="0" w:space="0" w:color="auto"/>
                                            <w:left w:val="none" w:sz="0" w:space="0" w:color="auto"/>
                                            <w:bottom w:val="none" w:sz="0" w:space="0" w:color="auto"/>
                                            <w:right w:val="none" w:sz="0" w:space="0" w:color="auto"/>
                                          </w:divBdr>
                                        </w:div>
                                      </w:divsChild>
                                    </w:div>
                                    <w:div w:id="1866942973">
                                      <w:marLeft w:val="0"/>
                                      <w:marRight w:val="0"/>
                                      <w:marTop w:val="0"/>
                                      <w:marBottom w:val="0"/>
                                      <w:divBdr>
                                        <w:top w:val="none" w:sz="0" w:space="0" w:color="auto"/>
                                        <w:left w:val="none" w:sz="0" w:space="0" w:color="auto"/>
                                        <w:bottom w:val="none" w:sz="0" w:space="0" w:color="auto"/>
                                        <w:right w:val="none" w:sz="0" w:space="0" w:color="auto"/>
                                      </w:divBdr>
                                      <w:divsChild>
                                        <w:div w:id="747388161">
                                          <w:marLeft w:val="0"/>
                                          <w:marRight w:val="0"/>
                                          <w:marTop w:val="0"/>
                                          <w:marBottom w:val="0"/>
                                          <w:divBdr>
                                            <w:top w:val="none" w:sz="0" w:space="0" w:color="auto"/>
                                            <w:left w:val="none" w:sz="0" w:space="0" w:color="auto"/>
                                            <w:bottom w:val="none" w:sz="0" w:space="0" w:color="auto"/>
                                            <w:right w:val="none" w:sz="0" w:space="0" w:color="auto"/>
                                          </w:divBdr>
                                          <w:divsChild>
                                            <w:div w:id="813454556">
                                              <w:marLeft w:val="0"/>
                                              <w:marRight w:val="0"/>
                                              <w:marTop w:val="0"/>
                                              <w:marBottom w:val="0"/>
                                              <w:divBdr>
                                                <w:top w:val="none" w:sz="0" w:space="0" w:color="auto"/>
                                                <w:left w:val="none" w:sz="0" w:space="0" w:color="auto"/>
                                                <w:bottom w:val="none" w:sz="0" w:space="0" w:color="auto"/>
                                                <w:right w:val="none" w:sz="0" w:space="0" w:color="auto"/>
                                              </w:divBdr>
                                              <w:divsChild>
                                                <w:div w:id="1067846921">
                                                  <w:marLeft w:val="0"/>
                                                  <w:marRight w:val="0"/>
                                                  <w:marTop w:val="0"/>
                                                  <w:marBottom w:val="0"/>
                                                  <w:divBdr>
                                                    <w:top w:val="none" w:sz="0" w:space="0" w:color="auto"/>
                                                    <w:left w:val="none" w:sz="0" w:space="0" w:color="auto"/>
                                                    <w:bottom w:val="none" w:sz="0" w:space="0" w:color="auto"/>
                                                    <w:right w:val="none" w:sz="0" w:space="0" w:color="auto"/>
                                                  </w:divBdr>
                                                </w:div>
                                                <w:div w:id="427576873">
                                                  <w:marLeft w:val="0"/>
                                                  <w:marRight w:val="0"/>
                                                  <w:marTop w:val="0"/>
                                                  <w:marBottom w:val="0"/>
                                                  <w:divBdr>
                                                    <w:top w:val="none" w:sz="0" w:space="0" w:color="auto"/>
                                                    <w:left w:val="none" w:sz="0" w:space="0" w:color="auto"/>
                                                    <w:bottom w:val="none" w:sz="0" w:space="0" w:color="auto"/>
                                                    <w:right w:val="none" w:sz="0" w:space="0" w:color="auto"/>
                                                  </w:divBdr>
                                                </w:div>
                                                <w:div w:id="567230356">
                                                  <w:marLeft w:val="0"/>
                                                  <w:marRight w:val="0"/>
                                                  <w:marTop w:val="0"/>
                                                  <w:marBottom w:val="0"/>
                                                  <w:divBdr>
                                                    <w:top w:val="none" w:sz="0" w:space="0" w:color="auto"/>
                                                    <w:left w:val="none" w:sz="0" w:space="0" w:color="auto"/>
                                                    <w:bottom w:val="none" w:sz="0" w:space="0" w:color="auto"/>
                                                    <w:right w:val="none" w:sz="0" w:space="0" w:color="auto"/>
                                                  </w:divBdr>
                                                </w:div>
                                                <w:div w:id="1037967571">
                                                  <w:marLeft w:val="0"/>
                                                  <w:marRight w:val="0"/>
                                                  <w:marTop w:val="0"/>
                                                  <w:marBottom w:val="0"/>
                                                  <w:divBdr>
                                                    <w:top w:val="none" w:sz="0" w:space="0" w:color="auto"/>
                                                    <w:left w:val="none" w:sz="0" w:space="0" w:color="auto"/>
                                                    <w:bottom w:val="none" w:sz="0" w:space="0" w:color="auto"/>
                                                    <w:right w:val="none" w:sz="0" w:space="0" w:color="auto"/>
                                                  </w:divBdr>
                                                </w:div>
                                                <w:div w:id="1313871001">
                                                  <w:marLeft w:val="0"/>
                                                  <w:marRight w:val="0"/>
                                                  <w:marTop w:val="0"/>
                                                  <w:marBottom w:val="0"/>
                                                  <w:divBdr>
                                                    <w:top w:val="none" w:sz="0" w:space="0" w:color="auto"/>
                                                    <w:left w:val="none" w:sz="0" w:space="0" w:color="auto"/>
                                                    <w:bottom w:val="none" w:sz="0" w:space="0" w:color="auto"/>
                                                    <w:right w:val="none" w:sz="0" w:space="0" w:color="auto"/>
                                                  </w:divBdr>
                                                </w:div>
                                                <w:div w:id="1049960427">
                                                  <w:marLeft w:val="0"/>
                                                  <w:marRight w:val="0"/>
                                                  <w:marTop w:val="0"/>
                                                  <w:marBottom w:val="0"/>
                                                  <w:divBdr>
                                                    <w:top w:val="none" w:sz="0" w:space="0" w:color="auto"/>
                                                    <w:left w:val="none" w:sz="0" w:space="0" w:color="auto"/>
                                                    <w:bottom w:val="none" w:sz="0" w:space="0" w:color="auto"/>
                                                    <w:right w:val="none" w:sz="0" w:space="0" w:color="auto"/>
                                                  </w:divBdr>
                                                </w:div>
                                                <w:div w:id="98912661">
                                                  <w:marLeft w:val="0"/>
                                                  <w:marRight w:val="0"/>
                                                  <w:marTop w:val="0"/>
                                                  <w:marBottom w:val="0"/>
                                                  <w:divBdr>
                                                    <w:top w:val="none" w:sz="0" w:space="0" w:color="auto"/>
                                                    <w:left w:val="none" w:sz="0" w:space="0" w:color="auto"/>
                                                    <w:bottom w:val="none" w:sz="0" w:space="0" w:color="auto"/>
                                                    <w:right w:val="none" w:sz="0" w:space="0" w:color="auto"/>
                                                  </w:divBdr>
                                                </w:div>
                                                <w:div w:id="2038583662">
                                                  <w:marLeft w:val="0"/>
                                                  <w:marRight w:val="0"/>
                                                  <w:marTop w:val="0"/>
                                                  <w:marBottom w:val="0"/>
                                                  <w:divBdr>
                                                    <w:top w:val="none" w:sz="0" w:space="0" w:color="auto"/>
                                                    <w:left w:val="none" w:sz="0" w:space="0" w:color="auto"/>
                                                    <w:bottom w:val="none" w:sz="0" w:space="0" w:color="auto"/>
                                                    <w:right w:val="none" w:sz="0" w:space="0" w:color="auto"/>
                                                  </w:divBdr>
                                                </w:div>
                                                <w:div w:id="195391635">
                                                  <w:marLeft w:val="0"/>
                                                  <w:marRight w:val="0"/>
                                                  <w:marTop w:val="0"/>
                                                  <w:marBottom w:val="0"/>
                                                  <w:divBdr>
                                                    <w:top w:val="none" w:sz="0" w:space="0" w:color="auto"/>
                                                    <w:left w:val="none" w:sz="0" w:space="0" w:color="auto"/>
                                                    <w:bottom w:val="none" w:sz="0" w:space="0" w:color="auto"/>
                                                    <w:right w:val="none" w:sz="0" w:space="0" w:color="auto"/>
                                                  </w:divBdr>
                                                </w:div>
                                                <w:div w:id="153264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630245">
                              <w:marLeft w:val="150"/>
                              <w:marRight w:val="150"/>
                              <w:marTop w:val="150"/>
                              <w:marBottom w:val="300"/>
                              <w:divBdr>
                                <w:top w:val="none" w:sz="0" w:space="0" w:color="auto"/>
                                <w:left w:val="none" w:sz="0" w:space="0" w:color="auto"/>
                                <w:bottom w:val="none" w:sz="0" w:space="0" w:color="auto"/>
                                <w:right w:val="none" w:sz="0" w:space="0" w:color="auto"/>
                              </w:divBdr>
                              <w:divsChild>
                                <w:div w:id="813370175">
                                  <w:marLeft w:val="0"/>
                                  <w:marRight w:val="0"/>
                                  <w:marTop w:val="0"/>
                                  <w:marBottom w:val="0"/>
                                  <w:divBdr>
                                    <w:top w:val="none" w:sz="0" w:space="0" w:color="auto"/>
                                    <w:left w:val="none" w:sz="0" w:space="0" w:color="auto"/>
                                    <w:bottom w:val="none" w:sz="0" w:space="0" w:color="auto"/>
                                    <w:right w:val="none" w:sz="0" w:space="0" w:color="auto"/>
                                  </w:divBdr>
                                  <w:divsChild>
                                    <w:div w:id="713191770">
                                      <w:marLeft w:val="0"/>
                                      <w:marRight w:val="0"/>
                                      <w:marTop w:val="0"/>
                                      <w:marBottom w:val="0"/>
                                      <w:divBdr>
                                        <w:top w:val="none" w:sz="0" w:space="0" w:color="auto"/>
                                        <w:left w:val="none" w:sz="0" w:space="0" w:color="auto"/>
                                        <w:bottom w:val="none" w:sz="0" w:space="0" w:color="auto"/>
                                        <w:right w:val="none" w:sz="0" w:space="0" w:color="auto"/>
                                      </w:divBdr>
                                      <w:divsChild>
                                        <w:div w:id="533226534">
                                          <w:marLeft w:val="0"/>
                                          <w:marRight w:val="0"/>
                                          <w:marTop w:val="0"/>
                                          <w:marBottom w:val="0"/>
                                          <w:divBdr>
                                            <w:top w:val="none" w:sz="0" w:space="0" w:color="auto"/>
                                            <w:left w:val="none" w:sz="0" w:space="0" w:color="auto"/>
                                            <w:bottom w:val="none" w:sz="0" w:space="0" w:color="auto"/>
                                            <w:right w:val="none" w:sz="0" w:space="0" w:color="auto"/>
                                          </w:divBdr>
                                        </w:div>
                                      </w:divsChild>
                                    </w:div>
                                    <w:div w:id="815806075">
                                      <w:marLeft w:val="0"/>
                                      <w:marRight w:val="0"/>
                                      <w:marTop w:val="0"/>
                                      <w:marBottom w:val="0"/>
                                      <w:divBdr>
                                        <w:top w:val="none" w:sz="0" w:space="0" w:color="auto"/>
                                        <w:left w:val="none" w:sz="0" w:space="0" w:color="auto"/>
                                        <w:bottom w:val="none" w:sz="0" w:space="0" w:color="auto"/>
                                        <w:right w:val="none" w:sz="0" w:space="0" w:color="auto"/>
                                      </w:divBdr>
                                      <w:divsChild>
                                        <w:div w:id="186791921">
                                          <w:marLeft w:val="0"/>
                                          <w:marRight w:val="0"/>
                                          <w:marTop w:val="0"/>
                                          <w:marBottom w:val="0"/>
                                          <w:divBdr>
                                            <w:top w:val="none" w:sz="0" w:space="0" w:color="auto"/>
                                            <w:left w:val="none" w:sz="0" w:space="0" w:color="auto"/>
                                            <w:bottom w:val="none" w:sz="0" w:space="0" w:color="auto"/>
                                            <w:right w:val="none" w:sz="0" w:space="0" w:color="auto"/>
                                          </w:divBdr>
                                          <w:divsChild>
                                            <w:div w:id="1562017601">
                                              <w:marLeft w:val="0"/>
                                              <w:marRight w:val="0"/>
                                              <w:marTop w:val="0"/>
                                              <w:marBottom w:val="0"/>
                                              <w:divBdr>
                                                <w:top w:val="none" w:sz="0" w:space="0" w:color="auto"/>
                                                <w:left w:val="none" w:sz="0" w:space="0" w:color="auto"/>
                                                <w:bottom w:val="none" w:sz="0" w:space="0" w:color="auto"/>
                                                <w:right w:val="none" w:sz="0" w:space="0" w:color="auto"/>
                                              </w:divBdr>
                                              <w:divsChild>
                                                <w:div w:id="809715579">
                                                  <w:marLeft w:val="0"/>
                                                  <w:marRight w:val="0"/>
                                                  <w:marTop w:val="0"/>
                                                  <w:marBottom w:val="0"/>
                                                  <w:divBdr>
                                                    <w:top w:val="none" w:sz="0" w:space="0" w:color="auto"/>
                                                    <w:left w:val="none" w:sz="0" w:space="0" w:color="auto"/>
                                                    <w:bottom w:val="none" w:sz="0" w:space="0" w:color="auto"/>
                                                    <w:right w:val="none" w:sz="0" w:space="0" w:color="auto"/>
                                                  </w:divBdr>
                                                </w:div>
                                                <w:div w:id="1180506201">
                                                  <w:marLeft w:val="0"/>
                                                  <w:marRight w:val="0"/>
                                                  <w:marTop w:val="0"/>
                                                  <w:marBottom w:val="0"/>
                                                  <w:divBdr>
                                                    <w:top w:val="none" w:sz="0" w:space="0" w:color="auto"/>
                                                    <w:left w:val="none" w:sz="0" w:space="0" w:color="auto"/>
                                                    <w:bottom w:val="none" w:sz="0" w:space="0" w:color="auto"/>
                                                    <w:right w:val="none" w:sz="0" w:space="0" w:color="auto"/>
                                                  </w:divBdr>
                                                </w:div>
                                                <w:div w:id="537788758">
                                                  <w:marLeft w:val="0"/>
                                                  <w:marRight w:val="0"/>
                                                  <w:marTop w:val="0"/>
                                                  <w:marBottom w:val="0"/>
                                                  <w:divBdr>
                                                    <w:top w:val="none" w:sz="0" w:space="0" w:color="auto"/>
                                                    <w:left w:val="none" w:sz="0" w:space="0" w:color="auto"/>
                                                    <w:bottom w:val="none" w:sz="0" w:space="0" w:color="auto"/>
                                                    <w:right w:val="none" w:sz="0" w:space="0" w:color="auto"/>
                                                  </w:divBdr>
                                                </w:div>
                                                <w:div w:id="129421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1409556">
                              <w:marLeft w:val="150"/>
                              <w:marRight w:val="150"/>
                              <w:marTop w:val="150"/>
                              <w:marBottom w:val="300"/>
                              <w:divBdr>
                                <w:top w:val="none" w:sz="0" w:space="0" w:color="auto"/>
                                <w:left w:val="none" w:sz="0" w:space="0" w:color="auto"/>
                                <w:bottom w:val="none" w:sz="0" w:space="0" w:color="auto"/>
                                <w:right w:val="none" w:sz="0" w:space="0" w:color="auto"/>
                              </w:divBdr>
                              <w:divsChild>
                                <w:div w:id="2000882892">
                                  <w:marLeft w:val="0"/>
                                  <w:marRight w:val="0"/>
                                  <w:marTop w:val="0"/>
                                  <w:marBottom w:val="0"/>
                                  <w:divBdr>
                                    <w:top w:val="none" w:sz="0" w:space="0" w:color="auto"/>
                                    <w:left w:val="none" w:sz="0" w:space="0" w:color="auto"/>
                                    <w:bottom w:val="none" w:sz="0" w:space="0" w:color="auto"/>
                                    <w:right w:val="none" w:sz="0" w:space="0" w:color="auto"/>
                                  </w:divBdr>
                                  <w:divsChild>
                                    <w:div w:id="558829232">
                                      <w:marLeft w:val="0"/>
                                      <w:marRight w:val="0"/>
                                      <w:marTop w:val="0"/>
                                      <w:marBottom w:val="0"/>
                                      <w:divBdr>
                                        <w:top w:val="none" w:sz="0" w:space="0" w:color="auto"/>
                                        <w:left w:val="none" w:sz="0" w:space="0" w:color="auto"/>
                                        <w:bottom w:val="none" w:sz="0" w:space="0" w:color="auto"/>
                                        <w:right w:val="none" w:sz="0" w:space="0" w:color="auto"/>
                                      </w:divBdr>
                                      <w:divsChild>
                                        <w:div w:id="1945456543">
                                          <w:marLeft w:val="0"/>
                                          <w:marRight w:val="0"/>
                                          <w:marTop w:val="0"/>
                                          <w:marBottom w:val="0"/>
                                          <w:divBdr>
                                            <w:top w:val="none" w:sz="0" w:space="0" w:color="auto"/>
                                            <w:left w:val="none" w:sz="0" w:space="0" w:color="auto"/>
                                            <w:bottom w:val="none" w:sz="0" w:space="0" w:color="auto"/>
                                            <w:right w:val="none" w:sz="0" w:space="0" w:color="auto"/>
                                          </w:divBdr>
                                          <w:divsChild>
                                            <w:div w:id="20035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857995">
                              <w:marLeft w:val="150"/>
                              <w:marRight w:val="150"/>
                              <w:marTop w:val="150"/>
                              <w:marBottom w:val="300"/>
                              <w:divBdr>
                                <w:top w:val="none" w:sz="0" w:space="0" w:color="auto"/>
                                <w:left w:val="none" w:sz="0" w:space="0" w:color="auto"/>
                                <w:bottom w:val="none" w:sz="0" w:space="0" w:color="auto"/>
                                <w:right w:val="none" w:sz="0" w:space="0" w:color="auto"/>
                              </w:divBdr>
                              <w:divsChild>
                                <w:div w:id="567888713">
                                  <w:marLeft w:val="0"/>
                                  <w:marRight w:val="0"/>
                                  <w:marTop w:val="0"/>
                                  <w:marBottom w:val="0"/>
                                  <w:divBdr>
                                    <w:top w:val="none" w:sz="0" w:space="0" w:color="auto"/>
                                    <w:left w:val="none" w:sz="0" w:space="0" w:color="auto"/>
                                    <w:bottom w:val="none" w:sz="0" w:space="0" w:color="auto"/>
                                    <w:right w:val="none" w:sz="0" w:space="0" w:color="auto"/>
                                  </w:divBdr>
                                  <w:divsChild>
                                    <w:div w:id="316614809">
                                      <w:marLeft w:val="0"/>
                                      <w:marRight w:val="0"/>
                                      <w:marTop w:val="0"/>
                                      <w:marBottom w:val="0"/>
                                      <w:divBdr>
                                        <w:top w:val="none" w:sz="0" w:space="0" w:color="auto"/>
                                        <w:left w:val="none" w:sz="0" w:space="0" w:color="auto"/>
                                        <w:bottom w:val="none" w:sz="0" w:space="0" w:color="auto"/>
                                        <w:right w:val="none" w:sz="0" w:space="0" w:color="auto"/>
                                      </w:divBdr>
                                      <w:divsChild>
                                        <w:div w:id="426736752">
                                          <w:marLeft w:val="0"/>
                                          <w:marRight w:val="0"/>
                                          <w:marTop w:val="0"/>
                                          <w:marBottom w:val="0"/>
                                          <w:divBdr>
                                            <w:top w:val="none" w:sz="0" w:space="0" w:color="auto"/>
                                            <w:left w:val="none" w:sz="0" w:space="0" w:color="auto"/>
                                            <w:bottom w:val="none" w:sz="0" w:space="0" w:color="auto"/>
                                            <w:right w:val="none" w:sz="0" w:space="0" w:color="auto"/>
                                          </w:divBdr>
                                        </w:div>
                                      </w:divsChild>
                                    </w:div>
                                    <w:div w:id="1306207005">
                                      <w:marLeft w:val="0"/>
                                      <w:marRight w:val="0"/>
                                      <w:marTop w:val="0"/>
                                      <w:marBottom w:val="0"/>
                                      <w:divBdr>
                                        <w:top w:val="none" w:sz="0" w:space="0" w:color="auto"/>
                                        <w:left w:val="none" w:sz="0" w:space="0" w:color="auto"/>
                                        <w:bottom w:val="none" w:sz="0" w:space="0" w:color="auto"/>
                                        <w:right w:val="none" w:sz="0" w:space="0" w:color="auto"/>
                                      </w:divBdr>
                                      <w:divsChild>
                                        <w:div w:id="1273509950">
                                          <w:marLeft w:val="0"/>
                                          <w:marRight w:val="0"/>
                                          <w:marTop w:val="0"/>
                                          <w:marBottom w:val="0"/>
                                          <w:divBdr>
                                            <w:top w:val="none" w:sz="0" w:space="0" w:color="auto"/>
                                            <w:left w:val="none" w:sz="0" w:space="0" w:color="auto"/>
                                            <w:bottom w:val="none" w:sz="0" w:space="0" w:color="auto"/>
                                            <w:right w:val="none" w:sz="0" w:space="0" w:color="auto"/>
                                          </w:divBdr>
                                          <w:divsChild>
                                            <w:div w:id="38033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9958">
                              <w:marLeft w:val="150"/>
                              <w:marRight w:val="150"/>
                              <w:marTop w:val="150"/>
                              <w:marBottom w:val="300"/>
                              <w:divBdr>
                                <w:top w:val="none" w:sz="0" w:space="0" w:color="auto"/>
                                <w:left w:val="none" w:sz="0" w:space="0" w:color="auto"/>
                                <w:bottom w:val="none" w:sz="0" w:space="0" w:color="auto"/>
                                <w:right w:val="none" w:sz="0" w:space="0" w:color="auto"/>
                              </w:divBdr>
                              <w:divsChild>
                                <w:div w:id="1010373211">
                                  <w:marLeft w:val="0"/>
                                  <w:marRight w:val="0"/>
                                  <w:marTop w:val="0"/>
                                  <w:marBottom w:val="0"/>
                                  <w:divBdr>
                                    <w:top w:val="none" w:sz="0" w:space="0" w:color="auto"/>
                                    <w:left w:val="none" w:sz="0" w:space="0" w:color="auto"/>
                                    <w:bottom w:val="none" w:sz="0" w:space="0" w:color="auto"/>
                                    <w:right w:val="none" w:sz="0" w:space="0" w:color="auto"/>
                                  </w:divBdr>
                                  <w:divsChild>
                                    <w:div w:id="599752094">
                                      <w:marLeft w:val="0"/>
                                      <w:marRight w:val="0"/>
                                      <w:marTop w:val="0"/>
                                      <w:marBottom w:val="0"/>
                                      <w:divBdr>
                                        <w:top w:val="none" w:sz="0" w:space="0" w:color="auto"/>
                                        <w:left w:val="none" w:sz="0" w:space="0" w:color="auto"/>
                                        <w:bottom w:val="none" w:sz="0" w:space="0" w:color="auto"/>
                                        <w:right w:val="none" w:sz="0" w:space="0" w:color="auto"/>
                                      </w:divBdr>
                                      <w:divsChild>
                                        <w:div w:id="619260204">
                                          <w:marLeft w:val="0"/>
                                          <w:marRight w:val="0"/>
                                          <w:marTop w:val="0"/>
                                          <w:marBottom w:val="0"/>
                                          <w:divBdr>
                                            <w:top w:val="none" w:sz="0" w:space="0" w:color="auto"/>
                                            <w:left w:val="none" w:sz="0" w:space="0" w:color="auto"/>
                                            <w:bottom w:val="none" w:sz="0" w:space="0" w:color="auto"/>
                                            <w:right w:val="none" w:sz="0" w:space="0" w:color="auto"/>
                                          </w:divBdr>
                                          <w:divsChild>
                                            <w:div w:id="886836599">
                                              <w:marLeft w:val="0"/>
                                              <w:marRight w:val="0"/>
                                              <w:marTop w:val="0"/>
                                              <w:marBottom w:val="0"/>
                                              <w:divBdr>
                                                <w:top w:val="none" w:sz="0" w:space="0" w:color="auto"/>
                                                <w:left w:val="none" w:sz="0" w:space="0" w:color="auto"/>
                                                <w:bottom w:val="none" w:sz="0" w:space="0" w:color="auto"/>
                                                <w:right w:val="none" w:sz="0" w:space="0" w:color="auto"/>
                                              </w:divBdr>
                                              <w:divsChild>
                                                <w:div w:id="2108771160">
                                                  <w:marLeft w:val="0"/>
                                                  <w:marRight w:val="0"/>
                                                  <w:marTop w:val="0"/>
                                                  <w:marBottom w:val="0"/>
                                                  <w:divBdr>
                                                    <w:top w:val="none" w:sz="0" w:space="0" w:color="auto"/>
                                                    <w:left w:val="none" w:sz="0" w:space="0" w:color="auto"/>
                                                    <w:bottom w:val="none" w:sz="0" w:space="0" w:color="auto"/>
                                                    <w:right w:val="none" w:sz="0" w:space="0" w:color="auto"/>
                                                  </w:divBdr>
                                                </w:div>
                                                <w:div w:id="5384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582153">
                              <w:marLeft w:val="0"/>
                              <w:marRight w:val="0"/>
                              <w:marTop w:val="0"/>
                              <w:marBottom w:val="0"/>
                              <w:divBdr>
                                <w:top w:val="none" w:sz="0" w:space="0" w:color="auto"/>
                                <w:left w:val="none" w:sz="0" w:space="0" w:color="auto"/>
                                <w:bottom w:val="none" w:sz="0" w:space="0" w:color="auto"/>
                                <w:right w:val="none" w:sz="0" w:space="0" w:color="auto"/>
                              </w:divBdr>
                              <w:divsChild>
                                <w:div w:id="1596594718">
                                  <w:marLeft w:val="0"/>
                                  <w:marRight w:val="0"/>
                                  <w:marTop w:val="0"/>
                                  <w:marBottom w:val="0"/>
                                  <w:divBdr>
                                    <w:top w:val="none" w:sz="0" w:space="0" w:color="auto"/>
                                    <w:left w:val="none" w:sz="0" w:space="0" w:color="auto"/>
                                    <w:bottom w:val="none" w:sz="0" w:space="0" w:color="auto"/>
                                    <w:right w:val="none" w:sz="0" w:space="0" w:color="auto"/>
                                  </w:divBdr>
                                  <w:divsChild>
                                    <w:div w:id="1182860414">
                                      <w:marLeft w:val="0"/>
                                      <w:marRight w:val="0"/>
                                      <w:marTop w:val="0"/>
                                      <w:marBottom w:val="0"/>
                                      <w:divBdr>
                                        <w:top w:val="none" w:sz="0" w:space="0" w:color="auto"/>
                                        <w:left w:val="none" w:sz="0" w:space="0" w:color="auto"/>
                                        <w:bottom w:val="none" w:sz="0" w:space="0" w:color="auto"/>
                                        <w:right w:val="none" w:sz="0" w:space="0" w:color="auto"/>
                                      </w:divBdr>
                                      <w:divsChild>
                                        <w:div w:id="1134567961">
                                          <w:marLeft w:val="0"/>
                                          <w:marRight w:val="0"/>
                                          <w:marTop w:val="0"/>
                                          <w:marBottom w:val="0"/>
                                          <w:divBdr>
                                            <w:top w:val="none" w:sz="0" w:space="0" w:color="auto"/>
                                            <w:left w:val="none" w:sz="0" w:space="0" w:color="auto"/>
                                            <w:bottom w:val="none" w:sz="0" w:space="0" w:color="auto"/>
                                            <w:right w:val="none" w:sz="0" w:space="0" w:color="auto"/>
                                          </w:divBdr>
                                        </w:div>
                                        <w:div w:id="1450123910">
                                          <w:marLeft w:val="0"/>
                                          <w:marRight w:val="0"/>
                                          <w:marTop w:val="0"/>
                                          <w:marBottom w:val="0"/>
                                          <w:divBdr>
                                            <w:top w:val="none" w:sz="0" w:space="0" w:color="auto"/>
                                            <w:left w:val="none" w:sz="0" w:space="0" w:color="auto"/>
                                            <w:bottom w:val="none" w:sz="0" w:space="0" w:color="auto"/>
                                            <w:right w:val="none" w:sz="0" w:space="0" w:color="auto"/>
                                          </w:divBdr>
                                          <w:divsChild>
                                            <w:div w:id="2070181201">
                                              <w:marLeft w:val="0"/>
                                              <w:marRight w:val="0"/>
                                              <w:marTop w:val="0"/>
                                              <w:marBottom w:val="0"/>
                                              <w:divBdr>
                                                <w:top w:val="none" w:sz="0" w:space="0" w:color="auto"/>
                                                <w:left w:val="none" w:sz="0" w:space="0" w:color="auto"/>
                                                <w:bottom w:val="none" w:sz="0" w:space="0" w:color="auto"/>
                                                <w:right w:val="none" w:sz="0" w:space="0" w:color="auto"/>
                                              </w:divBdr>
                                              <w:divsChild>
                                                <w:div w:id="1389723370">
                                                  <w:marLeft w:val="0"/>
                                                  <w:marRight w:val="0"/>
                                                  <w:marTop w:val="0"/>
                                                  <w:marBottom w:val="0"/>
                                                  <w:divBdr>
                                                    <w:top w:val="none" w:sz="0" w:space="0" w:color="auto"/>
                                                    <w:left w:val="none" w:sz="0" w:space="0" w:color="auto"/>
                                                    <w:bottom w:val="none" w:sz="0" w:space="0" w:color="auto"/>
                                                    <w:right w:val="none" w:sz="0" w:space="0" w:color="auto"/>
                                                  </w:divBdr>
                                                  <w:divsChild>
                                                    <w:div w:id="761297291">
                                                      <w:marLeft w:val="0"/>
                                                      <w:marRight w:val="0"/>
                                                      <w:marTop w:val="0"/>
                                                      <w:marBottom w:val="0"/>
                                                      <w:divBdr>
                                                        <w:top w:val="none" w:sz="0" w:space="0" w:color="auto"/>
                                                        <w:left w:val="none" w:sz="0" w:space="0" w:color="auto"/>
                                                        <w:bottom w:val="none" w:sz="0" w:space="0" w:color="auto"/>
                                                        <w:right w:val="none" w:sz="0" w:space="0" w:color="auto"/>
                                                      </w:divBdr>
                                                    </w:div>
                                                    <w:div w:id="396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028453">
                                          <w:marLeft w:val="0"/>
                                          <w:marRight w:val="0"/>
                                          <w:marTop w:val="0"/>
                                          <w:marBottom w:val="0"/>
                                          <w:divBdr>
                                            <w:top w:val="none" w:sz="0" w:space="0" w:color="auto"/>
                                            <w:left w:val="none" w:sz="0" w:space="0" w:color="auto"/>
                                            <w:bottom w:val="none" w:sz="0" w:space="0" w:color="auto"/>
                                            <w:right w:val="none" w:sz="0" w:space="0" w:color="auto"/>
                                          </w:divBdr>
                                          <w:divsChild>
                                            <w:div w:id="2103062654">
                                              <w:marLeft w:val="0"/>
                                              <w:marRight w:val="0"/>
                                              <w:marTop w:val="0"/>
                                              <w:marBottom w:val="0"/>
                                              <w:divBdr>
                                                <w:top w:val="none" w:sz="0" w:space="0" w:color="auto"/>
                                                <w:left w:val="none" w:sz="0" w:space="0" w:color="auto"/>
                                                <w:bottom w:val="none" w:sz="0" w:space="0" w:color="auto"/>
                                                <w:right w:val="none" w:sz="0" w:space="0" w:color="auto"/>
                                              </w:divBdr>
                                            </w:div>
                                          </w:divsChild>
                                        </w:div>
                                        <w:div w:id="1867939202">
                                          <w:marLeft w:val="0"/>
                                          <w:marRight w:val="0"/>
                                          <w:marTop w:val="0"/>
                                          <w:marBottom w:val="0"/>
                                          <w:divBdr>
                                            <w:top w:val="none" w:sz="0" w:space="0" w:color="auto"/>
                                            <w:left w:val="none" w:sz="0" w:space="0" w:color="auto"/>
                                            <w:bottom w:val="none" w:sz="0" w:space="0" w:color="auto"/>
                                            <w:right w:val="none" w:sz="0" w:space="0" w:color="auto"/>
                                          </w:divBdr>
                                          <w:divsChild>
                                            <w:div w:id="715927762">
                                              <w:marLeft w:val="0"/>
                                              <w:marRight w:val="0"/>
                                              <w:marTop w:val="0"/>
                                              <w:marBottom w:val="0"/>
                                              <w:divBdr>
                                                <w:top w:val="none" w:sz="0" w:space="0" w:color="auto"/>
                                                <w:left w:val="none" w:sz="0" w:space="0" w:color="auto"/>
                                                <w:bottom w:val="none" w:sz="0" w:space="0" w:color="auto"/>
                                                <w:right w:val="none" w:sz="0" w:space="0" w:color="auto"/>
                                              </w:divBdr>
                                              <w:divsChild>
                                                <w:div w:id="967852631">
                                                  <w:marLeft w:val="0"/>
                                                  <w:marRight w:val="0"/>
                                                  <w:marTop w:val="0"/>
                                                  <w:marBottom w:val="0"/>
                                                  <w:divBdr>
                                                    <w:top w:val="none" w:sz="0" w:space="0" w:color="auto"/>
                                                    <w:left w:val="none" w:sz="0" w:space="0" w:color="auto"/>
                                                    <w:bottom w:val="none" w:sz="0" w:space="0" w:color="auto"/>
                                                    <w:right w:val="none" w:sz="0" w:space="0" w:color="auto"/>
                                                  </w:divBdr>
                                                  <w:divsChild>
                                                    <w:div w:id="1595671908">
                                                      <w:marLeft w:val="0"/>
                                                      <w:marRight w:val="0"/>
                                                      <w:marTop w:val="0"/>
                                                      <w:marBottom w:val="0"/>
                                                      <w:divBdr>
                                                        <w:top w:val="none" w:sz="0" w:space="0" w:color="auto"/>
                                                        <w:left w:val="none" w:sz="0" w:space="0" w:color="auto"/>
                                                        <w:bottom w:val="none" w:sz="0" w:space="0" w:color="auto"/>
                                                        <w:right w:val="none" w:sz="0" w:space="0" w:color="auto"/>
                                                      </w:divBdr>
                                                      <w:divsChild>
                                                        <w:div w:id="76639504">
                                                          <w:marLeft w:val="0"/>
                                                          <w:marRight w:val="0"/>
                                                          <w:marTop w:val="0"/>
                                                          <w:marBottom w:val="0"/>
                                                          <w:divBdr>
                                                            <w:top w:val="none" w:sz="0" w:space="0" w:color="auto"/>
                                                            <w:left w:val="none" w:sz="0" w:space="0" w:color="auto"/>
                                                            <w:bottom w:val="none" w:sz="0" w:space="0" w:color="auto"/>
                                                            <w:right w:val="none" w:sz="0" w:space="0" w:color="auto"/>
                                                          </w:divBdr>
                                                        </w:div>
                                                        <w:div w:id="620697077">
                                                          <w:marLeft w:val="0"/>
                                                          <w:marRight w:val="0"/>
                                                          <w:marTop w:val="0"/>
                                                          <w:marBottom w:val="0"/>
                                                          <w:divBdr>
                                                            <w:top w:val="none" w:sz="0" w:space="0" w:color="auto"/>
                                                            <w:left w:val="none" w:sz="0" w:space="0" w:color="auto"/>
                                                            <w:bottom w:val="none" w:sz="0" w:space="0" w:color="auto"/>
                                                            <w:right w:val="none" w:sz="0" w:space="0" w:color="auto"/>
                                                          </w:divBdr>
                                                        </w:div>
                                                      </w:divsChild>
                                                    </w:div>
                                                    <w:div w:id="247352511">
                                                      <w:marLeft w:val="0"/>
                                                      <w:marRight w:val="0"/>
                                                      <w:marTop w:val="0"/>
                                                      <w:marBottom w:val="0"/>
                                                      <w:divBdr>
                                                        <w:top w:val="none" w:sz="0" w:space="0" w:color="auto"/>
                                                        <w:left w:val="none" w:sz="0" w:space="0" w:color="auto"/>
                                                        <w:bottom w:val="none" w:sz="0" w:space="0" w:color="auto"/>
                                                        <w:right w:val="none" w:sz="0" w:space="0" w:color="auto"/>
                                                      </w:divBdr>
                                                      <w:divsChild>
                                                        <w:div w:id="1608195728">
                                                          <w:marLeft w:val="0"/>
                                                          <w:marRight w:val="0"/>
                                                          <w:marTop w:val="0"/>
                                                          <w:marBottom w:val="0"/>
                                                          <w:divBdr>
                                                            <w:top w:val="none" w:sz="0" w:space="0" w:color="auto"/>
                                                            <w:left w:val="none" w:sz="0" w:space="0" w:color="auto"/>
                                                            <w:bottom w:val="none" w:sz="0" w:space="0" w:color="auto"/>
                                                            <w:right w:val="none" w:sz="0" w:space="0" w:color="auto"/>
                                                          </w:divBdr>
                                                        </w:div>
                                                        <w:div w:id="356586177">
                                                          <w:marLeft w:val="0"/>
                                                          <w:marRight w:val="0"/>
                                                          <w:marTop w:val="0"/>
                                                          <w:marBottom w:val="0"/>
                                                          <w:divBdr>
                                                            <w:top w:val="none" w:sz="0" w:space="0" w:color="auto"/>
                                                            <w:left w:val="none" w:sz="0" w:space="0" w:color="auto"/>
                                                            <w:bottom w:val="none" w:sz="0" w:space="0" w:color="auto"/>
                                                            <w:right w:val="none" w:sz="0" w:space="0" w:color="auto"/>
                                                          </w:divBdr>
                                                        </w:div>
                                                      </w:divsChild>
                                                    </w:div>
                                                    <w:div w:id="1789733468">
                                                      <w:marLeft w:val="0"/>
                                                      <w:marRight w:val="0"/>
                                                      <w:marTop w:val="0"/>
                                                      <w:marBottom w:val="0"/>
                                                      <w:divBdr>
                                                        <w:top w:val="none" w:sz="0" w:space="0" w:color="auto"/>
                                                        <w:left w:val="none" w:sz="0" w:space="0" w:color="auto"/>
                                                        <w:bottom w:val="none" w:sz="0" w:space="0" w:color="auto"/>
                                                        <w:right w:val="none" w:sz="0" w:space="0" w:color="auto"/>
                                                      </w:divBdr>
                                                      <w:divsChild>
                                                        <w:div w:id="1479112026">
                                                          <w:marLeft w:val="0"/>
                                                          <w:marRight w:val="0"/>
                                                          <w:marTop w:val="0"/>
                                                          <w:marBottom w:val="0"/>
                                                          <w:divBdr>
                                                            <w:top w:val="none" w:sz="0" w:space="0" w:color="auto"/>
                                                            <w:left w:val="none" w:sz="0" w:space="0" w:color="auto"/>
                                                            <w:bottom w:val="none" w:sz="0" w:space="0" w:color="auto"/>
                                                            <w:right w:val="none" w:sz="0" w:space="0" w:color="auto"/>
                                                          </w:divBdr>
                                                        </w:div>
                                                        <w:div w:id="615411586">
                                                          <w:marLeft w:val="0"/>
                                                          <w:marRight w:val="0"/>
                                                          <w:marTop w:val="0"/>
                                                          <w:marBottom w:val="0"/>
                                                          <w:divBdr>
                                                            <w:top w:val="none" w:sz="0" w:space="0" w:color="auto"/>
                                                            <w:left w:val="none" w:sz="0" w:space="0" w:color="auto"/>
                                                            <w:bottom w:val="none" w:sz="0" w:space="0" w:color="auto"/>
                                                            <w:right w:val="none" w:sz="0" w:space="0" w:color="auto"/>
                                                          </w:divBdr>
                                                        </w:div>
                                                      </w:divsChild>
                                                    </w:div>
                                                    <w:div w:id="120541118">
                                                      <w:marLeft w:val="0"/>
                                                      <w:marRight w:val="0"/>
                                                      <w:marTop w:val="0"/>
                                                      <w:marBottom w:val="0"/>
                                                      <w:divBdr>
                                                        <w:top w:val="none" w:sz="0" w:space="0" w:color="auto"/>
                                                        <w:left w:val="none" w:sz="0" w:space="0" w:color="auto"/>
                                                        <w:bottom w:val="none" w:sz="0" w:space="0" w:color="auto"/>
                                                        <w:right w:val="none" w:sz="0" w:space="0" w:color="auto"/>
                                                      </w:divBdr>
                                                      <w:divsChild>
                                                        <w:div w:id="241108864">
                                                          <w:marLeft w:val="0"/>
                                                          <w:marRight w:val="0"/>
                                                          <w:marTop w:val="0"/>
                                                          <w:marBottom w:val="0"/>
                                                          <w:divBdr>
                                                            <w:top w:val="none" w:sz="0" w:space="0" w:color="auto"/>
                                                            <w:left w:val="none" w:sz="0" w:space="0" w:color="auto"/>
                                                            <w:bottom w:val="none" w:sz="0" w:space="0" w:color="auto"/>
                                                            <w:right w:val="none" w:sz="0" w:space="0" w:color="auto"/>
                                                          </w:divBdr>
                                                        </w:div>
                                                        <w:div w:id="1072310588">
                                                          <w:marLeft w:val="0"/>
                                                          <w:marRight w:val="0"/>
                                                          <w:marTop w:val="0"/>
                                                          <w:marBottom w:val="0"/>
                                                          <w:divBdr>
                                                            <w:top w:val="none" w:sz="0" w:space="0" w:color="auto"/>
                                                            <w:left w:val="none" w:sz="0" w:space="0" w:color="auto"/>
                                                            <w:bottom w:val="none" w:sz="0" w:space="0" w:color="auto"/>
                                                            <w:right w:val="none" w:sz="0" w:space="0" w:color="auto"/>
                                                          </w:divBdr>
                                                        </w:div>
                                                      </w:divsChild>
                                                    </w:div>
                                                    <w:div w:id="1101604544">
                                                      <w:marLeft w:val="0"/>
                                                      <w:marRight w:val="0"/>
                                                      <w:marTop w:val="0"/>
                                                      <w:marBottom w:val="0"/>
                                                      <w:divBdr>
                                                        <w:top w:val="none" w:sz="0" w:space="0" w:color="auto"/>
                                                        <w:left w:val="none" w:sz="0" w:space="0" w:color="auto"/>
                                                        <w:bottom w:val="none" w:sz="0" w:space="0" w:color="auto"/>
                                                        <w:right w:val="none" w:sz="0" w:space="0" w:color="auto"/>
                                                      </w:divBdr>
                                                      <w:divsChild>
                                                        <w:div w:id="1341393242">
                                                          <w:marLeft w:val="0"/>
                                                          <w:marRight w:val="0"/>
                                                          <w:marTop w:val="0"/>
                                                          <w:marBottom w:val="0"/>
                                                          <w:divBdr>
                                                            <w:top w:val="none" w:sz="0" w:space="0" w:color="auto"/>
                                                            <w:left w:val="none" w:sz="0" w:space="0" w:color="auto"/>
                                                            <w:bottom w:val="none" w:sz="0" w:space="0" w:color="auto"/>
                                                            <w:right w:val="none" w:sz="0" w:space="0" w:color="auto"/>
                                                          </w:divBdr>
                                                        </w:div>
                                                        <w:div w:id="840971086">
                                                          <w:marLeft w:val="0"/>
                                                          <w:marRight w:val="0"/>
                                                          <w:marTop w:val="0"/>
                                                          <w:marBottom w:val="0"/>
                                                          <w:divBdr>
                                                            <w:top w:val="none" w:sz="0" w:space="0" w:color="auto"/>
                                                            <w:left w:val="none" w:sz="0" w:space="0" w:color="auto"/>
                                                            <w:bottom w:val="none" w:sz="0" w:space="0" w:color="auto"/>
                                                            <w:right w:val="none" w:sz="0" w:space="0" w:color="auto"/>
                                                          </w:divBdr>
                                                          <w:divsChild>
                                                            <w:div w:id="1157767791">
                                                              <w:marLeft w:val="0"/>
                                                              <w:marRight w:val="0"/>
                                                              <w:marTop w:val="0"/>
                                                              <w:marBottom w:val="0"/>
                                                              <w:divBdr>
                                                                <w:top w:val="none" w:sz="0" w:space="0" w:color="auto"/>
                                                                <w:left w:val="none" w:sz="0" w:space="0" w:color="auto"/>
                                                                <w:bottom w:val="none" w:sz="0" w:space="0" w:color="auto"/>
                                                                <w:right w:val="none" w:sz="0" w:space="0" w:color="auto"/>
                                                              </w:divBdr>
                                                            </w:div>
                                                            <w:div w:id="54480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2687075">
                                          <w:marLeft w:val="0"/>
                                          <w:marRight w:val="0"/>
                                          <w:marTop w:val="0"/>
                                          <w:marBottom w:val="0"/>
                                          <w:divBdr>
                                            <w:top w:val="none" w:sz="0" w:space="0" w:color="auto"/>
                                            <w:left w:val="none" w:sz="0" w:space="0" w:color="auto"/>
                                            <w:bottom w:val="none" w:sz="0" w:space="0" w:color="auto"/>
                                            <w:right w:val="none" w:sz="0" w:space="0" w:color="auto"/>
                                          </w:divBdr>
                                          <w:divsChild>
                                            <w:div w:id="1755273651">
                                              <w:marLeft w:val="0"/>
                                              <w:marRight w:val="0"/>
                                              <w:marTop w:val="0"/>
                                              <w:marBottom w:val="0"/>
                                              <w:divBdr>
                                                <w:top w:val="none" w:sz="0" w:space="0" w:color="auto"/>
                                                <w:left w:val="none" w:sz="0" w:space="0" w:color="auto"/>
                                                <w:bottom w:val="none" w:sz="0" w:space="0" w:color="auto"/>
                                                <w:right w:val="none" w:sz="0" w:space="0" w:color="auto"/>
                                              </w:divBdr>
                                              <w:divsChild>
                                                <w:div w:id="515928870">
                                                  <w:marLeft w:val="0"/>
                                                  <w:marRight w:val="0"/>
                                                  <w:marTop w:val="0"/>
                                                  <w:marBottom w:val="0"/>
                                                  <w:divBdr>
                                                    <w:top w:val="none" w:sz="0" w:space="0" w:color="auto"/>
                                                    <w:left w:val="none" w:sz="0" w:space="0" w:color="auto"/>
                                                    <w:bottom w:val="none" w:sz="0" w:space="0" w:color="auto"/>
                                                    <w:right w:val="none" w:sz="0" w:space="0" w:color="auto"/>
                                                  </w:divBdr>
                                                </w:div>
                                                <w:div w:id="509218227">
                                                  <w:marLeft w:val="0"/>
                                                  <w:marRight w:val="0"/>
                                                  <w:marTop w:val="0"/>
                                                  <w:marBottom w:val="0"/>
                                                  <w:divBdr>
                                                    <w:top w:val="none" w:sz="0" w:space="0" w:color="auto"/>
                                                    <w:left w:val="none" w:sz="0" w:space="0" w:color="auto"/>
                                                    <w:bottom w:val="none" w:sz="0" w:space="0" w:color="auto"/>
                                                    <w:right w:val="none" w:sz="0" w:space="0" w:color="auto"/>
                                                  </w:divBdr>
                                                </w:div>
                                                <w:div w:id="186648682">
                                                  <w:marLeft w:val="0"/>
                                                  <w:marRight w:val="0"/>
                                                  <w:marTop w:val="0"/>
                                                  <w:marBottom w:val="0"/>
                                                  <w:divBdr>
                                                    <w:top w:val="none" w:sz="0" w:space="0" w:color="auto"/>
                                                    <w:left w:val="none" w:sz="0" w:space="0" w:color="auto"/>
                                                    <w:bottom w:val="none" w:sz="0" w:space="0" w:color="auto"/>
                                                    <w:right w:val="none" w:sz="0" w:space="0" w:color="auto"/>
                                                  </w:divBdr>
                                                </w:div>
                                                <w:div w:id="1637833800">
                                                  <w:marLeft w:val="0"/>
                                                  <w:marRight w:val="0"/>
                                                  <w:marTop w:val="0"/>
                                                  <w:marBottom w:val="0"/>
                                                  <w:divBdr>
                                                    <w:top w:val="none" w:sz="0" w:space="0" w:color="auto"/>
                                                    <w:left w:val="none" w:sz="0" w:space="0" w:color="auto"/>
                                                    <w:bottom w:val="none" w:sz="0" w:space="0" w:color="auto"/>
                                                    <w:right w:val="none" w:sz="0" w:space="0" w:color="auto"/>
                                                  </w:divBdr>
                                                </w:div>
                                              </w:divsChild>
                                            </w:div>
                                            <w:div w:id="1034304505">
                                              <w:marLeft w:val="0"/>
                                              <w:marRight w:val="0"/>
                                              <w:marTop w:val="0"/>
                                              <w:marBottom w:val="0"/>
                                              <w:divBdr>
                                                <w:top w:val="none" w:sz="0" w:space="0" w:color="auto"/>
                                                <w:left w:val="none" w:sz="0" w:space="0" w:color="auto"/>
                                                <w:bottom w:val="none" w:sz="0" w:space="0" w:color="auto"/>
                                                <w:right w:val="none" w:sz="0" w:space="0" w:color="auto"/>
                                              </w:divBdr>
                                              <w:divsChild>
                                                <w:div w:id="1480803712">
                                                  <w:marLeft w:val="0"/>
                                                  <w:marRight w:val="0"/>
                                                  <w:marTop w:val="0"/>
                                                  <w:marBottom w:val="0"/>
                                                  <w:divBdr>
                                                    <w:top w:val="none" w:sz="0" w:space="0" w:color="auto"/>
                                                    <w:left w:val="none" w:sz="0" w:space="0" w:color="auto"/>
                                                    <w:bottom w:val="none" w:sz="0" w:space="0" w:color="auto"/>
                                                    <w:right w:val="none" w:sz="0" w:space="0" w:color="auto"/>
                                                  </w:divBdr>
                                                </w:div>
                                                <w:div w:id="1268655306">
                                                  <w:marLeft w:val="0"/>
                                                  <w:marRight w:val="0"/>
                                                  <w:marTop w:val="0"/>
                                                  <w:marBottom w:val="0"/>
                                                  <w:divBdr>
                                                    <w:top w:val="none" w:sz="0" w:space="0" w:color="auto"/>
                                                    <w:left w:val="none" w:sz="0" w:space="0" w:color="auto"/>
                                                    <w:bottom w:val="none" w:sz="0" w:space="0" w:color="auto"/>
                                                    <w:right w:val="none" w:sz="0" w:space="0" w:color="auto"/>
                                                  </w:divBdr>
                                                </w:div>
                                                <w:div w:id="1565949685">
                                                  <w:marLeft w:val="0"/>
                                                  <w:marRight w:val="0"/>
                                                  <w:marTop w:val="0"/>
                                                  <w:marBottom w:val="0"/>
                                                  <w:divBdr>
                                                    <w:top w:val="none" w:sz="0" w:space="0" w:color="auto"/>
                                                    <w:left w:val="none" w:sz="0" w:space="0" w:color="auto"/>
                                                    <w:bottom w:val="none" w:sz="0" w:space="0" w:color="auto"/>
                                                    <w:right w:val="none" w:sz="0" w:space="0" w:color="auto"/>
                                                  </w:divBdr>
                                                </w:div>
                                                <w:div w:id="592595155">
                                                  <w:marLeft w:val="0"/>
                                                  <w:marRight w:val="0"/>
                                                  <w:marTop w:val="0"/>
                                                  <w:marBottom w:val="0"/>
                                                  <w:divBdr>
                                                    <w:top w:val="none" w:sz="0" w:space="0" w:color="auto"/>
                                                    <w:left w:val="none" w:sz="0" w:space="0" w:color="auto"/>
                                                    <w:bottom w:val="none" w:sz="0" w:space="0" w:color="auto"/>
                                                    <w:right w:val="none" w:sz="0" w:space="0" w:color="auto"/>
                                                  </w:divBdr>
                                                </w:div>
                                                <w:div w:id="1603146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268495">
                                  <w:marLeft w:val="0"/>
                                  <w:marRight w:val="0"/>
                                  <w:marTop w:val="0"/>
                                  <w:marBottom w:val="0"/>
                                  <w:divBdr>
                                    <w:top w:val="none" w:sz="0" w:space="0" w:color="auto"/>
                                    <w:left w:val="none" w:sz="0" w:space="0" w:color="auto"/>
                                    <w:bottom w:val="none" w:sz="0" w:space="0" w:color="auto"/>
                                    <w:right w:val="none" w:sz="0" w:space="0" w:color="auto"/>
                                  </w:divBdr>
                                </w:div>
                                <w:div w:id="177352722">
                                  <w:marLeft w:val="0"/>
                                  <w:marRight w:val="0"/>
                                  <w:marTop w:val="0"/>
                                  <w:marBottom w:val="0"/>
                                  <w:divBdr>
                                    <w:top w:val="none" w:sz="0" w:space="0" w:color="auto"/>
                                    <w:left w:val="none" w:sz="0" w:space="0" w:color="auto"/>
                                    <w:bottom w:val="none" w:sz="0" w:space="0" w:color="auto"/>
                                    <w:right w:val="none" w:sz="0" w:space="0" w:color="auto"/>
                                  </w:divBdr>
                                  <w:divsChild>
                                    <w:div w:id="1360742970">
                                      <w:marLeft w:val="0"/>
                                      <w:marRight w:val="0"/>
                                      <w:marTop w:val="0"/>
                                      <w:marBottom w:val="0"/>
                                      <w:divBdr>
                                        <w:top w:val="none" w:sz="0" w:space="0" w:color="auto"/>
                                        <w:left w:val="none" w:sz="0" w:space="0" w:color="auto"/>
                                        <w:bottom w:val="none" w:sz="0" w:space="0" w:color="auto"/>
                                        <w:right w:val="none" w:sz="0" w:space="0" w:color="auto"/>
                                      </w:divBdr>
                                      <w:divsChild>
                                        <w:div w:id="442001077">
                                          <w:marLeft w:val="0"/>
                                          <w:marRight w:val="0"/>
                                          <w:marTop w:val="0"/>
                                          <w:marBottom w:val="0"/>
                                          <w:divBdr>
                                            <w:top w:val="none" w:sz="0" w:space="0" w:color="auto"/>
                                            <w:left w:val="none" w:sz="0" w:space="0" w:color="auto"/>
                                            <w:bottom w:val="none" w:sz="0" w:space="0" w:color="auto"/>
                                            <w:right w:val="none" w:sz="0" w:space="0" w:color="auto"/>
                                          </w:divBdr>
                                        </w:div>
                                      </w:divsChild>
                                    </w:div>
                                    <w:div w:id="381566497">
                                      <w:marLeft w:val="0"/>
                                      <w:marRight w:val="0"/>
                                      <w:marTop w:val="0"/>
                                      <w:marBottom w:val="0"/>
                                      <w:divBdr>
                                        <w:top w:val="none" w:sz="0" w:space="0" w:color="auto"/>
                                        <w:left w:val="none" w:sz="0" w:space="0" w:color="auto"/>
                                        <w:bottom w:val="none" w:sz="0" w:space="0" w:color="auto"/>
                                        <w:right w:val="none" w:sz="0" w:space="0" w:color="auto"/>
                                      </w:divBdr>
                                      <w:divsChild>
                                        <w:div w:id="1766146243">
                                          <w:marLeft w:val="0"/>
                                          <w:marRight w:val="0"/>
                                          <w:marTop w:val="0"/>
                                          <w:marBottom w:val="0"/>
                                          <w:divBdr>
                                            <w:top w:val="none" w:sz="0" w:space="0" w:color="auto"/>
                                            <w:left w:val="none" w:sz="0" w:space="0" w:color="auto"/>
                                            <w:bottom w:val="none" w:sz="0" w:space="0" w:color="auto"/>
                                            <w:right w:val="none" w:sz="0" w:space="0" w:color="auto"/>
                                          </w:divBdr>
                                          <w:divsChild>
                                            <w:div w:id="1232617645">
                                              <w:marLeft w:val="30"/>
                                              <w:marRight w:val="30"/>
                                              <w:marTop w:val="0"/>
                                              <w:marBottom w:val="0"/>
                                              <w:divBdr>
                                                <w:top w:val="none" w:sz="0" w:space="0" w:color="auto"/>
                                                <w:left w:val="none" w:sz="0" w:space="0" w:color="auto"/>
                                                <w:bottom w:val="none" w:sz="0" w:space="0" w:color="auto"/>
                                                <w:right w:val="none" w:sz="0" w:space="0" w:color="auto"/>
                                              </w:divBdr>
                                              <w:divsChild>
                                                <w:div w:id="803541705">
                                                  <w:marLeft w:val="0"/>
                                                  <w:marRight w:val="0"/>
                                                  <w:marTop w:val="0"/>
                                                  <w:marBottom w:val="0"/>
                                                  <w:divBdr>
                                                    <w:top w:val="none" w:sz="0" w:space="0" w:color="auto"/>
                                                    <w:left w:val="none" w:sz="0" w:space="0" w:color="auto"/>
                                                    <w:bottom w:val="none" w:sz="0" w:space="0" w:color="auto"/>
                                                    <w:right w:val="none" w:sz="0" w:space="0" w:color="auto"/>
                                                  </w:divBdr>
                                                  <w:divsChild>
                                                    <w:div w:id="86385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017109">
                                              <w:marLeft w:val="30"/>
                                              <w:marRight w:val="30"/>
                                              <w:marTop w:val="0"/>
                                              <w:marBottom w:val="0"/>
                                              <w:divBdr>
                                                <w:top w:val="none" w:sz="0" w:space="0" w:color="auto"/>
                                                <w:left w:val="none" w:sz="0" w:space="0" w:color="auto"/>
                                                <w:bottom w:val="none" w:sz="0" w:space="0" w:color="auto"/>
                                                <w:right w:val="none" w:sz="0" w:space="0" w:color="auto"/>
                                              </w:divBdr>
                                              <w:divsChild>
                                                <w:div w:id="1668970826">
                                                  <w:marLeft w:val="0"/>
                                                  <w:marRight w:val="0"/>
                                                  <w:marTop w:val="0"/>
                                                  <w:marBottom w:val="0"/>
                                                  <w:divBdr>
                                                    <w:top w:val="none" w:sz="0" w:space="0" w:color="auto"/>
                                                    <w:left w:val="none" w:sz="0" w:space="0" w:color="auto"/>
                                                    <w:bottom w:val="none" w:sz="0" w:space="0" w:color="auto"/>
                                                    <w:right w:val="none" w:sz="0" w:space="0" w:color="auto"/>
                                                  </w:divBdr>
                                                  <w:divsChild>
                                                    <w:div w:id="120385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174748">
                                              <w:marLeft w:val="30"/>
                                              <w:marRight w:val="30"/>
                                              <w:marTop w:val="0"/>
                                              <w:marBottom w:val="0"/>
                                              <w:divBdr>
                                                <w:top w:val="none" w:sz="0" w:space="0" w:color="auto"/>
                                                <w:left w:val="none" w:sz="0" w:space="0" w:color="auto"/>
                                                <w:bottom w:val="none" w:sz="0" w:space="0" w:color="auto"/>
                                                <w:right w:val="none" w:sz="0" w:space="0" w:color="auto"/>
                                              </w:divBdr>
                                              <w:divsChild>
                                                <w:div w:id="534268538">
                                                  <w:marLeft w:val="0"/>
                                                  <w:marRight w:val="0"/>
                                                  <w:marTop w:val="0"/>
                                                  <w:marBottom w:val="0"/>
                                                  <w:divBdr>
                                                    <w:top w:val="none" w:sz="0" w:space="0" w:color="auto"/>
                                                    <w:left w:val="none" w:sz="0" w:space="0" w:color="auto"/>
                                                    <w:bottom w:val="none" w:sz="0" w:space="0" w:color="auto"/>
                                                    <w:right w:val="none" w:sz="0" w:space="0" w:color="auto"/>
                                                  </w:divBdr>
                                                  <w:divsChild>
                                                    <w:div w:id="120536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549682">
                                              <w:marLeft w:val="30"/>
                                              <w:marRight w:val="30"/>
                                              <w:marTop w:val="0"/>
                                              <w:marBottom w:val="0"/>
                                              <w:divBdr>
                                                <w:top w:val="none" w:sz="0" w:space="0" w:color="auto"/>
                                                <w:left w:val="none" w:sz="0" w:space="0" w:color="auto"/>
                                                <w:bottom w:val="none" w:sz="0" w:space="0" w:color="auto"/>
                                                <w:right w:val="none" w:sz="0" w:space="0" w:color="auto"/>
                                              </w:divBdr>
                                              <w:divsChild>
                                                <w:div w:id="221138649">
                                                  <w:marLeft w:val="0"/>
                                                  <w:marRight w:val="0"/>
                                                  <w:marTop w:val="0"/>
                                                  <w:marBottom w:val="0"/>
                                                  <w:divBdr>
                                                    <w:top w:val="none" w:sz="0" w:space="0" w:color="auto"/>
                                                    <w:left w:val="none" w:sz="0" w:space="0" w:color="auto"/>
                                                    <w:bottom w:val="none" w:sz="0" w:space="0" w:color="auto"/>
                                                    <w:right w:val="none" w:sz="0" w:space="0" w:color="auto"/>
                                                  </w:divBdr>
                                                  <w:divsChild>
                                                    <w:div w:id="172301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49245">
                                              <w:marLeft w:val="30"/>
                                              <w:marRight w:val="30"/>
                                              <w:marTop w:val="0"/>
                                              <w:marBottom w:val="0"/>
                                              <w:divBdr>
                                                <w:top w:val="none" w:sz="0" w:space="0" w:color="auto"/>
                                                <w:left w:val="none" w:sz="0" w:space="0" w:color="auto"/>
                                                <w:bottom w:val="none" w:sz="0" w:space="0" w:color="auto"/>
                                                <w:right w:val="none" w:sz="0" w:space="0" w:color="auto"/>
                                              </w:divBdr>
                                              <w:divsChild>
                                                <w:div w:id="356081271">
                                                  <w:marLeft w:val="0"/>
                                                  <w:marRight w:val="0"/>
                                                  <w:marTop w:val="0"/>
                                                  <w:marBottom w:val="0"/>
                                                  <w:divBdr>
                                                    <w:top w:val="none" w:sz="0" w:space="0" w:color="auto"/>
                                                    <w:left w:val="none" w:sz="0" w:space="0" w:color="auto"/>
                                                    <w:bottom w:val="none" w:sz="0" w:space="0" w:color="auto"/>
                                                    <w:right w:val="none" w:sz="0" w:space="0" w:color="auto"/>
                                                  </w:divBdr>
                                                  <w:divsChild>
                                                    <w:div w:id="190764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769971">
                                              <w:marLeft w:val="30"/>
                                              <w:marRight w:val="30"/>
                                              <w:marTop w:val="0"/>
                                              <w:marBottom w:val="0"/>
                                              <w:divBdr>
                                                <w:top w:val="none" w:sz="0" w:space="0" w:color="auto"/>
                                                <w:left w:val="none" w:sz="0" w:space="0" w:color="auto"/>
                                                <w:bottom w:val="none" w:sz="0" w:space="0" w:color="auto"/>
                                                <w:right w:val="none" w:sz="0" w:space="0" w:color="auto"/>
                                              </w:divBdr>
                                              <w:divsChild>
                                                <w:div w:id="1703900033">
                                                  <w:marLeft w:val="0"/>
                                                  <w:marRight w:val="0"/>
                                                  <w:marTop w:val="0"/>
                                                  <w:marBottom w:val="0"/>
                                                  <w:divBdr>
                                                    <w:top w:val="none" w:sz="0" w:space="0" w:color="auto"/>
                                                    <w:left w:val="none" w:sz="0" w:space="0" w:color="auto"/>
                                                    <w:bottom w:val="none" w:sz="0" w:space="0" w:color="auto"/>
                                                    <w:right w:val="none" w:sz="0" w:space="0" w:color="auto"/>
                                                  </w:divBdr>
                                                  <w:divsChild>
                                                    <w:div w:id="82748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81149">
                                              <w:marLeft w:val="30"/>
                                              <w:marRight w:val="30"/>
                                              <w:marTop w:val="0"/>
                                              <w:marBottom w:val="0"/>
                                              <w:divBdr>
                                                <w:top w:val="none" w:sz="0" w:space="0" w:color="auto"/>
                                                <w:left w:val="none" w:sz="0" w:space="0" w:color="auto"/>
                                                <w:bottom w:val="none" w:sz="0" w:space="0" w:color="auto"/>
                                                <w:right w:val="none" w:sz="0" w:space="0" w:color="auto"/>
                                              </w:divBdr>
                                              <w:divsChild>
                                                <w:div w:id="2022966884">
                                                  <w:marLeft w:val="0"/>
                                                  <w:marRight w:val="0"/>
                                                  <w:marTop w:val="0"/>
                                                  <w:marBottom w:val="0"/>
                                                  <w:divBdr>
                                                    <w:top w:val="none" w:sz="0" w:space="0" w:color="auto"/>
                                                    <w:left w:val="none" w:sz="0" w:space="0" w:color="auto"/>
                                                    <w:bottom w:val="none" w:sz="0" w:space="0" w:color="auto"/>
                                                    <w:right w:val="none" w:sz="0" w:space="0" w:color="auto"/>
                                                  </w:divBdr>
                                                  <w:divsChild>
                                                    <w:div w:id="172544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05135">
                                              <w:marLeft w:val="30"/>
                                              <w:marRight w:val="30"/>
                                              <w:marTop w:val="0"/>
                                              <w:marBottom w:val="0"/>
                                              <w:divBdr>
                                                <w:top w:val="none" w:sz="0" w:space="0" w:color="auto"/>
                                                <w:left w:val="none" w:sz="0" w:space="0" w:color="auto"/>
                                                <w:bottom w:val="none" w:sz="0" w:space="0" w:color="auto"/>
                                                <w:right w:val="none" w:sz="0" w:space="0" w:color="auto"/>
                                              </w:divBdr>
                                              <w:divsChild>
                                                <w:div w:id="254751285">
                                                  <w:marLeft w:val="0"/>
                                                  <w:marRight w:val="0"/>
                                                  <w:marTop w:val="0"/>
                                                  <w:marBottom w:val="0"/>
                                                  <w:divBdr>
                                                    <w:top w:val="none" w:sz="0" w:space="0" w:color="auto"/>
                                                    <w:left w:val="none" w:sz="0" w:space="0" w:color="auto"/>
                                                    <w:bottom w:val="none" w:sz="0" w:space="0" w:color="auto"/>
                                                    <w:right w:val="none" w:sz="0" w:space="0" w:color="auto"/>
                                                  </w:divBdr>
                                                  <w:divsChild>
                                                    <w:div w:id="108449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389731">
                                              <w:marLeft w:val="30"/>
                                              <w:marRight w:val="30"/>
                                              <w:marTop w:val="0"/>
                                              <w:marBottom w:val="0"/>
                                              <w:divBdr>
                                                <w:top w:val="none" w:sz="0" w:space="0" w:color="auto"/>
                                                <w:left w:val="none" w:sz="0" w:space="0" w:color="auto"/>
                                                <w:bottom w:val="none" w:sz="0" w:space="0" w:color="auto"/>
                                                <w:right w:val="none" w:sz="0" w:space="0" w:color="auto"/>
                                              </w:divBdr>
                                              <w:divsChild>
                                                <w:div w:id="632905039">
                                                  <w:marLeft w:val="0"/>
                                                  <w:marRight w:val="0"/>
                                                  <w:marTop w:val="0"/>
                                                  <w:marBottom w:val="0"/>
                                                  <w:divBdr>
                                                    <w:top w:val="none" w:sz="0" w:space="0" w:color="auto"/>
                                                    <w:left w:val="none" w:sz="0" w:space="0" w:color="auto"/>
                                                    <w:bottom w:val="none" w:sz="0" w:space="0" w:color="auto"/>
                                                    <w:right w:val="none" w:sz="0" w:space="0" w:color="auto"/>
                                                  </w:divBdr>
                                                  <w:divsChild>
                                                    <w:div w:id="24996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240704">
                                              <w:marLeft w:val="30"/>
                                              <w:marRight w:val="30"/>
                                              <w:marTop w:val="0"/>
                                              <w:marBottom w:val="0"/>
                                              <w:divBdr>
                                                <w:top w:val="none" w:sz="0" w:space="0" w:color="auto"/>
                                                <w:left w:val="none" w:sz="0" w:space="0" w:color="auto"/>
                                                <w:bottom w:val="none" w:sz="0" w:space="0" w:color="auto"/>
                                                <w:right w:val="none" w:sz="0" w:space="0" w:color="auto"/>
                                              </w:divBdr>
                                              <w:divsChild>
                                                <w:div w:id="935483907">
                                                  <w:marLeft w:val="0"/>
                                                  <w:marRight w:val="0"/>
                                                  <w:marTop w:val="0"/>
                                                  <w:marBottom w:val="0"/>
                                                  <w:divBdr>
                                                    <w:top w:val="none" w:sz="0" w:space="0" w:color="auto"/>
                                                    <w:left w:val="none" w:sz="0" w:space="0" w:color="auto"/>
                                                    <w:bottom w:val="none" w:sz="0" w:space="0" w:color="auto"/>
                                                    <w:right w:val="none" w:sz="0" w:space="0" w:color="auto"/>
                                                  </w:divBdr>
                                                  <w:divsChild>
                                                    <w:div w:id="90834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288295">
                                              <w:marLeft w:val="30"/>
                                              <w:marRight w:val="30"/>
                                              <w:marTop w:val="0"/>
                                              <w:marBottom w:val="0"/>
                                              <w:divBdr>
                                                <w:top w:val="none" w:sz="0" w:space="0" w:color="auto"/>
                                                <w:left w:val="none" w:sz="0" w:space="0" w:color="auto"/>
                                                <w:bottom w:val="none" w:sz="0" w:space="0" w:color="auto"/>
                                                <w:right w:val="none" w:sz="0" w:space="0" w:color="auto"/>
                                              </w:divBdr>
                                              <w:divsChild>
                                                <w:div w:id="750657486">
                                                  <w:marLeft w:val="0"/>
                                                  <w:marRight w:val="0"/>
                                                  <w:marTop w:val="0"/>
                                                  <w:marBottom w:val="0"/>
                                                  <w:divBdr>
                                                    <w:top w:val="none" w:sz="0" w:space="0" w:color="auto"/>
                                                    <w:left w:val="none" w:sz="0" w:space="0" w:color="auto"/>
                                                    <w:bottom w:val="none" w:sz="0" w:space="0" w:color="auto"/>
                                                    <w:right w:val="none" w:sz="0" w:space="0" w:color="auto"/>
                                                  </w:divBdr>
                                                  <w:divsChild>
                                                    <w:div w:id="180515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043930">
                                              <w:marLeft w:val="30"/>
                                              <w:marRight w:val="30"/>
                                              <w:marTop w:val="0"/>
                                              <w:marBottom w:val="0"/>
                                              <w:divBdr>
                                                <w:top w:val="none" w:sz="0" w:space="0" w:color="auto"/>
                                                <w:left w:val="none" w:sz="0" w:space="0" w:color="auto"/>
                                                <w:bottom w:val="none" w:sz="0" w:space="0" w:color="auto"/>
                                                <w:right w:val="none" w:sz="0" w:space="0" w:color="auto"/>
                                              </w:divBdr>
                                              <w:divsChild>
                                                <w:div w:id="1178036156">
                                                  <w:marLeft w:val="0"/>
                                                  <w:marRight w:val="0"/>
                                                  <w:marTop w:val="0"/>
                                                  <w:marBottom w:val="0"/>
                                                  <w:divBdr>
                                                    <w:top w:val="none" w:sz="0" w:space="0" w:color="auto"/>
                                                    <w:left w:val="none" w:sz="0" w:space="0" w:color="auto"/>
                                                    <w:bottom w:val="none" w:sz="0" w:space="0" w:color="auto"/>
                                                    <w:right w:val="none" w:sz="0" w:space="0" w:color="auto"/>
                                                  </w:divBdr>
                                                  <w:divsChild>
                                                    <w:div w:id="213825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455553">
                                              <w:marLeft w:val="30"/>
                                              <w:marRight w:val="30"/>
                                              <w:marTop w:val="0"/>
                                              <w:marBottom w:val="0"/>
                                              <w:divBdr>
                                                <w:top w:val="none" w:sz="0" w:space="0" w:color="auto"/>
                                                <w:left w:val="none" w:sz="0" w:space="0" w:color="auto"/>
                                                <w:bottom w:val="none" w:sz="0" w:space="0" w:color="auto"/>
                                                <w:right w:val="none" w:sz="0" w:space="0" w:color="auto"/>
                                              </w:divBdr>
                                              <w:divsChild>
                                                <w:div w:id="1214654241">
                                                  <w:marLeft w:val="0"/>
                                                  <w:marRight w:val="0"/>
                                                  <w:marTop w:val="0"/>
                                                  <w:marBottom w:val="0"/>
                                                  <w:divBdr>
                                                    <w:top w:val="none" w:sz="0" w:space="0" w:color="auto"/>
                                                    <w:left w:val="none" w:sz="0" w:space="0" w:color="auto"/>
                                                    <w:bottom w:val="none" w:sz="0" w:space="0" w:color="auto"/>
                                                    <w:right w:val="none" w:sz="0" w:space="0" w:color="auto"/>
                                                  </w:divBdr>
                                                  <w:divsChild>
                                                    <w:div w:id="176896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95503">
                                              <w:marLeft w:val="30"/>
                                              <w:marRight w:val="30"/>
                                              <w:marTop w:val="0"/>
                                              <w:marBottom w:val="0"/>
                                              <w:divBdr>
                                                <w:top w:val="none" w:sz="0" w:space="0" w:color="auto"/>
                                                <w:left w:val="none" w:sz="0" w:space="0" w:color="auto"/>
                                                <w:bottom w:val="none" w:sz="0" w:space="0" w:color="auto"/>
                                                <w:right w:val="none" w:sz="0" w:space="0" w:color="auto"/>
                                              </w:divBdr>
                                              <w:divsChild>
                                                <w:div w:id="1909537802">
                                                  <w:marLeft w:val="0"/>
                                                  <w:marRight w:val="0"/>
                                                  <w:marTop w:val="0"/>
                                                  <w:marBottom w:val="0"/>
                                                  <w:divBdr>
                                                    <w:top w:val="none" w:sz="0" w:space="0" w:color="auto"/>
                                                    <w:left w:val="none" w:sz="0" w:space="0" w:color="auto"/>
                                                    <w:bottom w:val="none" w:sz="0" w:space="0" w:color="auto"/>
                                                    <w:right w:val="none" w:sz="0" w:space="0" w:color="auto"/>
                                                  </w:divBdr>
                                                  <w:divsChild>
                                                    <w:div w:id="55307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3497">
                                              <w:marLeft w:val="30"/>
                                              <w:marRight w:val="30"/>
                                              <w:marTop w:val="0"/>
                                              <w:marBottom w:val="0"/>
                                              <w:divBdr>
                                                <w:top w:val="none" w:sz="0" w:space="0" w:color="auto"/>
                                                <w:left w:val="none" w:sz="0" w:space="0" w:color="auto"/>
                                                <w:bottom w:val="none" w:sz="0" w:space="0" w:color="auto"/>
                                                <w:right w:val="none" w:sz="0" w:space="0" w:color="auto"/>
                                              </w:divBdr>
                                              <w:divsChild>
                                                <w:div w:id="1775586375">
                                                  <w:marLeft w:val="0"/>
                                                  <w:marRight w:val="0"/>
                                                  <w:marTop w:val="0"/>
                                                  <w:marBottom w:val="0"/>
                                                  <w:divBdr>
                                                    <w:top w:val="none" w:sz="0" w:space="0" w:color="auto"/>
                                                    <w:left w:val="none" w:sz="0" w:space="0" w:color="auto"/>
                                                    <w:bottom w:val="none" w:sz="0" w:space="0" w:color="auto"/>
                                                    <w:right w:val="none" w:sz="0" w:space="0" w:color="auto"/>
                                                  </w:divBdr>
                                                  <w:divsChild>
                                                    <w:div w:id="61710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832492">
                                              <w:marLeft w:val="30"/>
                                              <w:marRight w:val="30"/>
                                              <w:marTop w:val="0"/>
                                              <w:marBottom w:val="0"/>
                                              <w:divBdr>
                                                <w:top w:val="none" w:sz="0" w:space="0" w:color="auto"/>
                                                <w:left w:val="none" w:sz="0" w:space="0" w:color="auto"/>
                                                <w:bottom w:val="none" w:sz="0" w:space="0" w:color="auto"/>
                                                <w:right w:val="none" w:sz="0" w:space="0" w:color="auto"/>
                                              </w:divBdr>
                                              <w:divsChild>
                                                <w:div w:id="1025407616">
                                                  <w:marLeft w:val="0"/>
                                                  <w:marRight w:val="0"/>
                                                  <w:marTop w:val="0"/>
                                                  <w:marBottom w:val="0"/>
                                                  <w:divBdr>
                                                    <w:top w:val="none" w:sz="0" w:space="0" w:color="auto"/>
                                                    <w:left w:val="none" w:sz="0" w:space="0" w:color="auto"/>
                                                    <w:bottom w:val="none" w:sz="0" w:space="0" w:color="auto"/>
                                                    <w:right w:val="none" w:sz="0" w:space="0" w:color="auto"/>
                                                  </w:divBdr>
                                                  <w:divsChild>
                                                    <w:div w:id="85807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23666">
                                              <w:marLeft w:val="30"/>
                                              <w:marRight w:val="30"/>
                                              <w:marTop w:val="0"/>
                                              <w:marBottom w:val="0"/>
                                              <w:divBdr>
                                                <w:top w:val="none" w:sz="0" w:space="0" w:color="auto"/>
                                                <w:left w:val="none" w:sz="0" w:space="0" w:color="auto"/>
                                                <w:bottom w:val="none" w:sz="0" w:space="0" w:color="auto"/>
                                                <w:right w:val="none" w:sz="0" w:space="0" w:color="auto"/>
                                              </w:divBdr>
                                              <w:divsChild>
                                                <w:div w:id="1669752051">
                                                  <w:marLeft w:val="0"/>
                                                  <w:marRight w:val="0"/>
                                                  <w:marTop w:val="0"/>
                                                  <w:marBottom w:val="0"/>
                                                  <w:divBdr>
                                                    <w:top w:val="none" w:sz="0" w:space="0" w:color="auto"/>
                                                    <w:left w:val="none" w:sz="0" w:space="0" w:color="auto"/>
                                                    <w:bottom w:val="none" w:sz="0" w:space="0" w:color="auto"/>
                                                    <w:right w:val="none" w:sz="0" w:space="0" w:color="auto"/>
                                                  </w:divBdr>
                                                  <w:divsChild>
                                                    <w:div w:id="79648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08499">
                                              <w:marLeft w:val="30"/>
                                              <w:marRight w:val="30"/>
                                              <w:marTop w:val="0"/>
                                              <w:marBottom w:val="0"/>
                                              <w:divBdr>
                                                <w:top w:val="none" w:sz="0" w:space="0" w:color="auto"/>
                                                <w:left w:val="none" w:sz="0" w:space="0" w:color="auto"/>
                                                <w:bottom w:val="none" w:sz="0" w:space="0" w:color="auto"/>
                                                <w:right w:val="none" w:sz="0" w:space="0" w:color="auto"/>
                                              </w:divBdr>
                                              <w:divsChild>
                                                <w:div w:id="1610503958">
                                                  <w:marLeft w:val="0"/>
                                                  <w:marRight w:val="0"/>
                                                  <w:marTop w:val="0"/>
                                                  <w:marBottom w:val="0"/>
                                                  <w:divBdr>
                                                    <w:top w:val="none" w:sz="0" w:space="0" w:color="auto"/>
                                                    <w:left w:val="none" w:sz="0" w:space="0" w:color="auto"/>
                                                    <w:bottom w:val="none" w:sz="0" w:space="0" w:color="auto"/>
                                                    <w:right w:val="none" w:sz="0" w:space="0" w:color="auto"/>
                                                  </w:divBdr>
                                                  <w:divsChild>
                                                    <w:div w:id="4483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11987">
                                              <w:marLeft w:val="30"/>
                                              <w:marRight w:val="30"/>
                                              <w:marTop w:val="0"/>
                                              <w:marBottom w:val="0"/>
                                              <w:divBdr>
                                                <w:top w:val="none" w:sz="0" w:space="0" w:color="auto"/>
                                                <w:left w:val="none" w:sz="0" w:space="0" w:color="auto"/>
                                                <w:bottom w:val="none" w:sz="0" w:space="0" w:color="auto"/>
                                                <w:right w:val="none" w:sz="0" w:space="0" w:color="auto"/>
                                              </w:divBdr>
                                              <w:divsChild>
                                                <w:div w:id="207648924">
                                                  <w:marLeft w:val="0"/>
                                                  <w:marRight w:val="0"/>
                                                  <w:marTop w:val="0"/>
                                                  <w:marBottom w:val="0"/>
                                                  <w:divBdr>
                                                    <w:top w:val="none" w:sz="0" w:space="0" w:color="auto"/>
                                                    <w:left w:val="none" w:sz="0" w:space="0" w:color="auto"/>
                                                    <w:bottom w:val="none" w:sz="0" w:space="0" w:color="auto"/>
                                                    <w:right w:val="none" w:sz="0" w:space="0" w:color="auto"/>
                                                  </w:divBdr>
                                                  <w:divsChild>
                                                    <w:div w:id="37828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103055">
                                              <w:marLeft w:val="30"/>
                                              <w:marRight w:val="30"/>
                                              <w:marTop w:val="0"/>
                                              <w:marBottom w:val="0"/>
                                              <w:divBdr>
                                                <w:top w:val="none" w:sz="0" w:space="0" w:color="auto"/>
                                                <w:left w:val="none" w:sz="0" w:space="0" w:color="auto"/>
                                                <w:bottom w:val="none" w:sz="0" w:space="0" w:color="auto"/>
                                                <w:right w:val="none" w:sz="0" w:space="0" w:color="auto"/>
                                              </w:divBdr>
                                              <w:divsChild>
                                                <w:div w:id="1984580482">
                                                  <w:marLeft w:val="0"/>
                                                  <w:marRight w:val="0"/>
                                                  <w:marTop w:val="0"/>
                                                  <w:marBottom w:val="0"/>
                                                  <w:divBdr>
                                                    <w:top w:val="none" w:sz="0" w:space="0" w:color="auto"/>
                                                    <w:left w:val="none" w:sz="0" w:space="0" w:color="auto"/>
                                                    <w:bottom w:val="none" w:sz="0" w:space="0" w:color="auto"/>
                                                    <w:right w:val="none" w:sz="0" w:space="0" w:color="auto"/>
                                                  </w:divBdr>
                                                  <w:divsChild>
                                                    <w:div w:id="206290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375448">
                                              <w:marLeft w:val="30"/>
                                              <w:marRight w:val="30"/>
                                              <w:marTop w:val="0"/>
                                              <w:marBottom w:val="0"/>
                                              <w:divBdr>
                                                <w:top w:val="none" w:sz="0" w:space="0" w:color="auto"/>
                                                <w:left w:val="none" w:sz="0" w:space="0" w:color="auto"/>
                                                <w:bottom w:val="none" w:sz="0" w:space="0" w:color="auto"/>
                                                <w:right w:val="none" w:sz="0" w:space="0" w:color="auto"/>
                                              </w:divBdr>
                                              <w:divsChild>
                                                <w:div w:id="849413062">
                                                  <w:marLeft w:val="0"/>
                                                  <w:marRight w:val="0"/>
                                                  <w:marTop w:val="0"/>
                                                  <w:marBottom w:val="0"/>
                                                  <w:divBdr>
                                                    <w:top w:val="none" w:sz="0" w:space="0" w:color="auto"/>
                                                    <w:left w:val="none" w:sz="0" w:space="0" w:color="auto"/>
                                                    <w:bottom w:val="none" w:sz="0" w:space="0" w:color="auto"/>
                                                    <w:right w:val="none" w:sz="0" w:space="0" w:color="auto"/>
                                                  </w:divBdr>
                                                  <w:divsChild>
                                                    <w:div w:id="38314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7426264">
                                  <w:marLeft w:val="0"/>
                                  <w:marRight w:val="0"/>
                                  <w:marTop w:val="0"/>
                                  <w:marBottom w:val="0"/>
                                  <w:divBdr>
                                    <w:top w:val="none" w:sz="0" w:space="0" w:color="auto"/>
                                    <w:left w:val="none" w:sz="0" w:space="0" w:color="auto"/>
                                    <w:bottom w:val="none" w:sz="0" w:space="0" w:color="auto"/>
                                    <w:right w:val="none" w:sz="0" w:space="0" w:color="auto"/>
                                  </w:divBdr>
                                  <w:divsChild>
                                    <w:div w:id="1386830618">
                                      <w:marLeft w:val="0"/>
                                      <w:marRight w:val="0"/>
                                      <w:marTop w:val="0"/>
                                      <w:marBottom w:val="0"/>
                                      <w:divBdr>
                                        <w:top w:val="none" w:sz="0" w:space="0" w:color="auto"/>
                                        <w:left w:val="none" w:sz="0" w:space="0" w:color="auto"/>
                                        <w:bottom w:val="none" w:sz="0" w:space="0" w:color="auto"/>
                                        <w:right w:val="none" w:sz="0" w:space="0" w:color="auto"/>
                                      </w:divBdr>
                                      <w:divsChild>
                                        <w:div w:id="149758847">
                                          <w:marLeft w:val="0"/>
                                          <w:marRight w:val="0"/>
                                          <w:marTop w:val="0"/>
                                          <w:marBottom w:val="0"/>
                                          <w:divBdr>
                                            <w:top w:val="none" w:sz="0" w:space="0" w:color="auto"/>
                                            <w:left w:val="none" w:sz="0" w:space="0" w:color="auto"/>
                                            <w:bottom w:val="none" w:sz="0" w:space="0" w:color="auto"/>
                                            <w:right w:val="none" w:sz="0" w:space="0" w:color="auto"/>
                                          </w:divBdr>
                                        </w:div>
                                      </w:divsChild>
                                    </w:div>
                                    <w:div w:id="476653061">
                                      <w:marLeft w:val="0"/>
                                      <w:marRight w:val="0"/>
                                      <w:marTop w:val="0"/>
                                      <w:marBottom w:val="0"/>
                                      <w:divBdr>
                                        <w:top w:val="none" w:sz="0" w:space="0" w:color="auto"/>
                                        <w:left w:val="none" w:sz="0" w:space="0" w:color="auto"/>
                                        <w:bottom w:val="none" w:sz="0" w:space="0" w:color="auto"/>
                                        <w:right w:val="none" w:sz="0" w:space="0" w:color="auto"/>
                                      </w:divBdr>
                                      <w:divsChild>
                                        <w:div w:id="509679969">
                                          <w:marLeft w:val="0"/>
                                          <w:marRight w:val="0"/>
                                          <w:marTop w:val="0"/>
                                          <w:marBottom w:val="0"/>
                                          <w:divBdr>
                                            <w:top w:val="none" w:sz="0" w:space="0" w:color="auto"/>
                                            <w:left w:val="none" w:sz="0" w:space="0" w:color="auto"/>
                                            <w:bottom w:val="none" w:sz="0" w:space="0" w:color="auto"/>
                                            <w:right w:val="none" w:sz="0" w:space="0" w:color="auto"/>
                                          </w:divBdr>
                                          <w:divsChild>
                                            <w:div w:id="1831022978">
                                              <w:marLeft w:val="30"/>
                                              <w:marRight w:val="30"/>
                                              <w:marTop w:val="0"/>
                                              <w:marBottom w:val="0"/>
                                              <w:divBdr>
                                                <w:top w:val="none" w:sz="0" w:space="0" w:color="auto"/>
                                                <w:left w:val="none" w:sz="0" w:space="0" w:color="auto"/>
                                                <w:bottom w:val="none" w:sz="0" w:space="0" w:color="auto"/>
                                                <w:right w:val="none" w:sz="0" w:space="0" w:color="auto"/>
                                              </w:divBdr>
                                              <w:divsChild>
                                                <w:div w:id="1019963986">
                                                  <w:marLeft w:val="0"/>
                                                  <w:marRight w:val="0"/>
                                                  <w:marTop w:val="0"/>
                                                  <w:marBottom w:val="0"/>
                                                  <w:divBdr>
                                                    <w:top w:val="none" w:sz="0" w:space="0" w:color="auto"/>
                                                    <w:left w:val="none" w:sz="0" w:space="0" w:color="auto"/>
                                                    <w:bottom w:val="none" w:sz="0" w:space="0" w:color="auto"/>
                                                    <w:right w:val="none" w:sz="0" w:space="0" w:color="auto"/>
                                                  </w:divBdr>
                                                  <w:divsChild>
                                                    <w:div w:id="117761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581367">
                                              <w:marLeft w:val="30"/>
                                              <w:marRight w:val="30"/>
                                              <w:marTop w:val="0"/>
                                              <w:marBottom w:val="0"/>
                                              <w:divBdr>
                                                <w:top w:val="none" w:sz="0" w:space="0" w:color="auto"/>
                                                <w:left w:val="none" w:sz="0" w:space="0" w:color="auto"/>
                                                <w:bottom w:val="none" w:sz="0" w:space="0" w:color="auto"/>
                                                <w:right w:val="none" w:sz="0" w:space="0" w:color="auto"/>
                                              </w:divBdr>
                                              <w:divsChild>
                                                <w:div w:id="1963227483">
                                                  <w:marLeft w:val="0"/>
                                                  <w:marRight w:val="0"/>
                                                  <w:marTop w:val="0"/>
                                                  <w:marBottom w:val="0"/>
                                                  <w:divBdr>
                                                    <w:top w:val="none" w:sz="0" w:space="0" w:color="auto"/>
                                                    <w:left w:val="none" w:sz="0" w:space="0" w:color="auto"/>
                                                    <w:bottom w:val="none" w:sz="0" w:space="0" w:color="auto"/>
                                                    <w:right w:val="none" w:sz="0" w:space="0" w:color="auto"/>
                                                  </w:divBdr>
                                                  <w:divsChild>
                                                    <w:div w:id="189761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925981">
                                              <w:marLeft w:val="30"/>
                                              <w:marRight w:val="30"/>
                                              <w:marTop w:val="0"/>
                                              <w:marBottom w:val="0"/>
                                              <w:divBdr>
                                                <w:top w:val="none" w:sz="0" w:space="0" w:color="auto"/>
                                                <w:left w:val="none" w:sz="0" w:space="0" w:color="auto"/>
                                                <w:bottom w:val="none" w:sz="0" w:space="0" w:color="auto"/>
                                                <w:right w:val="none" w:sz="0" w:space="0" w:color="auto"/>
                                              </w:divBdr>
                                              <w:divsChild>
                                                <w:div w:id="1247686269">
                                                  <w:marLeft w:val="0"/>
                                                  <w:marRight w:val="0"/>
                                                  <w:marTop w:val="0"/>
                                                  <w:marBottom w:val="0"/>
                                                  <w:divBdr>
                                                    <w:top w:val="none" w:sz="0" w:space="0" w:color="auto"/>
                                                    <w:left w:val="none" w:sz="0" w:space="0" w:color="auto"/>
                                                    <w:bottom w:val="none" w:sz="0" w:space="0" w:color="auto"/>
                                                    <w:right w:val="none" w:sz="0" w:space="0" w:color="auto"/>
                                                  </w:divBdr>
                                                  <w:divsChild>
                                                    <w:div w:id="14065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7279">
                                              <w:marLeft w:val="30"/>
                                              <w:marRight w:val="30"/>
                                              <w:marTop w:val="0"/>
                                              <w:marBottom w:val="0"/>
                                              <w:divBdr>
                                                <w:top w:val="none" w:sz="0" w:space="0" w:color="auto"/>
                                                <w:left w:val="none" w:sz="0" w:space="0" w:color="auto"/>
                                                <w:bottom w:val="none" w:sz="0" w:space="0" w:color="auto"/>
                                                <w:right w:val="none" w:sz="0" w:space="0" w:color="auto"/>
                                              </w:divBdr>
                                              <w:divsChild>
                                                <w:div w:id="826702397">
                                                  <w:marLeft w:val="0"/>
                                                  <w:marRight w:val="0"/>
                                                  <w:marTop w:val="0"/>
                                                  <w:marBottom w:val="0"/>
                                                  <w:divBdr>
                                                    <w:top w:val="none" w:sz="0" w:space="0" w:color="auto"/>
                                                    <w:left w:val="none" w:sz="0" w:space="0" w:color="auto"/>
                                                    <w:bottom w:val="none" w:sz="0" w:space="0" w:color="auto"/>
                                                    <w:right w:val="none" w:sz="0" w:space="0" w:color="auto"/>
                                                  </w:divBdr>
                                                  <w:divsChild>
                                                    <w:div w:id="87060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884843">
                                              <w:marLeft w:val="30"/>
                                              <w:marRight w:val="30"/>
                                              <w:marTop w:val="0"/>
                                              <w:marBottom w:val="0"/>
                                              <w:divBdr>
                                                <w:top w:val="none" w:sz="0" w:space="0" w:color="auto"/>
                                                <w:left w:val="none" w:sz="0" w:space="0" w:color="auto"/>
                                                <w:bottom w:val="none" w:sz="0" w:space="0" w:color="auto"/>
                                                <w:right w:val="none" w:sz="0" w:space="0" w:color="auto"/>
                                              </w:divBdr>
                                              <w:divsChild>
                                                <w:div w:id="1491216601">
                                                  <w:marLeft w:val="0"/>
                                                  <w:marRight w:val="0"/>
                                                  <w:marTop w:val="0"/>
                                                  <w:marBottom w:val="0"/>
                                                  <w:divBdr>
                                                    <w:top w:val="none" w:sz="0" w:space="0" w:color="auto"/>
                                                    <w:left w:val="none" w:sz="0" w:space="0" w:color="auto"/>
                                                    <w:bottom w:val="none" w:sz="0" w:space="0" w:color="auto"/>
                                                    <w:right w:val="none" w:sz="0" w:space="0" w:color="auto"/>
                                                  </w:divBdr>
                                                  <w:divsChild>
                                                    <w:div w:id="48925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80434">
                                              <w:marLeft w:val="30"/>
                                              <w:marRight w:val="30"/>
                                              <w:marTop w:val="0"/>
                                              <w:marBottom w:val="0"/>
                                              <w:divBdr>
                                                <w:top w:val="none" w:sz="0" w:space="0" w:color="auto"/>
                                                <w:left w:val="none" w:sz="0" w:space="0" w:color="auto"/>
                                                <w:bottom w:val="none" w:sz="0" w:space="0" w:color="auto"/>
                                                <w:right w:val="none" w:sz="0" w:space="0" w:color="auto"/>
                                              </w:divBdr>
                                              <w:divsChild>
                                                <w:div w:id="837422561">
                                                  <w:marLeft w:val="0"/>
                                                  <w:marRight w:val="0"/>
                                                  <w:marTop w:val="0"/>
                                                  <w:marBottom w:val="0"/>
                                                  <w:divBdr>
                                                    <w:top w:val="none" w:sz="0" w:space="0" w:color="auto"/>
                                                    <w:left w:val="none" w:sz="0" w:space="0" w:color="auto"/>
                                                    <w:bottom w:val="none" w:sz="0" w:space="0" w:color="auto"/>
                                                    <w:right w:val="none" w:sz="0" w:space="0" w:color="auto"/>
                                                  </w:divBdr>
                                                  <w:divsChild>
                                                    <w:div w:id="37500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08054">
                                              <w:marLeft w:val="30"/>
                                              <w:marRight w:val="30"/>
                                              <w:marTop w:val="0"/>
                                              <w:marBottom w:val="0"/>
                                              <w:divBdr>
                                                <w:top w:val="none" w:sz="0" w:space="0" w:color="auto"/>
                                                <w:left w:val="none" w:sz="0" w:space="0" w:color="auto"/>
                                                <w:bottom w:val="none" w:sz="0" w:space="0" w:color="auto"/>
                                                <w:right w:val="none" w:sz="0" w:space="0" w:color="auto"/>
                                              </w:divBdr>
                                              <w:divsChild>
                                                <w:div w:id="1478957460">
                                                  <w:marLeft w:val="0"/>
                                                  <w:marRight w:val="0"/>
                                                  <w:marTop w:val="0"/>
                                                  <w:marBottom w:val="0"/>
                                                  <w:divBdr>
                                                    <w:top w:val="none" w:sz="0" w:space="0" w:color="auto"/>
                                                    <w:left w:val="none" w:sz="0" w:space="0" w:color="auto"/>
                                                    <w:bottom w:val="none" w:sz="0" w:space="0" w:color="auto"/>
                                                    <w:right w:val="none" w:sz="0" w:space="0" w:color="auto"/>
                                                  </w:divBdr>
                                                  <w:divsChild>
                                                    <w:div w:id="136082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57815">
                                              <w:marLeft w:val="30"/>
                                              <w:marRight w:val="30"/>
                                              <w:marTop w:val="0"/>
                                              <w:marBottom w:val="0"/>
                                              <w:divBdr>
                                                <w:top w:val="none" w:sz="0" w:space="0" w:color="auto"/>
                                                <w:left w:val="none" w:sz="0" w:space="0" w:color="auto"/>
                                                <w:bottom w:val="none" w:sz="0" w:space="0" w:color="auto"/>
                                                <w:right w:val="none" w:sz="0" w:space="0" w:color="auto"/>
                                              </w:divBdr>
                                              <w:divsChild>
                                                <w:div w:id="12729859">
                                                  <w:marLeft w:val="0"/>
                                                  <w:marRight w:val="0"/>
                                                  <w:marTop w:val="0"/>
                                                  <w:marBottom w:val="0"/>
                                                  <w:divBdr>
                                                    <w:top w:val="none" w:sz="0" w:space="0" w:color="auto"/>
                                                    <w:left w:val="none" w:sz="0" w:space="0" w:color="auto"/>
                                                    <w:bottom w:val="none" w:sz="0" w:space="0" w:color="auto"/>
                                                    <w:right w:val="none" w:sz="0" w:space="0" w:color="auto"/>
                                                  </w:divBdr>
                                                  <w:divsChild>
                                                    <w:div w:id="174175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476376">
                                              <w:marLeft w:val="30"/>
                                              <w:marRight w:val="30"/>
                                              <w:marTop w:val="0"/>
                                              <w:marBottom w:val="0"/>
                                              <w:divBdr>
                                                <w:top w:val="none" w:sz="0" w:space="0" w:color="auto"/>
                                                <w:left w:val="none" w:sz="0" w:space="0" w:color="auto"/>
                                                <w:bottom w:val="none" w:sz="0" w:space="0" w:color="auto"/>
                                                <w:right w:val="none" w:sz="0" w:space="0" w:color="auto"/>
                                              </w:divBdr>
                                              <w:divsChild>
                                                <w:div w:id="1681809212">
                                                  <w:marLeft w:val="0"/>
                                                  <w:marRight w:val="0"/>
                                                  <w:marTop w:val="0"/>
                                                  <w:marBottom w:val="0"/>
                                                  <w:divBdr>
                                                    <w:top w:val="none" w:sz="0" w:space="0" w:color="auto"/>
                                                    <w:left w:val="none" w:sz="0" w:space="0" w:color="auto"/>
                                                    <w:bottom w:val="none" w:sz="0" w:space="0" w:color="auto"/>
                                                    <w:right w:val="none" w:sz="0" w:space="0" w:color="auto"/>
                                                  </w:divBdr>
                                                  <w:divsChild>
                                                    <w:div w:id="131880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762310">
                                              <w:marLeft w:val="30"/>
                                              <w:marRight w:val="30"/>
                                              <w:marTop w:val="0"/>
                                              <w:marBottom w:val="0"/>
                                              <w:divBdr>
                                                <w:top w:val="none" w:sz="0" w:space="0" w:color="auto"/>
                                                <w:left w:val="none" w:sz="0" w:space="0" w:color="auto"/>
                                                <w:bottom w:val="none" w:sz="0" w:space="0" w:color="auto"/>
                                                <w:right w:val="none" w:sz="0" w:space="0" w:color="auto"/>
                                              </w:divBdr>
                                              <w:divsChild>
                                                <w:div w:id="1112627746">
                                                  <w:marLeft w:val="0"/>
                                                  <w:marRight w:val="0"/>
                                                  <w:marTop w:val="0"/>
                                                  <w:marBottom w:val="0"/>
                                                  <w:divBdr>
                                                    <w:top w:val="none" w:sz="0" w:space="0" w:color="auto"/>
                                                    <w:left w:val="none" w:sz="0" w:space="0" w:color="auto"/>
                                                    <w:bottom w:val="none" w:sz="0" w:space="0" w:color="auto"/>
                                                    <w:right w:val="none" w:sz="0" w:space="0" w:color="auto"/>
                                                  </w:divBdr>
                                                  <w:divsChild>
                                                    <w:div w:id="32940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197639">
                                              <w:marLeft w:val="30"/>
                                              <w:marRight w:val="30"/>
                                              <w:marTop w:val="0"/>
                                              <w:marBottom w:val="0"/>
                                              <w:divBdr>
                                                <w:top w:val="none" w:sz="0" w:space="0" w:color="auto"/>
                                                <w:left w:val="none" w:sz="0" w:space="0" w:color="auto"/>
                                                <w:bottom w:val="none" w:sz="0" w:space="0" w:color="auto"/>
                                                <w:right w:val="none" w:sz="0" w:space="0" w:color="auto"/>
                                              </w:divBdr>
                                              <w:divsChild>
                                                <w:div w:id="681319811">
                                                  <w:marLeft w:val="0"/>
                                                  <w:marRight w:val="0"/>
                                                  <w:marTop w:val="0"/>
                                                  <w:marBottom w:val="0"/>
                                                  <w:divBdr>
                                                    <w:top w:val="none" w:sz="0" w:space="0" w:color="auto"/>
                                                    <w:left w:val="none" w:sz="0" w:space="0" w:color="auto"/>
                                                    <w:bottom w:val="none" w:sz="0" w:space="0" w:color="auto"/>
                                                    <w:right w:val="none" w:sz="0" w:space="0" w:color="auto"/>
                                                  </w:divBdr>
                                                  <w:divsChild>
                                                    <w:div w:id="144590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8113">
                                              <w:marLeft w:val="30"/>
                                              <w:marRight w:val="30"/>
                                              <w:marTop w:val="0"/>
                                              <w:marBottom w:val="0"/>
                                              <w:divBdr>
                                                <w:top w:val="none" w:sz="0" w:space="0" w:color="auto"/>
                                                <w:left w:val="none" w:sz="0" w:space="0" w:color="auto"/>
                                                <w:bottom w:val="none" w:sz="0" w:space="0" w:color="auto"/>
                                                <w:right w:val="none" w:sz="0" w:space="0" w:color="auto"/>
                                              </w:divBdr>
                                              <w:divsChild>
                                                <w:div w:id="627662605">
                                                  <w:marLeft w:val="0"/>
                                                  <w:marRight w:val="0"/>
                                                  <w:marTop w:val="0"/>
                                                  <w:marBottom w:val="0"/>
                                                  <w:divBdr>
                                                    <w:top w:val="none" w:sz="0" w:space="0" w:color="auto"/>
                                                    <w:left w:val="none" w:sz="0" w:space="0" w:color="auto"/>
                                                    <w:bottom w:val="none" w:sz="0" w:space="0" w:color="auto"/>
                                                    <w:right w:val="none" w:sz="0" w:space="0" w:color="auto"/>
                                                  </w:divBdr>
                                                  <w:divsChild>
                                                    <w:div w:id="117534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320508">
                                              <w:marLeft w:val="30"/>
                                              <w:marRight w:val="30"/>
                                              <w:marTop w:val="0"/>
                                              <w:marBottom w:val="0"/>
                                              <w:divBdr>
                                                <w:top w:val="none" w:sz="0" w:space="0" w:color="auto"/>
                                                <w:left w:val="none" w:sz="0" w:space="0" w:color="auto"/>
                                                <w:bottom w:val="none" w:sz="0" w:space="0" w:color="auto"/>
                                                <w:right w:val="none" w:sz="0" w:space="0" w:color="auto"/>
                                              </w:divBdr>
                                              <w:divsChild>
                                                <w:div w:id="1055856667">
                                                  <w:marLeft w:val="0"/>
                                                  <w:marRight w:val="0"/>
                                                  <w:marTop w:val="0"/>
                                                  <w:marBottom w:val="0"/>
                                                  <w:divBdr>
                                                    <w:top w:val="none" w:sz="0" w:space="0" w:color="auto"/>
                                                    <w:left w:val="none" w:sz="0" w:space="0" w:color="auto"/>
                                                    <w:bottom w:val="none" w:sz="0" w:space="0" w:color="auto"/>
                                                    <w:right w:val="none" w:sz="0" w:space="0" w:color="auto"/>
                                                  </w:divBdr>
                                                  <w:divsChild>
                                                    <w:div w:id="163015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6097">
                                              <w:marLeft w:val="30"/>
                                              <w:marRight w:val="30"/>
                                              <w:marTop w:val="0"/>
                                              <w:marBottom w:val="0"/>
                                              <w:divBdr>
                                                <w:top w:val="none" w:sz="0" w:space="0" w:color="auto"/>
                                                <w:left w:val="none" w:sz="0" w:space="0" w:color="auto"/>
                                                <w:bottom w:val="none" w:sz="0" w:space="0" w:color="auto"/>
                                                <w:right w:val="none" w:sz="0" w:space="0" w:color="auto"/>
                                              </w:divBdr>
                                              <w:divsChild>
                                                <w:div w:id="59064286">
                                                  <w:marLeft w:val="0"/>
                                                  <w:marRight w:val="0"/>
                                                  <w:marTop w:val="0"/>
                                                  <w:marBottom w:val="0"/>
                                                  <w:divBdr>
                                                    <w:top w:val="none" w:sz="0" w:space="0" w:color="auto"/>
                                                    <w:left w:val="none" w:sz="0" w:space="0" w:color="auto"/>
                                                    <w:bottom w:val="none" w:sz="0" w:space="0" w:color="auto"/>
                                                    <w:right w:val="none" w:sz="0" w:space="0" w:color="auto"/>
                                                  </w:divBdr>
                                                  <w:divsChild>
                                                    <w:div w:id="198373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675077">
                                              <w:marLeft w:val="30"/>
                                              <w:marRight w:val="30"/>
                                              <w:marTop w:val="0"/>
                                              <w:marBottom w:val="0"/>
                                              <w:divBdr>
                                                <w:top w:val="none" w:sz="0" w:space="0" w:color="auto"/>
                                                <w:left w:val="none" w:sz="0" w:space="0" w:color="auto"/>
                                                <w:bottom w:val="none" w:sz="0" w:space="0" w:color="auto"/>
                                                <w:right w:val="none" w:sz="0" w:space="0" w:color="auto"/>
                                              </w:divBdr>
                                              <w:divsChild>
                                                <w:div w:id="1334996050">
                                                  <w:marLeft w:val="0"/>
                                                  <w:marRight w:val="0"/>
                                                  <w:marTop w:val="0"/>
                                                  <w:marBottom w:val="0"/>
                                                  <w:divBdr>
                                                    <w:top w:val="none" w:sz="0" w:space="0" w:color="auto"/>
                                                    <w:left w:val="none" w:sz="0" w:space="0" w:color="auto"/>
                                                    <w:bottom w:val="none" w:sz="0" w:space="0" w:color="auto"/>
                                                    <w:right w:val="none" w:sz="0" w:space="0" w:color="auto"/>
                                                  </w:divBdr>
                                                  <w:divsChild>
                                                    <w:div w:id="200370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494">
                                              <w:marLeft w:val="30"/>
                                              <w:marRight w:val="30"/>
                                              <w:marTop w:val="0"/>
                                              <w:marBottom w:val="0"/>
                                              <w:divBdr>
                                                <w:top w:val="none" w:sz="0" w:space="0" w:color="auto"/>
                                                <w:left w:val="none" w:sz="0" w:space="0" w:color="auto"/>
                                                <w:bottom w:val="none" w:sz="0" w:space="0" w:color="auto"/>
                                                <w:right w:val="none" w:sz="0" w:space="0" w:color="auto"/>
                                              </w:divBdr>
                                              <w:divsChild>
                                                <w:div w:id="400834157">
                                                  <w:marLeft w:val="0"/>
                                                  <w:marRight w:val="0"/>
                                                  <w:marTop w:val="0"/>
                                                  <w:marBottom w:val="0"/>
                                                  <w:divBdr>
                                                    <w:top w:val="none" w:sz="0" w:space="0" w:color="auto"/>
                                                    <w:left w:val="none" w:sz="0" w:space="0" w:color="auto"/>
                                                    <w:bottom w:val="none" w:sz="0" w:space="0" w:color="auto"/>
                                                    <w:right w:val="none" w:sz="0" w:space="0" w:color="auto"/>
                                                  </w:divBdr>
                                                  <w:divsChild>
                                                    <w:div w:id="211794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81485">
                                              <w:marLeft w:val="30"/>
                                              <w:marRight w:val="30"/>
                                              <w:marTop w:val="0"/>
                                              <w:marBottom w:val="0"/>
                                              <w:divBdr>
                                                <w:top w:val="none" w:sz="0" w:space="0" w:color="auto"/>
                                                <w:left w:val="none" w:sz="0" w:space="0" w:color="auto"/>
                                                <w:bottom w:val="none" w:sz="0" w:space="0" w:color="auto"/>
                                                <w:right w:val="none" w:sz="0" w:space="0" w:color="auto"/>
                                              </w:divBdr>
                                              <w:divsChild>
                                                <w:div w:id="460349048">
                                                  <w:marLeft w:val="0"/>
                                                  <w:marRight w:val="0"/>
                                                  <w:marTop w:val="0"/>
                                                  <w:marBottom w:val="0"/>
                                                  <w:divBdr>
                                                    <w:top w:val="none" w:sz="0" w:space="0" w:color="auto"/>
                                                    <w:left w:val="none" w:sz="0" w:space="0" w:color="auto"/>
                                                    <w:bottom w:val="none" w:sz="0" w:space="0" w:color="auto"/>
                                                    <w:right w:val="none" w:sz="0" w:space="0" w:color="auto"/>
                                                  </w:divBdr>
                                                  <w:divsChild>
                                                    <w:div w:id="17160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50162">
                                              <w:marLeft w:val="30"/>
                                              <w:marRight w:val="30"/>
                                              <w:marTop w:val="0"/>
                                              <w:marBottom w:val="0"/>
                                              <w:divBdr>
                                                <w:top w:val="none" w:sz="0" w:space="0" w:color="auto"/>
                                                <w:left w:val="none" w:sz="0" w:space="0" w:color="auto"/>
                                                <w:bottom w:val="none" w:sz="0" w:space="0" w:color="auto"/>
                                                <w:right w:val="none" w:sz="0" w:space="0" w:color="auto"/>
                                              </w:divBdr>
                                              <w:divsChild>
                                                <w:div w:id="862864359">
                                                  <w:marLeft w:val="0"/>
                                                  <w:marRight w:val="0"/>
                                                  <w:marTop w:val="0"/>
                                                  <w:marBottom w:val="0"/>
                                                  <w:divBdr>
                                                    <w:top w:val="none" w:sz="0" w:space="0" w:color="auto"/>
                                                    <w:left w:val="none" w:sz="0" w:space="0" w:color="auto"/>
                                                    <w:bottom w:val="none" w:sz="0" w:space="0" w:color="auto"/>
                                                    <w:right w:val="none" w:sz="0" w:space="0" w:color="auto"/>
                                                  </w:divBdr>
                                                  <w:divsChild>
                                                    <w:div w:id="9293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78933">
                                              <w:marLeft w:val="30"/>
                                              <w:marRight w:val="30"/>
                                              <w:marTop w:val="0"/>
                                              <w:marBottom w:val="0"/>
                                              <w:divBdr>
                                                <w:top w:val="none" w:sz="0" w:space="0" w:color="auto"/>
                                                <w:left w:val="none" w:sz="0" w:space="0" w:color="auto"/>
                                                <w:bottom w:val="none" w:sz="0" w:space="0" w:color="auto"/>
                                                <w:right w:val="none" w:sz="0" w:space="0" w:color="auto"/>
                                              </w:divBdr>
                                              <w:divsChild>
                                                <w:div w:id="855272531">
                                                  <w:marLeft w:val="0"/>
                                                  <w:marRight w:val="0"/>
                                                  <w:marTop w:val="0"/>
                                                  <w:marBottom w:val="0"/>
                                                  <w:divBdr>
                                                    <w:top w:val="none" w:sz="0" w:space="0" w:color="auto"/>
                                                    <w:left w:val="none" w:sz="0" w:space="0" w:color="auto"/>
                                                    <w:bottom w:val="none" w:sz="0" w:space="0" w:color="auto"/>
                                                    <w:right w:val="none" w:sz="0" w:space="0" w:color="auto"/>
                                                  </w:divBdr>
                                                  <w:divsChild>
                                                    <w:div w:id="15920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511644">
                                              <w:marLeft w:val="30"/>
                                              <w:marRight w:val="30"/>
                                              <w:marTop w:val="0"/>
                                              <w:marBottom w:val="0"/>
                                              <w:divBdr>
                                                <w:top w:val="none" w:sz="0" w:space="0" w:color="auto"/>
                                                <w:left w:val="none" w:sz="0" w:space="0" w:color="auto"/>
                                                <w:bottom w:val="none" w:sz="0" w:space="0" w:color="auto"/>
                                                <w:right w:val="none" w:sz="0" w:space="0" w:color="auto"/>
                                              </w:divBdr>
                                              <w:divsChild>
                                                <w:div w:id="1587573986">
                                                  <w:marLeft w:val="0"/>
                                                  <w:marRight w:val="0"/>
                                                  <w:marTop w:val="0"/>
                                                  <w:marBottom w:val="0"/>
                                                  <w:divBdr>
                                                    <w:top w:val="none" w:sz="0" w:space="0" w:color="auto"/>
                                                    <w:left w:val="none" w:sz="0" w:space="0" w:color="auto"/>
                                                    <w:bottom w:val="none" w:sz="0" w:space="0" w:color="auto"/>
                                                    <w:right w:val="none" w:sz="0" w:space="0" w:color="auto"/>
                                                  </w:divBdr>
                                                  <w:divsChild>
                                                    <w:div w:id="80107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605832">
                                              <w:marLeft w:val="30"/>
                                              <w:marRight w:val="30"/>
                                              <w:marTop w:val="0"/>
                                              <w:marBottom w:val="0"/>
                                              <w:divBdr>
                                                <w:top w:val="none" w:sz="0" w:space="0" w:color="auto"/>
                                                <w:left w:val="none" w:sz="0" w:space="0" w:color="auto"/>
                                                <w:bottom w:val="none" w:sz="0" w:space="0" w:color="auto"/>
                                                <w:right w:val="none" w:sz="0" w:space="0" w:color="auto"/>
                                              </w:divBdr>
                                              <w:divsChild>
                                                <w:div w:id="1818304716">
                                                  <w:marLeft w:val="0"/>
                                                  <w:marRight w:val="0"/>
                                                  <w:marTop w:val="0"/>
                                                  <w:marBottom w:val="0"/>
                                                  <w:divBdr>
                                                    <w:top w:val="none" w:sz="0" w:space="0" w:color="auto"/>
                                                    <w:left w:val="none" w:sz="0" w:space="0" w:color="auto"/>
                                                    <w:bottom w:val="none" w:sz="0" w:space="0" w:color="auto"/>
                                                    <w:right w:val="none" w:sz="0" w:space="0" w:color="auto"/>
                                                  </w:divBdr>
                                                  <w:divsChild>
                                                    <w:div w:id="1039938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4461">
                                              <w:marLeft w:val="30"/>
                                              <w:marRight w:val="30"/>
                                              <w:marTop w:val="0"/>
                                              <w:marBottom w:val="0"/>
                                              <w:divBdr>
                                                <w:top w:val="none" w:sz="0" w:space="0" w:color="auto"/>
                                                <w:left w:val="none" w:sz="0" w:space="0" w:color="auto"/>
                                                <w:bottom w:val="none" w:sz="0" w:space="0" w:color="auto"/>
                                                <w:right w:val="none" w:sz="0" w:space="0" w:color="auto"/>
                                              </w:divBdr>
                                              <w:divsChild>
                                                <w:div w:id="1464225897">
                                                  <w:marLeft w:val="0"/>
                                                  <w:marRight w:val="0"/>
                                                  <w:marTop w:val="0"/>
                                                  <w:marBottom w:val="0"/>
                                                  <w:divBdr>
                                                    <w:top w:val="none" w:sz="0" w:space="0" w:color="auto"/>
                                                    <w:left w:val="none" w:sz="0" w:space="0" w:color="auto"/>
                                                    <w:bottom w:val="none" w:sz="0" w:space="0" w:color="auto"/>
                                                    <w:right w:val="none" w:sz="0" w:space="0" w:color="auto"/>
                                                  </w:divBdr>
                                                  <w:divsChild>
                                                    <w:div w:id="82335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572397">
                                              <w:marLeft w:val="30"/>
                                              <w:marRight w:val="30"/>
                                              <w:marTop w:val="0"/>
                                              <w:marBottom w:val="0"/>
                                              <w:divBdr>
                                                <w:top w:val="none" w:sz="0" w:space="0" w:color="auto"/>
                                                <w:left w:val="none" w:sz="0" w:space="0" w:color="auto"/>
                                                <w:bottom w:val="none" w:sz="0" w:space="0" w:color="auto"/>
                                                <w:right w:val="none" w:sz="0" w:space="0" w:color="auto"/>
                                              </w:divBdr>
                                              <w:divsChild>
                                                <w:div w:id="1902061375">
                                                  <w:marLeft w:val="0"/>
                                                  <w:marRight w:val="0"/>
                                                  <w:marTop w:val="0"/>
                                                  <w:marBottom w:val="0"/>
                                                  <w:divBdr>
                                                    <w:top w:val="none" w:sz="0" w:space="0" w:color="auto"/>
                                                    <w:left w:val="none" w:sz="0" w:space="0" w:color="auto"/>
                                                    <w:bottom w:val="none" w:sz="0" w:space="0" w:color="auto"/>
                                                    <w:right w:val="none" w:sz="0" w:space="0" w:color="auto"/>
                                                  </w:divBdr>
                                                  <w:divsChild>
                                                    <w:div w:id="868762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12379">
                                              <w:marLeft w:val="30"/>
                                              <w:marRight w:val="30"/>
                                              <w:marTop w:val="0"/>
                                              <w:marBottom w:val="0"/>
                                              <w:divBdr>
                                                <w:top w:val="none" w:sz="0" w:space="0" w:color="auto"/>
                                                <w:left w:val="none" w:sz="0" w:space="0" w:color="auto"/>
                                                <w:bottom w:val="none" w:sz="0" w:space="0" w:color="auto"/>
                                                <w:right w:val="none" w:sz="0" w:space="0" w:color="auto"/>
                                              </w:divBdr>
                                              <w:divsChild>
                                                <w:div w:id="1654484950">
                                                  <w:marLeft w:val="0"/>
                                                  <w:marRight w:val="0"/>
                                                  <w:marTop w:val="0"/>
                                                  <w:marBottom w:val="0"/>
                                                  <w:divBdr>
                                                    <w:top w:val="none" w:sz="0" w:space="0" w:color="auto"/>
                                                    <w:left w:val="none" w:sz="0" w:space="0" w:color="auto"/>
                                                    <w:bottom w:val="none" w:sz="0" w:space="0" w:color="auto"/>
                                                    <w:right w:val="none" w:sz="0" w:space="0" w:color="auto"/>
                                                  </w:divBdr>
                                                  <w:divsChild>
                                                    <w:div w:id="134894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80167">
                                              <w:marLeft w:val="30"/>
                                              <w:marRight w:val="30"/>
                                              <w:marTop w:val="0"/>
                                              <w:marBottom w:val="0"/>
                                              <w:divBdr>
                                                <w:top w:val="none" w:sz="0" w:space="0" w:color="auto"/>
                                                <w:left w:val="none" w:sz="0" w:space="0" w:color="auto"/>
                                                <w:bottom w:val="none" w:sz="0" w:space="0" w:color="auto"/>
                                                <w:right w:val="none" w:sz="0" w:space="0" w:color="auto"/>
                                              </w:divBdr>
                                              <w:divsChild>
                                                <w:div w:id="211617078">
                                                  <w:marLeft w:val="0"/>
                                                  <w:marRight w:val="0"/>
                                                  <w:marTop w:val="0"/>
                                                  <w:marBottom w:val="0"/>
                                                  <w:divBdr>
                                                    <w:top w:val="none" w:sz="0" w:space="0" w:color="auto"/>
                                                    <w:left w:val="none" w:sz="0" w:space="0" w:color="auto"/>
                                                    <w:bottom w:val="none" w:sz="0" w:space="0" w:color="auto"/>
                                                    <w:right w:val="none" w:sz="0" w:space="0" w:color="auto"/>
                                                  </w:divBdr>
                                                  <w:divsChild>
                                                    <w:div w:id="11041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4761116">
                                  <w:marLeft w:val="0"/>
                                  <w:marRight w:val="0"/>
                                  <w:marTop w:val="0"/>
                                  <w:marBottom w:val="0"/>
                                  <w:divBdr>
                                    <w:top w:val="none" w:sz="0" w:space="0" w:color="auto"/>
                                    <w:left w:val="none" w:sz="0" w:space="0" w:color="auto"/>
                                    <w:bottom w:val="none" w:sz="0" w:space="0" w:color="auto"/>
                                    <w:right w:val="none" w:sz="0" w:space="0" w:color="auto"/>
                                  </w:divBdr>
                                  <w:divsChild>
                                    <w:div w:id="1944144175">
                                      <w:marLeft w:val="0"/>
                                      <w:marRight w:val="0"/>
                                      <w:marTop w:val="0"/>
                                      <w:marBottom w:val="0"/>
                                      <w:divBdr>
                                        <w:top w:val="none" w:sz="0" w:space="0" w:color="auto"/>
                                        <w:left w:val="none" w:sz="0" w:space="0" w:color="auto"/>
                                        <w:bottom w:val="none" w:sz="0" w:space="0" w:color="auto"/>
                                        <w:right w:val="none" w:sz="0" w:space="0" w:color="auto"/>
                                      </w:divBdr>
                                      <w:divsChild>
                                        <w:div w:id="1458067830">
                                          <w:marLeft w:val="0"/>
                                          <w:marRight w:val="0"/>
                                          <w:marTop w:val="0"/>
                                          <w:marBottom w:val="0"/>
                                          <w:divBdr>
                                            <w:top w:val="none" w:sz="0" w:space="0" w:color="auto"/>
                                            <w:left w:val="none" w:sz="0" w:space="0" w:color="auto"/>
                                            <w:bottom w:val="none" w:sz="0" w:space="0" w:color="auto"/>
                                            <w:right w:val="none" w:sz="0" w:space="0" w:color="auto"/>
                                          </w:divBdr>
                                        </w:div>
                                        <w:div w:id="648751984">
                                          <w:marLeft w:val="0"/>
                                          <w:marRight w:val="0"/>
                                          <w:marTop w:val="0"/>
                                          <w:marBottom w:val="0"/>
                                          <w:divBdr>
                                            <w:top w:val="none" w:sz="0" w:space="0" w:color="auto"/>
                                            <w:left w:val="none" w:sz="0" w:space="0" w:color="auto"/>
                                            <w:bottom w:val="none" w:sz="0" w:space="0" w:color="auto"/>
                                            <w:right w:val="none" w:sz="0" w:space="0" w:color="auto"/>
                                          </w:divBdr>
                                        </w:div>
                                        <w:div w:id="19980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904198">
                                  <w:marLeft w:val="0"/>
                                  <w:marRight w:val="0"/>
                                  <w:marTop w:val="0"/>
                                  <w:marBottom w:val="0"/>
                                  <w:divBdr>
                                    <w:top w:val="none" w:sz="0" w:space="0" w:color="auto"/>
                                    <w:left w:val="none" w:sz="0" w:space="0" w:color="auto"/>
                                    <w:bottom w:val="none" w:sz="0" w:space="0" w:color="auto"/>
                                    <w:right w:val="none" w:sz="0" w:space="0" w:color="auto"/>
                                  </w:divBdr>
                                  <w:divsChild>
                                    <w:div w:id="1351027011">
                                      <w:marLeft w:val="0"/>
                                      <w:marRight w:val="0"/>
                                      <w:marTop w:val="0"/>
                                      <w:marBottom w:val="0"/>
                                      <w:divBdr>
                                        <w:top w:val="none" w:sz="0" w:space="0" w:color="auto"/>
                                        <w:left w:val="none" w:sz="0" w:space="0" w:color="auto"/>
                                        <w:bottom w:val="none" w:sz="0" w:space="0" w:color="auto"/>
                                        <w:right w:val="none" w:sz="0" w:space="0" w:color="auto"/>
                                      </w:divBdr>
                                      <w:divsChild>
                                        <w:div w:id="885530091">
                                          <w:marLeft w:val="0"/>
                                          <w:marRight w:val="0"/>
                                          <w:marTop w:val="0"/>
                                          <w:marBottom w:val="0"/>
                                          <w:divBdr>
                                            <w:top w:val="none" w:sz="0" w:space="0" w:color="auto"/>
                                            <w:left w:val="none" w:sz="0" w:space="0" w:color="auto"/>
                                            <w:bottom w:val="none" w:sz="0" w:space="0" w:color="auto"/>
                                            <w:right w:val="none" w:sz="0" w:space="0" w:color="auto"/>
                                          </w:divBdr>
                                          <w:divsChild>
                                            <w:div w:id="1368605406">
                                              <w:marLeft w:val="0"/>
                                              <w:marRight w:val="0"/>
                                              <w:marTop w:val="0"/>
                                              <w:marBottom w:val="0"/>
                                              <w:divBdr>
                                                <w:top w:val="none" w:sz="0" w:space="0" w:color="auto"/>
                                                <w:left w:val="none" w:sz="0" w:space="0" w:color="auto"/>
                                                <w:bottom w:val="none" w:sz="0" w:space="0" w:color="auto"/>
                                                <w:right w:val="none" w:sz="0" w:space="0" w:color="auto"/>
                                              </w:divBdr>
                                            </w:div>
                                            <w:div w:id="1429235243">
                                              <w:marLeft w:val="0"/>
                                              <w:marRight w:val="0"/>
                                              <w:marTop w:val="0"/>
                                              <w:marBottom w:val="0"/>
                                              <w:divBdr>
                                                <w:top w:val="none" w:sz="0" w:space="0" w:color="auto"/>
                                                <w:left w:val="none" w:sz="0" w:space="0" w:color="auto"/>
                                                <w:bottom w:val="none" w:sz="0" w:space="0" w:color="auto"/>
                                                <w:right w:val="none" w:sz="0" w:space="0" w:color="auto"/>
                                              </w:divBdr>
                                              <w:divsChild>
                                                <w:div w:id="122941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es.wikipedia.org/wiki/Ruinas_de_Palenq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wikipedia.org/wiki/Antiguos_mayas"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746</TotalTime>
  <Pages>6</Pages>
  <Words>1593</Words>
  <Characters>8763</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10336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Guillermo</dc:creator>
  <cp:lastModifiedBy>Guillermo</cp:lastModifiedBy>
  <cp:revision>12</cp:revision>
  <dcterms:created xsi:type="dcterms:W3CDTF">2011-03-15T00:12:00Z</dcterms:created>
  <dcterms:modified xsi:type="dcterms:W3CDTF">2011-03-18T00:54:00Z</dcterms:modified>
</cp:coreProperties>
</file>