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A20" w:rsidRDefault="00F46A20" w:rsidP="00F46A20">
      <w:pPr>
        <w:pStyle w:val="NormalWeb"/>
        <w:shd w:val="clear" w:color="auto" w:fill="FFFFFF"/>
        <w:spacing w:before="0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Las temibles profecías de la vidente Baba Vanga: "vio el fin del mundo"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-----------------------------------------------------------------------</w:t>
      </w:r>
      <w:r>
        <w:rPr>
          <w:rFonts w:ascii="Helvetica" w:hAnsi="Helvetica" w:cs="Helvetica"/>
          <w:color w:val="141823"/>
          <w:sz w:val="19"/>
          <w:szCs w:val="19"/>
        </w:rPr>
        <w:br/>
        <w:t>Falleció en 1996. A los 90 años de edad, quien fuera una de las grandes videntes del siglo XX. En una ocasión predijo la muerte de Stalin y fue arrestada, sin embargo, acertó dado que un año después el líder soviético murió. Ella es Baba Vanga, esta es su historia junto con sus temibles predicciones para la humanidad.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Cuando su hermano, Vasil, fue a una fiesta, Vanga lloró y le rogó que no fuera. No le creyó, posteriormente fue encontrado muerto con signos de tortura y había recibido un disparo.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Predijo la Primera Guerra Mundial. De ahí en adelante la fama de la misteriosa mujer búlgara creció a tal nivel que llegó a asesorar a la máxima autoridad de su país y ser parte de un centro de inteligencia paranormal. También predijo el atentado de las torres gemelas y el hundimiento del submarino nuclear ruso llamado Kursk.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Próximas premoniciones de Baba Vanga: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2018: China se convierte en la nueva potencia mundial.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2023: La órbita de la Tierra cambiará ligeramente.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2025: Europa estará con problemas de poblamiento.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2028: Desarrollo de una nueva fuente de energía. El hambre lentamente pasa a ser un problema para la humanidad.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2033: El hielo polar se está derritiendo. Fuerte subida del nivel del mar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2043: Economía del mundo mejora notablemente. Mientras que en Europa, los musulmanes dominan.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2046: Cualquier órgano podrá ser producido en masa. Intercambio de órganos se convierte en el método preferido de tratamiento.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2066: Roma será atacada por EE.UU. con un arma climática.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2076: El mundo será dominado por la ideología comunista.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2084: Restauración del medio ambiente.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2088: Emerge una nueva enfermedad. El envejecimiento rápido.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2097: La temible enfermedad ligada al envejecimiento rápido se cura.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2100: Un sol artificial ilumina el lado oscuro de la tierra.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2111: Las personas se vuelven robots.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2123: Gran guerra entre las naciones pequeñas. No obstante, países potencias son los involucrados.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2125: En Hungría, se reciben las señales espaciales.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2130: Colonias bajo el mar.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2164: Aparecen animales mitad humanos.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2167: Aparece una nueva religión.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2170: Gran sequía.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2183: Colonia en Marte se convierte en una nación nuclear y pide la independencia de la Tierra.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2187: Dos grandes erupciones volcánicas se previenen con éxito.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2195: Evolucionaron las colonias marítimo, alimentos y energía en abundancia.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2196: Se produce la mezcla completa de asiáticos y europeos.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2201: El Sol se desaceleró. Las temperaturas bajan en el planeta.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lastRenderedPageBreak/>
        <w:t>2221: En la búsqueda de vida extraterrestre, los seres humanos se comprometan con algo muy horrible.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2256: Embarcación da vuelta a la Tierra con una terrible enfermedad.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2262: Las órbitas de los planetas comienza a cambiar paulatinamente. Marte está en peligro de ser golpeado por los cometas.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2271: Las leyes de la física cambian.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2273: Mezcla de Asia y gente de color. Aparecerá una nueva “raza”.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2288: Viaje a través del tiempo se inventó. Nuevos contactos con extraterrestres.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2291: Cambio en el Sol, volviendo a brillar completamente.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2296: Fuerte llamarada solar. La fuerza del cambio la gravedad. Estaciones espaciales y satélites viejos comienzan a caer.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2299: En Francia, un movimiento de guerrilla surge en contra del Islam.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2302: Leyes y secretos del universo importantes son revelados.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2304: Secretos de la Luna se revelan.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2341: Algo terrible se está acercando a la Tierra desde el espacio.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2354: Accidente en un sol artificial creado por el hombre conduce a la sequía.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2371: Se produce la gran hambruna para la humanidad.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2378: Nueva raza aparece rápidamente.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2480: Tierra en la oscuridad.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3005: Guerra en Marte. Cambio en la trayectoria de los planetas.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3010: Cometa golpea la Luna alrededor de la Tierra. Dicho objeto proviene de un anillo de piedras y polvo.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3797: En ese momento, todo lo que vive en la Tierra muere. Pero los seres humanos son capaces de empezar una nueva vida en un nuevo sistema solar.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3803: El nuevo planeta está escasamente poblado. Hay poco contacto entre las personas. Diferente clima global cambia el cuerpo de las personas y mutan.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3805: Guerra entre los humanos por los recursos. Más de la mitad de las personas mueren.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3815: Termina la guerra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3854: Las personas viven como bestias.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3871: Nuevo profeta enseña a la gente los valores morales y religiosos.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3874: Nuevo profeta recibe ayuda a toda la población. Una nueva iglesia se organiza.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3878: Iglesia enseña nuevas ciencias.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4302: Nuevas ciudades están creciendo en el mundo. La nueva iglesia se desarrolla en base a tecnología y ciencia.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4302: Gran desarrollo de la ciencia. Científicos descubren todo sobre el impacto de las enfermedades en el cuerpo.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4304: Se ha encontrado un camino para vencer cualquier enfermedad.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4308: Debido a la mutación en las personas, el hombre utiliza más del 34% de sus cerebros. Se pierde por completo cualquier noción de malicia u odio.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4509: El hombre finalmente alcanza el nivel de desarrollo que le permite alcanzar las formas de contacto con Dios.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lastRenderedPageBreak/>
        <w:t>4599: La humanidad alcanza la inmortalidad.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4674: Desarrollo de la civilización alcanza su cima. El número de personas que viven en diferentes planetas aumenta.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5076: Se llega al límite del universo. A partir de ahí, nadie lo sabe.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5078: Se rebasa el límite del universo. Más del 40% de la población está en contra.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82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5079: Fin del mundo.</w:t>
      </w:r>
    </w:p>
    <w:p w:rsidR="00F46A20" w:rsidRDefault="00F46A20" w:rsidP="00F46A20">
      <w:pPr>
        <w:pStyle w:val="NormalWeb"/>
        <w:shd w:val="clear" w:color="auto" w:fill="FFFFFF"/>
        <w:spacing w:before="82" w:beforeAutospacing="0" w:after="0" w:afterAutospacing="0" w:line="262" w:lineRule="atLeast"/>
        <w:rPr>
          <w:rFonts w:ascii="Helvetica" w:hAnsi="Helvetica" w:cs="Helvetica"/>
          <w:color w:val="141823"/>
          <w:sz w:val="19"/>
          <w:szCs w:val="19"/>
        </w:rPr>
      </w:pPr>
      <w:r>
        <w:rPr>
          <w:rFonts w:ascii="Helvetica" w:hAnsi="Helvetica" w:cs="Helvetica"/>
          <w:color w:val="141823"/>
          <w:sz w:val="19"/>
          <w:szCs w:val="19"/>
        </w:rPr>
        <w:t>Fuente: Guioteca</w:t>
      </w:r>
    </w:p>
    <w:p w:rsidR="002F65C3" w:rsidRDefault="002F65C3"/>
    <w:p w:rsidR="00A83FCF" w:rsidRDefault="00A83FCF"/>
    <w:p w:rsidR="00A83FCF" w:rsidRPr="00A83FCF" w:rsidRDefault="00A83FCF" w:rsidP="00A83FCF">
      <w:pPr>
        <w:shd w:val="clear" w:color="auto" w:fill="990000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es-VE"/>
        </w:rPr>
      </w:pPr>
      <w:r w:rsidRPr="00A83FCF">
        <w:rPr>
          <w:rFonts w:ascii="Arial" w:eastAsia="Times New Roman" w:hAnsi="Arial" w:cs="Arial"/>
          <w:b/>
          <w:bCs/>
          <w:color w:val="FFFFFF"/>
          <w:sz w:val="27"/>
          <w:szCs w:val="27"/>
          <w:lang w:eastAsia="es-VE"/>
        </w:rPr>
        <w:t>(8-2) EYEUNLE TONTI EYIOCO dice: el que no desea que lo engañen que no engañe, para hacer el mal no existe hombre pequeño, cuando la boca no habla las palabras no ofenden... cuida tu alimentacion y tu reputación, mide las palabra que dices, no hieras a tus seres queridos… Para hacer el mal, no hay hombre pequeño</w:t>
      </w:r>
    </w:p>
    <w:p w:rsidR="00A83FCF" w:rsidRDefault="00A83FCF"/>
    <w:sectPr w:rsidR="00A83FCF" w:rsidSect="002F65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F46A20"/>
    <w:rsid w:val="002F65C3"/>
    <w:rsid w:val="00394E76"/>
    <w:rsid w:val="00A83FCF"/>
    <w:rsid w:val="00F46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V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5C3"/>
  </w:style>
  <w:style w:type="paragraph" w:styleId="Ttulo3">
    <w:name w:val="heading 3"/>
    <w:basedOn w:val="Normal"/>
    <w:link w:val="Ttulo3Car"/>
    <w:uiPriority w:val="9"/>
    <w:qFormat/>
    <w:rsid w:val="00A83FC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V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46A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VE"/>
    </w:rPr>
  </w:style>
  <w:style w:type="character" w:customStyle="1" w:styleId="Ttulo3Car">
    <w:name w:val="Título 3 Car"/>
    <w:basedOn w:val="Fuentedeprrafopredeter"/>
    <w:link w:val="Ttulo3"/>
    <w:uiPriority w:val="9"/>
    <w:rsid w:val="00A83FCF"/>
    <w:rPr>
      <w:rFonts w:ascii="Times New Roman" w:eastAsia="Times New Roman" w:hAnsi="Times New Roman" w:cs="Times New Roman"/>
      <w:b/>
      <w:bCs/>
      <w:sz w:val="27"/>
      <w:szCs w:val="27"/>
      <w:lang w:eastAsia="es-V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290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884</Words>
  <Characters>4864</Characters>
  <Application>Microsoft Office Word</Application>
  <DocSecurity>0</DocSecurity>
  <Lines>40</Lines>
  <Paragraphs>11</Paragraphs>
  <ScaleCrop>false</ScaleCrop>
  <Company>PERSONAL</Company>
  <LinksUpToDate>false</LinksUpToDate>
  <CharactersWithSpaces>5737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racso</dc:creator>
  <cp:lastModifiedBy>racso</cp:lastModifiedBy>
  <cp:revision>4</cp:revision>
  <dcterms:created xsi:type="dcterms:W3CDTF">2014-12-18T06:46:00Z</dcterms:created>
  <dcterms:modified xsi:type="dcterms:W3CDTF">2014-12-19T06:40:00Z</dcterms:modified>
</cp:coreProperties>
</file>